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8E17" w14:textId="30D917BC" w:rsid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Summary (list)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other techniques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available at TNU</w:t>
      </w:r>
    </w:p>
    <w:p w14:paraId="7AE1EA3D" w14:textId="77777777" w:rsid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 w:cs="Calibri"/>
          <w:color w:val="000000"/>
          <w:sz w:val="18"/>
          <w:szCs w:val="18"/>
        </w:rPr>
      </w:pPr>
    </w:p>
    <w:p w14:paraId="5A4D22D6" w14:textId="2B33BCE2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Simon task</w:t>
      </w:r>
    </w:p>
    <w:p w14:paraId="5C3E4EB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Observation room (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Ethovision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/ Observer)</w:t>
      </w:r>
    </w:p>
    <w:p w14:paraId="5D5EE706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Electrophysiology + optogenetics</w:t>
      </w:r>
    </w:p>
    <w:p w14:paraId="1CD1A68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Touchscreen boxes rats</w:t>
      </w:r>
    </w:p>
    <w:p w14:paraId="31EE384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DM-II room (surgery + housing)</w:t>
      </w:r>
    </w:p>
    <w:p w14:paraId="1AF0B35D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Object recognition rat</w:t>
      </w:r>
    </w:p>
    <w:p w14:paraId="1F1DAE8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High-density electrophysiology</w:t>
      </w:r>
    </w:p>
    <w:p w14:paraId="50BD76A4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Robot induced fear / telemetry</w:t>
      </w:r>
    </w:p>
    <w:p w14:paraId="0F7D464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Object recognition rat</w:t>
      </w:r>
    </w:p>
    <w:p w14:paraId="53FCC27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Phenotypers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rat</w:t>
      </w:r>
    </w:p>
    <w:p w14:paraId="22BD386F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Observation room / habituation animals</w:t>
      </w:r>
    </w:p>
    <w:p w14:paraId="502AAEB3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habituation animals</w:t>
      </w:r>
    </w:p>
    <w:p w14:paraId="107CE19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In utero electroporation</w:t>
      </w:r>
    </w:p>
    <w:p w14:paraId="21E75285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Object recognition mice</w:t>
      </w:r>
    </w:p>
    <w:p w14:paraId="42558B0A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Small surgery room (Faraday cage, double armed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stereotax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>)</w:t>
      </w:r>
    </w:p>
    <w:p w14:paraId="66C3C67D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Touchscreen boxes mice</w:t>
      </w:r>
    </w:p>
    <w:p w14:paraId="7FA28AAA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habituation animals</w:t>
      </w:r>
    </w:p>
    <w:p w14:paraId="19AE931F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Laboras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cages</w:t>
      </w:r>
    </w:p>
    <w:p w14:paraId="594ECD6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observation room / habituation animals</w:t>
      </w:r>
    </w:p>
    <w:p w14:paraId="3F29AFCC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Drug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self administration</w:t>
      </w:r>
      <w:proofErr w:type="spellEnd"/>
    </w:p>
    <w:p w14:paraId="3D49E95F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observation room / habituation animals</w:t>
      </w:r>
    </w:p>
    <w:p w14:paraId="578AA732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Microdialysis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/ HPLC</w:t>
      </w:r>
    </w:p>
    <w:p w14:paraId="7D3D002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Gnawing box / observation room / habituation animals</w:t>
      </w:r>
    </w:p>
    <w:p w14:paraId="283BD3F4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Open field large / elevated plus maze rat +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Ethovision</w:t>
      </w:r>
      <w:proofErr w:type="spellEnd"/>
    </w:p>
    <w:p w14:paraId="1A3EEDD1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Fear conditioning / learned helplessness / observation room / habituation animals</w:t>
      </w:r>
    </w:p>
    <w:p w14:paraId="7B362AE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3 Chamber social interaction / open field small / fear extinction</w:t>
      </w:r>
    </w:p>
    <w:p w14:paraId="6819317E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Hexmaze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small</w:t>
      </w:r>
    </w:p>
    <w:p w14:paraId="298C8A9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Large surgery room</w:t>
      </w:r>
    </w:p>
    <w:p w14:paraId="0FAC7D5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Perfusion / decapitation</w:t>
      </w:r>
    </w:p>
    <w:p w14:paraId="67517A4C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habituation animals</w:t>
      </w:r>
    </w:p>
    <w:p w14:paraId="3BCDB3F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Noise and light induced stress</w:t>
      </w:r>
    </w:p>
    <w:p w14:paraId="5D7CE17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habituation animals</w:t>
      </w:r>
    </w:p>
    <w:p w14:paraId="1AE285EC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Inhibitory avoidance mice</w:t>
      </w:r>
    </w:p>
    <w:p w14:paraId="7F38739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Prep room / habituation animals</w:t>
      </w:r>
    </w:p>
    <w:p w14:paraId="33B76549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Inhibitory avoidance rat</w:t>
      </w:r>
    </w:p>
    <w:p w14:paraId="1DB57E0F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Rodent pup observation</w:t>
      </w:r>
    </w:p>
    <w:p w14:paraId="56B1C57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Rodent pup observation</w:t>
      </w:r>
    </w:p>
    <w:p w14:paraId="7CF0382B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Pre-pulse inhibition / elevated plus maze /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openfield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/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touchsreen</w:t>
      </w:r>
      <w:proofErr w:type="spellEnd"/>
    </w:p>
    <w:p w14:paraId="26A7CBB3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Object recognition mice</w:t>
      </w:r>
    </w:p>
    <w:p w14:paraId="0E3E5218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Phenotypers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mice +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Ethovision</w:t>
      </w:r>
      <w:proofErr w:type="spellEnd"/>
    </w:p>
    <w:p w14:paraId="07E021D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Virtual reality dome</w:t>
      </w:r>
    </w:p>
    <w:p w14:paraId="3C7DD9CA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Electrophysiology mice</w:t>
      </w:r>
    </w:p>
    <w:p w14:paraId="4319012F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Wetlab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/ dishwasher / autoclave / </w:t>
      </w: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fumehood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/ freezers / fridges</w:t>
      </w:r>
    </w:p>
    <w:p w14:paraId="314F4A02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Open field / y-maze</w:t>
      </w:r>
    </w:p>
    <w:p w14:paraId="49D6F1B6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DM-I surgery room (will be realized in 2021)</w:t>
      </w:r>
    </w:p>
    <w:p w14:paraId="5603BBCA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Hexmaze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large</w:t>
      </w:r>
    </w:p>
    <w:p w14:paraId="68482B11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Catwalk / mobile MRI</w:t>
      </w:r>
    </w:p>
    <w:p w14:paraId="33A92097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Grip test / Rotarod</w:t>
      </w:r>
    </w:p>
    <w:p w14:paraId="7A540C88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Telemetry</w:t>
      </w:r>
    </w:p>
    <w:p w14:paraId="0571A8C8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 </w:t>
      </w:r>
    </w:p>
    <w:p w14:paraId="7464BF5E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proofErr w:type="spellStart"/>
      <w:r w:rsidRPr="00463AF4">
        <w:rPr>
          <w:rFonts w:ascii="Mendoza Roman ITC TT" w:hAnsi="Mendoza Roman ITC TT" w:cs="Calibri"/>
          <w:color w:val="000000"/>
          <w:sz w:val="18"/>
          <w:szCs w:val="18"/>
        </w:rPr>
        <w:t>Circulair</w:t>
      </w:r>
      <w:proofErr w:type="spellEnd"/>
      <w:r w:rsidRPr="00463AF4">
        <w:rPr>
          <w:rFonts w:ascii="Mendoza Roman ITC TT" w:hAnsi="Mendoza Roman ITC TT" w:cs="Calibri"/>
          <w:color w:val="000000"/>
          <w:sz w:val="18"/>
          <w:szCs w:val="18"/>
        </w:rPr>
        <w:t xml:space="preserve"> hole board mice</w:t>
      </w:r>
    </w:p>
    <w:p w14:paraId="580E7AA0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TMT exposure cages</w:t>
      </w:r>
    </w:p>
    <w:p w14:paraId="3E83212B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Morris water maze rats</w:t>
      </w:r>
    </w:p>
    <w:p w14:paraId="479C4EAE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Morris water maze mice</w:t>
      </w:r>
    </w:p>
    <w:p w14:paraId="52833DCE" w14:textId="77777777" w:rsidR="00463AF4" w:rsidRPr="00463AF4" w:rsidRDefault="00463AF4" w:rsidP="00463AF4">
      <w:pPr>
        <w:pStyle w:val="Normaalweb"/>
        <w:spacing w:before="0" w:beforeAutospacing="0" w:after="0" w:afterAutospacing="0"/>
        <w:rPr>
          <w:rFonts w:ascii="Mendoza Roman ITC TT" w:hAnsi="Mendoza Roman ITC TT"/>
          <w:sz w:val="18"/>
          <w:szCs w:val="18"/>
        </w:rPr>
      </w:pPr>
      <w:r w:rsidRPr="00463AF4">
        <w:rPr>
          <w:rFonts w:ascii="Mendoza Roman ITC TT" w:hAnsi="Mendoza Roman ITC TT" w:cs="Calibri"/>
          <w:color w:val="000000"/>
          <w:sz w:val="18"/>
          <w:szCs w:val="18"/>
        </w:rPr>
        <w:t>Radial arm maze (8 arms) rats/mice</w:t>
      </w:r>
    </w:p>
    <w:p w14:paraId="2AF9B7C4" w14:textId="77777777" w:rsidR="00AF49D7" w:rsidRPr="00463AF4" w:rsidRDefault="00463AF4" w:rsidP="00463AF4">
      <w:pPr>
        <w:rPr>
          <w:rFonts w:ascii="Mendoza Roman ITC TT" w:hAnsi="Mendoza Roman ITC TT"/>
          <w:sz w:val="18"/>
          <w:szCs w:val="18"/>
        </w:rPr>
      </w:pPr>
    </w:p>
    <w:sectPr w:rsidR="00AF49D7" w:rsidRPr="0046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doza Roman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F4"/>
    <w:rsid w:val="00463AF4"/>
    <w:rsid w:val="00A8006B"/>
    <w:rsid w:val="00B94249"/>
    <w:rsid w:val="00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F47F"/>
  <w15:chartTrackingRefBased/>
  <w15:docId w15:val="{731F3969-3021-4029-B252-DEC0EFD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Radboud University Nijmegen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Segeren, R.A.C. (Roeland)</dc:creator>
  <cp:keywords/>
  <dc:description/>
  <cp:lastModifiedBy>Segeren, R.A.C. (Roeland)</cp:lastModifiedBy>
  <cp:revision>1</cp:revision>
  <dcterms:created xsi:type="dcterms:W3CDTF">2021-07-08T11:02:00Z</dcterms:created>
  <dcterms:modified xsi:type="dcterms:W3CDTF">2021-07-08T11:05:00Z</dcterms:modified>
</cp:coreProperties>
</file>