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27" w:rsidRDefault="00D03949" w:rsidP="00E57327">
      <w:r>
        <w:rPr>
          <w:noProof/>
        </w:rPr>
        <w:pict>
          <v:shapetype id="_x0000_t202" coordsize="21600,21600" o:spt="202" path="m,l,21600r21600,l21600,xe">
            <v:stroke joinstyle="miter"/>
            <v:path gradientshapeok="t" o:connecttype="rect"/>
          </v:shapetype>
          <v:shape id="_x0000_s1028" type="#_x0000_t202" style="position:absolute;margin-left:-7pt;margin-top:88.15pt;width:226.75pt;height:113.4pt;z-index:251657728;mso-position-vertical-relative:page" filled="f" stroked="f">
            <v:textbox style="mso-next-textbox:#_x0000_s1028" inset=",2mm,,2mm">
              <w:txbxContent>
                <w:p w:rsidR="000B7B04" w:rsidRDefault="000B7B04" w:rsidP="00DF57D8">
                  <w:pPr>
                    <w:rPr>
                      <w:rFonts w:ascii="Zurich Win95BT" w:hAnsi="Zurich Win95BT"/>
                      <w:b/>
                      <w:color w:val="00539F"/>
                      <w:sz w:val="28"/>
                      <w:szCs w:val="28"/>
                    </w:rPr>
                  </w:pPr>
                  <w:r>
                    <w:rPr>
                      <w:rFonts w:ascii="Zurich Win95BT" w:hAnsi="Zurich Win95BT"/>
                      <w:b/>
                      <w:color w:val="00539F"/>
                      <w:sz w:val="28"/>
                      <w:szCs w:val="28"/>
                    </w:rPr>
                    <w:t xml:space="preserve">Kerncijfers </w:t>
                  </w:r>
                </w:p>
                <w:p w:rsidR="000B7B04" w:rsidRDefault="000B7B04" w:rsidP="00DF57D8">
                  <w:pPr>
                    <w:rPr>
                      <w:rFonts w:ascii="Zurich Win95BT" w:hAnsi="Zurich Win95BT"/>
                      <w:b/>
                      <w:color w:val="00539F"/>
                      <w:sz w:val="28"/>
                      <w:szCs w:val="28"/>
                    </w:rPr>
                  </w:pPr>
                  <w:r>
                    <w:rPr>
                      <w:rFonts w:ascii="Zurich Win95BT" w:hAnsi="Zurich Win95BT"/>
                      <w:b/>
                      <w:color w:val="00539F"/>
                      <w:sz w:val="28"/>
                      <w:szCs w:val="28"/>
                    </w:rPr>
                    <w:t xml:space="preserve">Rooms-Katholieke Kerk </w:t>
                  </w:r>
                </w:p>
                <w:p w:rsidR="000B7B04" w:rsidRPr="00656F82" w:rsidRDefault="000B7B04" w:rsidP="00DF57D8">
                  <w:pPr>
                    <w:rPr>
                      <w:rFonts w:ascii="Zurich Win95BT" w:hAnsi="Zurich Win95BT"/>
                      <w:b/>
                      <w:color w:val="00539F"/>
                      <w:sz w:val="28"/>
                      <w:szCs w:val="28"/>
                    </w:rPr>
                  </w:pPr>
                  <w:r>
                    <w:rPr>
                      <w:rFonts w:ascii="Zurich Win95BT" w:hAnsi="Zurich Win95BT"/>
                      <w:b/>
                      <w:color w:val="00539F"/>
                      <w:sz w:val="28"/>
                      <w:szCs w:val="28"/>
                    </w:rPr>
                    <w:t>2016</w:t>
                  </w:r>
                </w:p>
                <w:p w:rsidR="000B7B04" w:rsidRPr="00E16FC8" w:rsidRDefault="000B7B04" w:rsidP="00580847">
                  <w:pPr>
                    <w:rPr>
                      <w:sz w:val="10"/>
                      <w:szCs w:val="10"/>
                    </w:rPr>
                  </w:pPr>
                </w:p>
                <w:p w:rsidR="000B7B04" w:rsidRPr="00656F82" w:rsidRDefault="00B523B8" w:rsidP="00471FC0">
                  <w:pPr>
                    <w:tabs>
                      <w:tab w:val="right" w:pos="4242"/>
                    </w:tabs>
                    <w:rPr>
                      <w:rFonts w:ascii="Zurich Win95BT" w:hAnsi="Zurich Win95BT"/>
                      <w:b/>
                      <w:spacing w:val="10"/>
                    </w:rPr>
                  </w:pPr>
                  <w:r>
                    <w:t>Rapport nr. 649</w:t>
                  </w:r>
                  <w:r w:rsidR="000B7B04">
                    <w:t xml:space="preserve">, </w:t>
                  </w:r>
                  <w:r>
                    <w:t>augustus</w:t>
                  </w:r>
                  <w:r w:rsidR="000B7B04">
                    <w:t xml:space="preserve"> 2017</w:t>
                  </w:r>
                </w:p>
                <w:p w:rsidR="000B7B04" w:rsidRDefault="000B7B04" w:rsidP="00580847"/>
              </w:txbxContent>
            </v:textbox>
            <w10:wrap anchory="page"/>
          </v:shape>
        </w:pict>
      </w:r>
    </w:p>
    <w:p w:rsidR="00E57327" w:rsidRDefault="00E57327" w:rsidP="00E57327"/>
    <w:p w:rsidR="00E57327" w:rsidRDefault="00E57327" w:rsidP="00E57327"/>
    <w:p w:rsidR="00E57327" w:rsidRDefault="00E57327" w:rsidP="00E57327"/>
    <w:p w:rsidR="00E57327" w:rsidRDefault="00E57327" w:rsidP="00E57327"/>
    <w:p w:rsidR="00E57327" w:rsidRDefault="00E57327" w:rsidP="00E57327"/>
    <w:p w:rsidR="00E57327" w:rsidRDefault="00E57327" w:rsidP="00E57327"/>
    <w:p w:rsidR="00E57327" w:rsidRDefault="00E57327" w:rsidP="00E57327"/>
    <w:p w:rsidR="002B717B" w:rsidRDefault="002B717B" w:rsidP="00E57327"/>
    <w:p w:rsidR="00656F82" w:rsidRDefault="00580847" w:rsidP="00656F82">
      <w:r>
        <w:t>drs. Joris Kregting</w:t>
      </w:r>
    </w:p>
    <w:p w:rsidR="00580847" w:rsidRPr="00656F82" w:rsidRDefault="00580847" w:rsidP="00656F82">
      <w:r>
        <w:t>Jolanda Massaar-Remmerswaal</w:t>
      </w:r>
    </w:p>
    <w:p w:rsidR="00656F82" w:rsidRDefault="00656F82" w:rsidP="00E57327"/>
    <w:p w:rsidR="00656F82" w:rsidRDefault="00656F82" w:rsidP="00E57327"/>
    <w:p w:rsidR="00656F82" w:rsidRDefault="00656F82" w:rsidP="00E57327"/>
    <w:p w:rsidR="00C36C49" w:rsidRDefault="00C36C49" w:rsidP="00E57327">
      <w:pPr>
        <w:sectPr w:rsidR="00C36C49" w:rsidSect="005C0CC2">
          <w:footerReference w:type="even" r:id="rId8"/>
          <w:footerReference w:type="default" r:id="rId9"/>
          <w:pgSz w:w="11906" w:h="16838" w:code="9"/>
          <w:pgMar w:top="1871" w:right="1985" w:bottom="1985" w:left="1985" w:header="1871" w:footer="1304" w:gutter="0"/>
          <w:cols w:space="708"/>
          <w:titlePg/>
          <w:docGrid w:linePitch="360"/>
        </w:sectPr>
      </w:pPr>
    </w:p>
    <w:p w:rsidR="00E57327" w:rsidRDefault="00E57327" w:rsidP="00E57327"/>
    <w:p w:rsidR="00E57327" w:rsidRDefault="00E57327" w:rsidP="00E57327"/>
    <w:p w:rsidR="00E57327" w:rsidRPr="00E57327" w:rsidRDefault="00E57327" w:rsidP="00E57327">
      <w:pPr>
        <w:sectPr w:rsidR="00E57327" w:rsidRPr="00E57327" w:rsidSect="007B6489">
          <w:pgSz w:w="11906" w:h="16838" w:code="9"/>
          <w:pgMar w:top="1871" w:right="1985" w:bottom="2552" w:left="1985" w:header="1871" w:footer="1304" w:gutter="0"/>
          <w:cols w:space="708"/>
          <w:titlePg/>
          <w:docGrid w:linePitch="360"/>
        </w:sectPr>
      </w:pPr>
    </w:p>
    <w:p w:rsidR="00127EFA" w:rsidRPr="00D8755F" w:rsidRDefault="00D8755F" w:rsidP="00127EFA">
      <w:pPr>
        <w:rPr>
          <w:rStyle w:val="inhoud"/>
        </w:rPr>
      </w:pPr>
      <w:r w:rsidRPr="00D8755F">
        <w:rPr>
          <w:rStyle w:val="inhoud"/>
        </w:rPr>
        <w:lastRenderedPageBreak/>
        <w:t>Inhoudsopgave</w:t>
      </w:r>
    </w:p>
    <w:p w:rsidR="00127EFA" w:rsidRDefault="00127EFA" w:rsidP="00127EFA"/>
    <w:p w:rsidR="00701FA9" w:rsidRDefault="00701FA9" w:rsidP="00127EFA"/>
    <w:p w:rsidR="00B523B8" w:rsidRDefault="00F11082">
      <w:pPr>
        <w:pStyle w:val="Inhopg1"/>
        <w:tabs>
          <w:tab w:val="right" w:pos="7359"/>
        </w:tabs>
        <w:rPr>
          <w:rFonts w:asciiTheme="minorHAnsi" w:eastAsiaTheme="minorEastAsia" w:hAnsiTheme="minorHAnsi" w:cstheme="minorBidi"/>
          <w:b w:val="0"/>
          <w:noProof/>
          <w:color w:val="auto"/>
          <w:spacing w:val="0"/>
          <w:sz w:val="22"/>
          <w:szCs w:val="22"/>
        </w:rPr>
      </w:pPr>
      <w:r>
        <w:rPr>
          <w:b w:val="0"/>
        </w:rPr>
        <w:fldChar w:fldCharType="begin"/>
      </w:r>
      <w:r w:rsidR="00754EA2">
        <w:rPr>
          <w:b w:val="0"/>
        </w:rPr>
        <w:instrText xml:space="preserve"> TOC \o "1-3" \u </w:instrText>
      </w:r>
      <w:r>
        <w:rPr>
          <w:b w:val="0"/>
        </w:rPr>
        <w:fldChar w:fldCharType="separate"/>
      </w:r>
      <w:r w:rsidR="00B523B8">
        <w:rPr>
          <w:noProof/>
        </w:rPr>
        <w:t>Kerncijfers Rooms-Katholieke Kerk 2016</w:t>
      </w:r>
      <w:r w:rsidR="00B523B8">
        <w:rPr>
          <w:noProof/>
        </w:rPr>
        <w:tab/>
      </w:r>
      <w:r w:rsidR="00B523B8">
        <w:rPr>
          <w:noProof/>
        </w:rPr>
        <w:fldChar w:fldCharType="begin"/>
      </w:r>
      <w:r w:rsidR="00B523B8">
        <w:rPr>
          <w:noProof/>
        </w:rPr>
        <w:instrText xml:space="preserve"> PAGEREF _Toc491938251 \h </w:instrText>
      </w:r>
      <w:r w:rsidR="00B523B8">
        <w:rPr>
          <w:noProof/>
        </w:rPr>
      </w:r>
      <w:r w:rsidR="00B523B8">
        <w:rPr>
          <w:noProof/>
        </w:rPr>
        <w:fldChar w:fldCharType="separate"/>
      </w:r>
      <w:r w:rsidR="00B523B8">
        <w:rPr>
          <w:noProof/>
        </w:rPr>
        <w:t>4</w:t>
      </w:r>
      <w:r w:rsidR="00B523B8">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1</w:t>
      </w:r>
      <w:r>
        <w:rPr>
          <w:rFonts w:asciiTheme="minorHAnsi" w:eastAsiaTheme="minorEastAsia" w:hAnsiTheme="minorHAnsi" w:cstheme="minorBidi"/>
          <w:b w:val="0"/>
          <w:noProof/>
          <w:color w:val="auto"/>
          <w:spacing w:val="0"/>
          <w:sz w:val="22"/>
          <w:szCs w:val="22"/>
        </w:rPr>
        <w:tab/>
      </w:r>
      <w:r>
        <w:rPr>
          <w:noProof/>
        </w:rPr>
        <w:t>Toelichting</w:t>
      </w:r>
      <w:r>
        <w:rPr>
          <w:noProof/>
        </w:rPr>
        <w:tab/>
      </w:r>
      <w:r>
        <w:rPr>
          <w:noProof/>
        </w:rPr>
        <w:fldChar w:fldCharType="begin"/>
      </w:r>
      <w:r>
        <w:rPr>
          <w:noProof/>
        </w:rPr>
        <w:instrText xml:space="preserve"> PAGEREF _Toc491938252 \h </w:instrText>
      </w:r>
      <w:r>
        <w:rPr>
          <w:noProof/>
        </w:rPr>
      </w:r>
      <w:r>
        <w:rPr>
          <w:noProof/>
        </w:rPr>
        <w:fldChar w:fldCharType="separate"/>
      </w:r>
      <w:r>
        <w:rPr>
          <w:noProof/>
        </w:rPr>
        <w:t>7</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2</w:t>
      </w:r>
      <w:r>
        <w:rPr>
          <w:rFonts w:asciiTheme="minorHAnsi" w:eastAsiaTheme="minorEastAsia" w:hAnsiTheme="minorHAnsi" w:cstheme="minorBidi"/>
          <w:b w:val="0"/>
          <w:noProof/>
          <w:color w:val="auto"/>
          <w:spacing w:val="0"/>
          <w:sz w:val="22"/>
          <w:szCs w:val="22"/>
        </w:rPr>
        <w:tab/>
      </w:r>
      <w:r>
        <w:rPr>
          <w:noProof/>
        </w:rPr>
        <w:t>Aantal katholieken, zielzorgeenheden en kerkgebouwen</w:t>
      </w:r>
      <w:r>
        <w:rPr>
          <w:noProof/>
        </w:rPr>
        <w:tab/>
      </w:r>
      <w:r>
        <w:rPr>
          <w:noProof/>
        </w:rPr>
        <w:fldChar w:fldCharType="begin"/>
      </w:r>
      <w:r>
        <w:rPr>
          <w:noProof/>
        </w:rPr>
        <w:instrText xml:space="preserve"> PAGEREF _Toc491938253 \h </w:instrText>
      </w:r>
      <w:r>
        <w:rPr>
          <w:noProof/>
        </w:rPr>
      </w:r>
      <w:r>
        <w:rPr>
          <w:noProof/>
        </w:rPr>
        <w:fldChar w:fldCharType="separate"/>
      </w:r>
      <w:r>
        <w:rPr>
          <w:noProof/>
        </w:rPr>
        <w:t>11</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3</w:t>
      </w:r>
      <w:r>
        <w:rPr>
          <w:rFonts w:asciiTheme="minorHAnsi" w:eastAsiaTheme="minorEastAsia" w:hAnsiTheme="minorHAnsi" w:cstheme="minorBidi"/>
          <w:b w:val="0"/>
          <w:noProof/>
          <w:color w:val="auto"/>
          <w:spacing w:val="0"/>
          <w:sz w:val="22"/>
          <w:szCs w:val="22"/>
        </w:rPr>
        <w:tab/>
      </w:r>
      <w:r>
        <w:rPr>
          <w:noProof/>
        </w:rPr>
        <w:t>Pastorale beroepskrachten, onbezoldigde diakens en vrijwilligers</w:t>
      </w:r>
      <w:r>
        <w:rPr>
          <w:noProof/>
        </w:rPr>
        <w:tab/>
      </w:r>
      <w:r>
        <w:rPr>
          <w:noProof/>
        </w:rPr>
        <w:fldChar w:fldCharType="begin"/>
      </w:r>
      <w:r>
        <w:rPr>
          <w:noProof/>
        </w:rPr>
        <w:instrText xml:space="preserve"> PAGEREF _Toc491938254 \h </w:instrText>
      </w:r>
      <w:r>
        <w:rPr>
          <w:noProof/>
        </w:rPr>
      </w:r>
      <w:r>
        <w:rPr>
          <w:noProof/>
        </w:rPr>
        <w:fldChar w:fldCharType="separate"/>
      </w:r>
      <w:r>
        <w:rPr>
          <w:noProof/>
        </w:rPr>
        <w:t>13</w:t>
      </w:r>
      <w:r>
        <w:rPr>
          <w:noProof/>
        </w:rPr>
        <w:fldChar w:fldCharType="end"/>
      </w:r>
    </w:p>
    <w:p w:rsidR="00B523B8" w:rsidRDefault="00B523B8">
      <w:pPr>
        <w:pStyle w:val="Inhopg2"/>
        <w:tabs>
          <w:tab w:val="left" w:pos="1134"/>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Pastorale beroepskrachten</w:t>
      </w:r>
      <w:r>
        <w:rPr>
          <w:noProof/>
        </w:rPr>
        <w:tab/>
      </w:r>
      <w:r>
        <w:rPr>
          <w:noProof/>
        </w:rPr>
        <w:fldChar w:fldCharType="begin"/>
      </w:r>
      <w:r>
        <w:rPr>
          <w:noProof/>
        </w:rPr>
        <w:instrText xml:space="preserve"> PAGEREF _Toc491938255 \h </w:instrText>
      </w:r>
      <w:r>
        <w:rPr>
          <w:noProof/>
        </w:rPr>
      </w:r>
      <w:r>
        <w:rPr>
          <w:noProof/>
        </w:rPr>
        <w:fldChar w:fldCharType="separate"/>
      </w:r>
      <w:r>
        <w:rPr>
          <w:noProof/>
        </w:rPr>
        <w:t>13</w:t>
      </w:r>
      <w:r>
        <w:rPr>
          <w:noProof/>
        </w:rPr>
        <w:fldChar w:fldCharType="end"/>
      </w:r>
    </w:p>
    <w:p w:rsidR="00B523B8" w:rsidRDefault="00B523B8">
      <w:pPr>
        <w:pStyle w:val="Inhopg2"/>
        <w:tabs>
          <w:tab w:val="left" w:pos="1134"/>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Onbezoldigde diakens</w:t>
      </w:r>
      <w:r>
        <w:rPr>
          <w:noProof/>
        </w:rPr>
        <w:tab/>
      </w:r>
      <w:r>
        <w:rPr>
          <w:noProof/>
        </w:rPr>
        <w:fldChar w:fldCharType="begin"/>
      </w:r>
      <w:r>
        <w:rPr>
          <w:noProof/>
        </w:rPr>
        <w:instrText xml:space="preserve"> PAGEREF _Toc491938256 \h </w:instrText>
      </w:r>
      <w:r>
        <w:rPr>
          <w:noProof/>
        </w:rPr>
      </w:r>
      <w:r>
        <w:rPr>
          <w:noProof/>
        </w:rPr>
        <w:fldChar w:fldCharType="separate"/>
      </w:r>
      <w:r>
        <w:rPr>
          <w:noProof/>
        </w:rPr>
        <w:t>15</w:t>
      </w:r>
      <w:r>
        <w:rPr>
          <w:noProof/>
        </w:rPr>
        <w:fldChar w:fldCharType="end"/>
      </w:r>
    </w:p>
    <w:p w:rsidR="00B523B8" w:rsidRDefault="00B523B8">
      <w:pPr>
        <w:pStyle w:val="Inhopg2"/>
        <w:tabs>
          <w:tab w:val="left" w:pos="1134"/>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Vrijwilligers</w:t>
      </w:r>
      <w:r>
        <w:rPr>
          <w:noProof/>
        </w:rPr>
        <w:tab/>
      </w:r>
      <w:r>
        <w:rPr>
          <w:noProof/>
        </w:rPr>
        <w:fldChar w:fldCharType="begin"/>
      </w:r>
      <w:r>
        <w:rPr>
          <w:noProof/>
        </w:rPr>
        <w:instrText xml:space="preserve"> PAGEREF _Toc491938257 \h </w:instrText>
      </w:r>
      <w:r>
        <w:rPr>
          <w:noProof/>
        </w:rPr>
      </w:r>
      <w:r>
        <w:rPr>
          <w:noProof/>
        </w:rPr>
        <w:fldChar w:fldCharType="separate"/>
      </w:r>
      <w:r>
        <w:rPr>
          <w:noProof/>
        </w:rPr>
        <w:t>16</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4</w:t>
      </w:r>
      <w:r>
        <w:rPr>
          <w:rFonts w:asciiTheme="minorHAnsi" w:eastAsiaTheme="minorEastAsia" w:hAnsiTheme="minorHAnsi" w:cstheme="minorBidi"/>
          <w:b w:val="0"/>
          <w:noProof/>
          <w:color w:val="auto"/>
          <w:spacing w:val="0"/>
          <w:sz w:val="22"/>
          <w:szCs w:val="22"/>
        </w:rPr>
        <w:tab/>
      </w:r>
      <w:r>
        <w:rPr>
          <w:noProof/>
        </w:rPr>
        <w:t>Sacramenten en rites de passage</w:t>
      </w:r>
      <w:r>
        <w:rPr>
          <w:noProof/>
        </w:rPr>
        <w:tab/>
      </w:r>
      <w:r>
        <w:rPr>
          <w:noProof/>
        </w:rPr>
        <w:fldChar w:fldCharType="begin"/>
      </w:r>
      <w:r>
        <w:rPr>
          <w:noProof/>
        </w:rPr>
        <w:instrText xml:space="preserve"> PAGEREF _Toc491938258 \h </w:instrText>
      </w:r>
      <w:r>
        <w:rPr>
          <w:noProof/>
        </w:rPr>
      </w:r>
      <w:r>
        <w:rPr>
          <w:noProof/>
        </w:rPr>
        <w:fldChar w:fldCharType="separate"/>
      </w:r>
      <w:r>
        <w:rPr>
          <w:noProof/>
        </w:rPr>
        <w:t>17</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5</w:t>
      </w:r>
      <w:r>
        <w:rPr>
          <w:rFonts w:asciiTheme="minorHAnsi" w:eastAsiaTheme="minorEastAsia" w:hAnsiTheme="minorHAnsi" w:cstheme="minorBidi"/>
          <w:b w:val="0"/>
          <w:noProof/>
          <w:color w:val="auto"/>
          <w:spacing w:val="0"/>
          <w:sz w:val="22"/>
          <w:szCs w:val="22"/>
        </w:rPr>
        <w:tab/>
      </w:r>
      <w:r>
        <w:rPr>
          <w:noProof/>
        </w:rPr>
        <w:t>Kerkbezoek</w:t>
      </w:r>
      <w:r>
        <w:rPr>
          <w:noProof/>
        </w:rPr>
        <w:tab/>
      </w:r>
      <w:r>
        <w:rPr>
          <w:noProof/>
        </w:rPr>
        <w:fldChar w:fldCharType="begin"/>
      </w:r>
      <w:r>
        <w:rPr>
          <w:noProof/>
        </w:rPr>
        <w:instrText xml:space="preserve"> PAGEREF _Toc491938259 \h </w:instrText>
      </w:r>
      <w:r>
        <w:rPr>
          <w:noProof/>
        </w:rPr>
      </w:r>
      <w:r>
        <w:rPr>
          <w:noProof/>
        </w:rPr>
        <w:fldChar w:fldCharType="separate"/>
      </w:r>
      <w:r>
        <w:rPr>
          <w:noProof/>
        </w:rPr>
        <w:t>21</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Bijlage: Kerncijfers per bisdom 2016</w:t>
      </w:r>
      <w:r>
        <w:rPr>
          <w:noProof/>
        </w:rPr>
        <w:tab/>
      </w:r>
      <w:r>
        <w:rPr>
          <w:noProof/>
        </w:rPr>
        <w:fldChar w:fldCharType="begin"/>
      </w:r>
      <w:r>
        <w:rPr>
          <w:noProof/>
        </w:rPr>
        <w:instrText xml:space="preserve"> PAGEREF _Toc491938260 \h </w:instrText>
      </w:r>
      <w:r>
        <w:rPr>
          <w:noProof/>
        </w:rPr>
      </w:r>
      <w:r>
        <w:rPr>
          <w:noProof/>
        </w:rPr>
        <w:fldChar w:fldCharType="separate"/>
      </w:r>
      <w:r>
        <w:rPr>
          <w:noProof/>
        </w:rPr>
        <w:t>23</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Bisdom Groningen-Leeuwarden 2016</w:t>
      </w:r>
      <w:r>
        <w:rPr>
          <w:noProof/>
        </w:rPr>
        <w:tab/>
      </w:r>
      <w:r>
        <w:rPr>
          <w:noProof/>
        </w:rPr>
        <w:fldChar w:fldCharType="begin"/>
      </w:r>
      <w:r>
        <w:rPr>
          <w:noProof/>
        </w:rPr>
        <w:instrText xml:space="preserve"> PAGEREF _Toc491938261 \h </w:instrText>
      </w:r>
      <w:r>
        <w:rPr>
          <w:noProof/>
        </w:rPr>
      </w:r>
      <w:r>
        <w:rPr>
          <w:noProof/>
        </w:rPr>
        <w:fldChar w:fldCharType="separate"/>
      </w:r>
      <w:r>
        <w:rPr>
          <w:noProof/>
        </w:rPr>
        <w:t>24</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Aartsbisdom Utrecht 2016</w:t>
      </w:r>
      <w:r>
        <w:rPr>
          <w:noProof/>
        </w:rPr>
        <w:tab/>
      </w:r>
      <w:r>
        <w:rPr>
          <w:noProof/>
        </w:rPr>
        <w:fldChar w:fldCharType="begin"/>
      </w:r>
      <w:r>
        <w:rPr>
          <w:noProof/>
        </w:rPr>
        <w:instrText xml:space="preserve"> PAGEREF _Toc491938262 \h </w:instrText>
      </w:r>
      <w:r>
        <w:rPr>
          <w:noProof/>
        </w:rPr>
      </w:r>
      <w:r>
        <w:rPr>
          <w:noProof/>
        </w:rPr>
        <w:fldChar w:fldCharType="separate"/>
      </w:r>
      <w:r>
        <w:rPr>
          <w:noProof/>
        </w:rPr>
        <w:t>26</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Bisdom Haarlem-Amsterdam 2016</w:t>
      </w:r>
      <w:r>
        <w:rPr>
          <w:noProof/>
        </w:rPr>
        <w:tab/>
      </w:r>
      <w:r>
        <w:rPr>
          <w:noProof/>
        </w:rPr>
        <w:fldChar w:fldCharType="begin"/>
      </w:r>
      <w:r>
        <w:rPr>
          <w:noProof/>
        </w:rPr>
        <w:instrText xml:space="preserve"> PAGEREF _Toc491938263 \h </w:instrText>
      </w:r>
      <w:r>
        <w:rPr>
          <w:noProof/>
        </w:rPr>
      </w:r>
      <w:r>
        <w:rPr>
          <w:noProof/>
        </w:rPr>
        <w:fldChar w:fldCharType="separate"/>
      </w:r>
      <w:r>
        <w:rPr>
          <w:noProof/>
        </w:rPr>
        <w:t>28</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Bisdom Rotterdam 2016</w:t>
      </w:r>
      <w:r>
        <w:rPr>
          <w:noProof/>
        </w:rPr>
        <w:tab/>
      </w:r>
      <w:r>
        <w:rPr>
          <w:noProof/>
        </w:rPr>
        <w:fldChar w:fldCharType="begin"/>
      </w:r>
      <w:r>
        <w:rPr>
          <w:noProof/>
        </w:rPr>
        <w:instrText xml:space="preserve"> PAGEREF _Toc491938264 \h </w:instrText>
      </w:r>
      <w:r>
        <w:rPr>
          <w:noProof/>
        </w:rPr>
      </w:r>
      <w:r>
        <w:rPr>
          <w:noProof/>
        </w:rPr>
        <w:fldChar w:fldCharType="separate"/>
      </w:r>
      <w:r>
        <w:rPr>
          <w:noProof/>
        </w:rPr>
        <w:t>30</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Bisdom Breda 2016</w:t>
      </w:r>
      <w:r>
        <w:rPr>
          <w:noProof/>
        </w:rPr>
        <w:tab/>
      </w:r>
      <w:r>
        <w:rPr>
          <w:noProof/>
        </w:rPr>
        <w:fldChar w:fldCharType="begin"/>
      </w:r>
      <w:r>
        <w:rPr>
          <w:noProof/>
        </w:rPr>
        <w:instrText xml:space="preserve"> PAGEREF _Toc491938265 \h </w:instrText>
      </w:r>
      <w:r>
        <w:rPr>
          <w:noProof/>
        </w:rPr>
      </w:r>
      <w:r>
        <w:rPr>
          <w:noProof/>
        </w:rPr>
        <w:fldChar w:fldCharType="separate"/>
      </w:r>
      <w:r>
        <w:rPr>
          <w:noProof/>
        </w:rPr>
        <w:t>32</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Bisdom ’s-Hertogenbosch 2016</w:t>
      </w:r>
      <w:r>
        <w:rPr>
          <w:noProof/>
        </w:rPr>
        <w:tab/>
      </w:r>
      <w:r>
        <w:rPr>
          <w:noProof/>
        </w:rPr>
        <w:fldChar w:fldCharType="begin"/>
      </w:r>
      <w:r>
        <w:rPr>
          <w:noProof/>
        </w:rPr>
        <w:instrText xml:space="preserve"> PAGEREF _Toc491938266 \h </w:instrText>
      </w:r>
      <w:r>
        <w:rPr>
          <w:noProof/>
        </w:rPr>
      </w:r>
      <w:r>
        <w:rPr>
          <w:noProof/>
        </w:rPr>
        <w:fldChar w:fldCharType="separate"/>
      </w:r>
      <w:r>
        <w:rPr>
          <w:noProof/>
        </w:rPr>
        <w:t>34</w:t>
      </w:r>
      <w:r>
        <w:rPr>
          <w:noProof/>
        </w:rPr>
        <w:fldChar w:fldCharType="end"/>
      </w:r>
    </w:p>
    <w:p w:rsidR="00B523B8" w:rsidRDefault="00B523B8">
      <w:pPr>
        <w:pStyle w:val="Inhopg1"/>
        <w:tabs>
          <w:tab w:val="right" w:pos="7359"/>
        </w:tabs>
        <w:rPr>
          <w:rFonts w:asciiTheme="minorHAnsi" w:eastAsiaTheme="minorEastAsia" w:hAnsiTheme="minorHAnsi" w:cstheme="minorBidi"/>
          <w:b w:val="0"/>
          <w:noProof/>
          <w:color w:val="auto"/>
          <w:spacing w:val="0"/>
          <w:sz w:val="22"/>
          <w:szCs w:val="22"/>
        </w:rPr>
      </w:pPr>
      <w:r>
        <w:rPr>
          <w:noProof/>
        </w:rPr>
        <w:t>Bisdom Roermond 2016</w:t>
      </w:r>
      <w:r>
        <w:rPr>
          <w:noProof/>
        </w:rPr>
        <w:tab/>
      </w:r>
      <w:r>
        <w:rPr>
          <w:noProof/>
        </w:rPr>
        <w:fldChar w:fldCharType="begin"/>
      </w:r>
      <w:r>
        <w:rPr>
          <w:noProof/>
        </w:rPr>
        <w:instrText xml:space="preserve"> PAGEREF _Toc491938267 \h </w:instrText>
      </w:r>
      <w:r>
        <w:rPr>
          <w:noProof/>
        </w:rPr>
      </w:r>
      <w:r>
        <w:rPr>
          <w:noProof/>
        </w:rPr>
        <w:fldChar w:fldCharType="separate"/>
      </w:r>
      <w:r>
        <w:rPr>
          <w:noProof/>
        </w:rPr>
        <w:t>36</w:t>
      </w:r>
      <w:r>
        <w:rPr>
          <w:noProof/>
        </w:rPr>
        <w:fldChar w:fldCharType="end"/>
      </w:r>
    </w:p>
    <w:p w:rsidR="00CF6E54" w:rsidRDefault="00F11082" w:rsidP="00C36C49">
      <w:r>
        <w:rPr>
          <w:rFonts w:ascii="Zurich Win95BT" w:hAnsi="Zurich Win95BT"/>
          <w:b/>
          <w:color w:val="00539F"/>
          <w:spacing w:val="10"/>
        </w:rPr>
        <w:fldChar w:fldCharType="end"/>
      </w:r>
    </w:p>
    <w:p w:rsidR="00C36C49" w:rsidRDefault="00C36C49" w:rsidP="00C36C49"/>
    <w:p w:rsidR="00C36C49" w:rsidRDefault="00C36C49" w:rsidP="00C36C49"/>
    <w:p w:rsidR="00C36C49" w:rsidRDefault="00C36C49" w:rsidP="00C36C49"/>
    <w:p w:rsidR="00C36C49" w:rsidRDefault="00C36C49" w:rsidP="00C36C49"/>
    <w:p w:rsidR="00CF6E54" w:rsidRDefault="00CF6E54" w:rsidP="00151C8C">
      <w:pPr>
        <w:pStyle w:val="Kop1"/>
        <w:sectPr w:rsidR="00CF6E54" w:rsidSect="00C36C49">
          <w:pgSz w:w="11906" w:h="16838" w:code="9"/>
          <w:pgMar w:top="1871" w:right="1985" w:bottom="2552" w:left="2552" w:header="1871" w:footer="1304" w:gutter="0"/>
          <w:cols w:space="708"/>
          <w:titlePg/>
          <w:docGrid w:linePitch="360"/>
        </w:sectPr>
      </w:pPr>
    </w:p>
    <w:p w:rsidR="00890E4D" w:rsidRDefault="00890E4D" w:rsidP="00890E4D">
      <w:pPr>
        <w:pStyle w:val="Kop1"/>
        <w:numPr>
          <w:ilvl w:val="0"/>
          <w:numId w:val="0"/>
        </w:numPr>
      </w:pPr>
      <w:bookmarkStart w:id="0" w:name="_Toc491938251"/>
      <w:bookmarkStart w:id="1" w:name="_Toc239659847"/>
      <w:r>
        <w:lastRenderedPageBreak/>
        <w:t>Kerncijfers R</w:t>
      </w:r>
      <w:r w:rsidR="00F77EB8">
        <w:t>ooms</w:t>
      </w:r>
      <w:r>
        <w:t>-K</w:t>
      </w:r>
      <w:r w:rsidR="00F77EB8">
        <w:t>atholieke</w:t>
      </w:r>
      <w:r>
        <w:t xml:space="preserve"> Kerk </w:t>
      </w:r>
      <w:r w:rsidR="0059324E">
        <w:t>2016</w:t>
      </w:r>
      <w:bookmarkEnd w:id="0"/>
    </w:p>
    <w:tbl>
      <w:tblPr>
        <w:tblStyle w:val="Tabelraster"/>
        <w:tblW w:w="0" w:type="auto"/>
        <w:tblLook w:val="04A0" w:firstRow="1" w:lastRow="0" w:firstColumn="1" w:lastColumn="0" w:noHBand="0" w:noVBand="1"/>
      </w:tblPr>
      <w:tblGrid>
        <w:gridCol w:w="3524"/>
        <w:gridCol w:w="587"/>
        <w:gridCol w:w="142"/>
        <w:gridCol w:w="567"/>
        <w:gridCol w:w="283"/>
        <w:gridCol w:w="1701"/>
      </w:tblGrid>
      <w:tr w:rsidR="009C12CB" w:rsidTr="00F51A77">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C12CB" w:rsidRPr="00FA7A2C" w:rsidRDefault="009C12CB" w:rsidP="00CE4B1E">
            <w:pPr>
              <w:rPr>
                <w:b/>
                <w:color w:val="00539F"/>
              </w:rPr>
            </w:pPr>
            <w:r>
              <w:rPr>
                <w:b/>
                <w:color w:val="00539F"/>
              </w:rPr>
              <w:t>R</w:t>
            </w:r>
            <w:r w:rsidRPr="00FA7A2C">
              <w:rPr>
                <w:b/>
                <w:color w:val="00539F"/>
              </w:rPr>
              <w:t>ooms-katholieken</w:t>
            </w:r>
          </w:p>
        </w:tc>
        <w:tc>
          <w:tcPr>
            <w:tcW w:w="328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9C12CB" w:rsidRDefault="009C12CB" w:rsidP="00CE4B1E">
            <w:pPr>
              <w:jc w:val="right"/>
              <w:cnfStyle w:val="100000000000" w:firstRow="1" w:lastRow="0" w:firstColumn="0" w:lastColumn="0" w:oddVBand="0" w:evenVBand="0" w:oddHBand="0" w:evenHBand="0" w:firstRowFirstColumn="0" w:firstRowLastColumn="0" w:lastRowFirstColumn="0" w:lastRowLastColumn="0"/>
            </w:pPr>
          </w:p>
        </w:tc>
      </w:tr>
      <w:tr w:rsidR="009C12CB" w:rsidRPr="0086469B" w:rsidTr="00F51A77">
        <w:tc>
          <w:tcPr>
            <w:tcW w:w="3524" w:type="dxa"/>
            <w:vAlign w:val="center"/>
          </w:tcPr>
          <w:p w:rsidR="009C12CB" w:rsidRPr="0086469B" w:rsidRDefault="009C12CB" w:rsidP="00CE4B1E">
            <w:pPr>
              <w:rPr>
                <w:b/>
              </w:rPr>
            </w:pPr>
            <w:r w:rsidRPr="0086469B">
              <w:rPr>
                <w:b/>
              </w:rPr>
              <w:t>totaal</w:t>
            </w:r>
            <w:r>
              <w:rPr>
                <w:b/>
              </w:rPr>
              <w:t xml:space="preserve"> </w:t>
            </w:r>
          </w:p>
        </w:tc>
        <w:tc>
          <w:tcPr>
            <w:tcW w:w="3280" w:type="dxa"/>
            <w:gridSpan w:val="5"/>
            <w:vAlign w:val="center"/>
          </w:tcPr>
          <w:p w:rsidR="009C12CB" w:rsidRPr="0086469B" w:rsidRDefault="0059324E" w:rsidP="00CE4B1E">
            <w:pPr>
              <w:jc w:val="right"/>
              <w:rPr>
                <w:b/>
              </w:rPr>
            </w:pPr>
            <w:r>
              <w:rPr>
                <w:b/>
              </w:rPr>
              <w:t>3.83</w:t>
            </w:r>
            <w:r w:rsidR="009C12CB" w:rsidRPr="0086469B">
              <w:rPr>
                <w:b/>
              </w:rPr>
              <w:t>2.000</w:t>
            </w: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c>
          <w:tcPr>
            <w:tcW w:w="3524" w:type="dxa"/>
            <w:vAlign w:val="center"/>
          </w:tcPr>
          <w:p w:rsidR="009C12CB" w:rsidRDefault="009C12CB" w:rsidP="00CE4B1E">
            <w:r>
              <w:rPr>
                <w:b/>
                <w:color w:val="00539F"/>
              </w:rPr>
              <w:t>Z</w:t>
            </w:r>
            <w:r w:rsidRPr="00615456">
              <w:rPr>
                <w:b/>
                <w:color w:val="00539F"/>
              </w:rPr>
              <w:t>ielzorgeenheden</w:t>
            </w:r>
          </w:p>
        </w:tc>
        <w:tc>
          <w:tcPr>
            <w:tcW w:w="3280" w:type="dxa"/>
            <w:gridSpan w:val="5"/>
            <w:vAlign w:val="center"/>
          </w:tcPr>
          <w:p w:rsidR="009C12CB" w:rsidRDefault="009C12CB" w:rsidP="00CE4B1E">
            <w:pPr>
              <w:jc w:val="right"/>
            </w:pPr>
          </w:p>
        </w:tc>
      </w:tr>
      <w:tr w:rsidR="009C12CB" w:rsidTr="00F51A77">
        <w:tc>
          <w:tcPr>
            <w:tcW w:w="3524" w:type="dxa"/>
            <w:vAlign w:val="center"/>
          </w:tcPr>
          <w:p w:rsidR="009C12CB" w:rsidRDefault="009C12CB" w:rsidP="00CE4B1E">
            <w:r>
              <w:t>territoriale parochies</w:t>
            </w:r>
          </w:p>
        </w:tc>
        <w:tc>
          <w:tcPr>
            <w:tcW w:w="3280" w:type="dxa"/>
            <w:gridSpan w:val="5"/>
            <w:vAlign w:val="center"/>
          </w:tcPr>
          <w:p w:rsidR="009C12CB" w:rsidRDefault="0059324E" w:rsidP="00CE4B1E">
            <w:pPr>
              <w:jc w:val="right"/>
            </w:pPr>
            <w:r>
              <w:t>660</w:t>
            </w:r>
          </w:p>
        </w:tc>
      </w:tr>
      <w:tr w:rsidR="009C12CB" w:rsidTr="00F51A77">
        <w:tc>
          <w:tcPr>
            <w:tcW w:w="3524" w:type="dxa"/>
            <w:vAlign w:val="center"/>
          </w:tcPr>
          <w:p w:rsidR="009C12CB" w:rsidRDefault="009C12CB" w:rsidP="00CE4B1E">
            <w:r>
              <w:t>gemeenschappen van migranten</w:t>
            </w:r>
          </w:p>
        </w:tc>
        <w:tc>
          <w:tcPr>
            <w:tcW w:w="3280" w:type="dxa"/>
            <w:gridSpan w:val="5"/>
            <w:vAlign w:val="center"/>
          </w:tcPr>
          <w:p w:rsidR="009C12CB" w:rsidRDefault="0059324E" w:rsidP="00CE4B1E">
            <w:pPr>
              <w:jc w:val="right"/>
            </w:pPr>
            <w:r>
              <w:t>40</w:t>
            </w:r>
          </w:p>
        </w:tc>
      </w:tr>
      <w:tr w:rsidR="009C12CB" w:rsidRPr="0086469B" w:rsidTr="00F51A77">
        <w:tc>
          <w:tcPr>
            <w:tcW w:w="3524" w:type="dxa"/>
            <w:vAlign w:val="center"/>
          </w:tcPr>
          <w:p w:rsidR="009C12CB" w:rsidRPr="0086469B" w:rsidRDefault="009C12CB" w:rsidP="00CE4B1E">
            <w:pPr>
              <w:rPr>
                <w:b/>
              </w:rPr>
            </w:pPr>
            <w:r w:rsidRPr="0086469B">
              <w:rPr>
                <w:b/>
              </w:rPr>
              <w:t>totaal</w:t>
            </w:r>
            <w:r>
              <w:rPr>
                <w:b/>
              </w:rPr>
              <w:t xml:space="preserve"> </w:t>
            </w:r>
          </w:p>
        </w:tc>
        <w:tc>
          <w:tcPr>
            <w:tcW w:w="3280" w:type="dxa"/>
            <w:gridSpan w:val="5"/>
            <w:vAlign w:val="center"/>
          </w:tcPr>
          <w:p w:rsidR="009C12CB" w:rsidRPr="0086469B" w:rsidRDefault="0059324E" w:rsidP="00CE4B1E">
            <w:pPr>
              <w:jc w:val="right"/>
              <w:rPr>
                <w:b/>
              </w:rPr>
            </w:pPr>
            <w:r>
              <w:rPr>
                <w:b/>
              </w:rPr>
              <w:t>700</w:t>
            </w: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c>
          <w:tcPr>
            <w:tcW w:w="3524" w:type="dxa"/>
            <w:vAlign w:val="center"/>
          </w:tcPr>
          <w:p w:rsidR="009C12CB" w:rsidRDefault="009C12CB" w:rsidP="00CE4B1E">
            <w:r>
              <w:rPr>
                <w:b/>
                <w:color w:val="00539F"/>
              </w:rPr>
              <w:t>K</w:t>
            </w:r>
            <w:r w:rsidRPr="00615456">
              <w:rPr>
                <w:b/>
                <w:color w:val="00539F"/>
              </w:rPr>
              <w:t>erkgebouwen</w:t>
            </w:r>
          </w:p>
        </w:tc>
        <w:tc>
          <w:tcPr>
            <w:tcW w:w="3280" w:type="dxa"/>
            <w:gridSpan w:val="5"/>
            <w:vAlign w:val="center"/>
          </w:tcPr>
          <w:p w:rsidR="009C12CB" w:rsidRDefault="009C12CB" w:rsidP="00CE4B1E">
            <w:pPr>
              <w:jc w:val="right"/>
            </w:pPr>
          </w:p>
        </w:tc>
      </w:tr>
      <w:tr w:rsidR="009C12CB" w:rsidRPr="0086469B" w:rsidTr="00F51A77">
        <w:tc>
          <w:tcPr>
            <w:tcW w:w="3524" w:type="dxa"/>
            <w:vAlign w:val="center"/>
          </w:tcPr>
          <w:p w:rsidR="009C12CB" w:rsidRPr="0086469B" w:rsidRDefault="009C12CB" w:rsidP="00CE4B1E">
            <w:pPr>
              <w:rPr>
                <w:b/>
              </w:rPr>
            </w:pPr>
            <w:r w:rsidRPr="0086469B">
              <w:rPr>
                <w:b/>
              </w:rPr>
              <w:t>totaal</w:t>
            </w:r>
            <w:r>
              <w:rPr>
                <w:b/>
              </w:rPr>
              <w:t xml:space="preserve"> </w:t>
            </w:r>
          </w:p>
        </w:tc>
        <w:tc>
          <w:tcPr>
            <w:tcW w:w="3280" w:type="dxa"/>
            <w:gridSpan w:val="5"/>
            <w:vAlign w:val="center"/>
          </w:tcPr>
          <w:p w:rsidR="009C12CB" w:rsidRPr="0086469B" w:rsidRDefault="009C12CB" w:rsidP="0059324E">
            <w:pPr>
              <w:jc w:val="right"/>
              <w:rPr>
                <w:b/>
              </w:rPr>
            </w:pPr>
            <w:r w:rsidRPr="0086469B">
              <w:rPr>
                <w:b/>
              </w:rPr>
              <w:t>1.</w:t>
            </w:r>
            <w:r w:rsidR="0059324E">
              <w:rPr>
                <w:b/>
              </w:rPr>
              <w:t>484</w:t>
            </w: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010E1E">
        <w:tc>
          <w:tcPr>
            <w:tcW w:w="4253" w:type="dxa"/>
            <w:gridSpan w:val="3"/>
            <w:vAlign w:val="center"/>
          </w:tcPr>
          <w:p w:rsidR="009C12CB" w:rsidRDefault="009C12CB" w:rsidP="00CE4B1E">
            <w:r w:rsidRPr="00615456">
              <w:rPr>
                <w:b/>
                <w:color w:val="00539F"/>
              </w:rPr>
              <w:t>Pastorale beroepskrachten</w:t>
            </w:r>
            <w:r>
              <w:rPr>
                <w:b/>
                <w:color w:val="00539F"/>
              </w:rPr>
              <w:t xml:space="preserve"> in totaal</w:t>
            </w:r>
          </w:p>
        </w:tc>
        <w:tc>
          <w:tcPr>
            <w:tcW w:w="2551" w:type="dxa"/>
            <w:gridSpan w:val="3"/>
            <w:vAlign w:val="center"/>
          </w:tcPr>
          <w:p w:rsidR="009C12CB" w:rsidRDefault="009C12CB" w:rsidP="00CE4B1E">
            <w:pPr>
              <w:jc w:val="right"/>
            </w:pPr>
          </w:p>
        </w:tc>
      </w:tr>
      <w:tr w:rsidR="009C12CB" w:rsidTr="00F51A77">
        <w:tc>
          <w:tcPr>
            <w:tcW w:w="3524" w:type="dxa"/>
            <w:vAlign w:val="center"/>
          </w:tcPr>
          <w:p w:rsidR="009C12CB" w:rsidRDefault="009C12CB" w:rsidP="00CE4B1E">
            <w:pPr>
              <w:tabs>
                <w:tab w:val="left" w:pos="289"/>
              </w:tabs>
            </w:pPr>
            <w:r>
              <w:t>seculiere priesters</w:t>
            </w:r>
          </w:p>
        </w:tc>
        <w:tc>
          <w:tcPr>
            <w:tcW w:w="3280" w:type="dxa"/>
            <w:gridSpan w:val="5"/>
            <w:vAlign w:val="center"/>
          </w:tcPr>
          <w:p w:rsidR="009C12CB" w:rsidRDefault="0059324E" w:rsidP="00CE4B1E">
            <w:pPr>
              <w:jc w:val="right"/>
            </w:pPr>
            <w:r>
              <w:t>527</w:t>
            </w:r>
          </w:p>
        </w:tc>
      </w:tr>
      <w:tr w:rsidR="009C12CB" w:rsidTr="00F51A77">
        <w:tc>
          <w:tcPr>
            <w:tcW w:w="3524" w:type="dxa"/>
            <w:vAlign w:val="center"/>
          </w:tcPr>
          <w:p w:rsidR="009C12CB" w:rsidRDefault="009C12CB" w:rsidP="00CE4B1E">
            <w:pPr>
              <w:tabs>
                <w:tab w:val="left" w:pos="305"/>
              </w:tabs>
            </w:pPr>
            <w:r>
              <w:t xml:space="preserve">reguliere </w:t>
            </w:r>
            <w:r w:rsidRPr="008562A2">
              <w:t>priesters</w:t>
            </w:r>
          </w:p>
        </w:tc>
        <w:tc>
          <w:tcPr>
            <w:tcW w:w="3280" w:type="dxa"/>
            <w:gridSpan w:val="5"/>
            <w:vAlign w:val="center"/>
          </w:tcPr>
          <w:p w:rsidR="009C12CB" w:rsidRDefault="0059324E" w:rsidP="00CE4B1E">
            <w:pPr>
              <w:jc w:val="right"/>
            </w:pPr>
            <w:r>
              <w:t>141</w:t>
            </w:r>
          </w:p>
        </w:tc>
      </w:tr>
      <w:tr w:rsidR="009C12CB" w:rsidTr="00F51A77">
        <w:tc>
          <w:tcPr>
            <w:tcW w:w="3524" w:type="dxa"/>
            <w:vAlign w:val="center"/>
          </w:tcPr>
          <w:p w:rsidR="009C12CB" w:rsidRDefault="009C12CB" w:rsidP="00CE4B1E">
            <w:r w:rsidRPr="00FA7A2C">
              <w:t>bezoldigde diakens</w:t>
            </w:r>
          </w:p>
        </w:tc>
        <w:tc>
          <w:tcPr>
            <w:tcW w:w="3280" w:type="dxa"/>
            <w:gridSpan w:val="5"/>
            <w:vAlign w:val="center"/>
          </w:tcPr>
          <w:p w:rsidR="009C12CB" w:rsidRDefault="009C12CB" w:rsidP="00CE4B1E">
            <w:pPr>
              <w:jc w:val="right"/>
            </w:pPr>
            <w:r>
              <w:t>11</w:t>
            </w:r>
            <w:r w:rsidR="0059324E">
              <w:t>7</w:t>
            </w:r>
          </w:p>
        </w:tc>
      </w:tr>
      <w:tr w:rsidR="009C12CB" w:rsidTr="00F51A77">
        <w:tc>
          <w:tcPr>
            <w:tcW w:w="3524" w:type="dxa"/>
            <w:vAlign w:val="center"/>
          </w:tcPr>
          <w:p w:rsidR="009C12CB" w:rsidRDefault="009C12CB" w:rsidP="00CE4B1E">
            <w:pPr>
              <w:tabs>
                <w:tab w:val="left" w:pos="290"/>
              </w:tabs>
            </w:pPr>
            <w:r>
              <w:t>mannelijke pastoraal werkers</w:t>
            </w:r>
          </w:p>
        </w:tc>
        <w:tc>
          <w:tcPr>
            <w:tcW w:w="3280" w:type="dxa"/>
            <w:gridSpan w:val="5"/>
            <w:vAlign w:val="center"/>
          </w:tcPr>
          <w:p w:rsidR="009C12CB" w:rsidRDefault="0059324E" w:rsidP="00CE4B1E">
            <w:pPr>
              <w:jc w:val="right"/>
            </w:pPr>
            <w:r>
              <w:t>178</w:t>
            </w:r>
          </w:p>
        </w:tc>
      </w:tr>
      <w:tr w:rsidR="009C12CB" w:rsidTr="00F51A77">
        <w:tc>
          <w:tcPr>
            <w:tcW w:w="3524" w:type="dxa"/>
            <w:vAlign w:val="center"/>
          </w:tcPr>
          <w:p w:rsidR="009C12CB" w:rsidRDefault="009C12CB" w:rsidP="00CE4B1E">
            <w:pPr>
              <w:tabs>
                <w:tab w:val="left" w:pos="290"/>
              </w:tabs>
            </w:pPr>
            <w:r>
              <w:t>vrouwelijke pastoraal werksters</w:t>
            </w:r>
          </w:p>
        </w:tc>
        <w:tc>
          <w:tcPr>
            <w:tcW w:w="3280" w:type="dxa"/>
            <w:gridSpan w:val="5"/>
            <w:vAlign w:val="center"/>
          </w:tcPr>
          <w:p w:rsidR="009C12CB" w:rsidRDefault="0059324E" w:rsidP="00CE4B1E">
            <w:pPr>
              <w:jc w:val="right"/>
            </w:pPr>
            <w:r>
              <w:t>266</w:t>
            </w:r>
          </w:p>
        </w:tc>
      </w:tr>
      <w:tr w:rsidR="009C12CB" w:rsidRPr="0086469B" w:rsidTr="00F51A77">
        <w:tc>
          <w:tcPr>
            <w:tcW w:w="3524" w:type="dxa"/>
            <w:vAlign w:val="center"/>
          </w:tcPr>
          <w:p w:rsidR="009C12CB" w:rsidRPr="0086469B" w:rsidRDefault="009C12CB" w:rsidP="00CE4B1E">
            <w:pPr>
              <w:rPr>
                <w:b/>
              </w:rPr>
            </w:pPr>
            <w:r w:rsidRPr="0086469B">
              <w:rPr>
                <w:b/>
              </w:rPr>
              <w:t xml:space="preserve">totaal </w:t>
            </w:r>
          </w:p>
        </w:tc>
        <w:tc>
          <w:tcPr>
            <w:tcW w:w="3280" w:type="dxa"/>
            <w:gridSpan w:val="5"/>
            <w:vAlign w:val="center"/>
          </w:tcPr>
          <w:p w:rsidR="009C12CB" w:rsidRPr="0086469B" w:rsidRDefault="009C12CB" w:rsidP="0059324E">
            <w:pPr>
              <w:jc w:val="right"/>
              <w:rPr>
                <w:b/>
              </w:rPr>
            </w:pPr>
            <w:r w:rsidRPr="0086469B">
              <w:rPr>
                <w:b/>
              </w:rPr>
              <w:t>1.</w:t>
            </w:r>
            <w:r w:rsidR="0059324E">
              <w:rPr>
                <w:b/>
              </w:rPr>
              <w:t>229</w:t>
            </w: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84"/>
        </w:trPr>
        <w:tc>
          <w:tcPr>
            <w:tcW w:w="4111" w:type="dxa"/>
            <w:gridSpan w:val="2"/>
            <w:vAlign w:val="center"/>
          </w:tcPr>
          <w:p w:rsidR="009C12CB" w:rsidRDefault="009C12CB" w:rsidP="00CE4B1E">
            <w:r w:rsidRPr="00922899">
              <w:rPr>
                <w:b/>
                <w:color w:val="00539F"/>
              </w:rPr>
              <w:t>Pastorale beroepskrachten in de parochies</w:t>
            </w:r>
          </w:p>
        </w:tc>
        <w:tc>
          <w:tcPr>
            <w:tcW w:w="2693" w:type="dxa"/>
            <w:gridSpan w:val="4"/>
            <w:vAlign w:val="center"/>
          </w:tcPr>
          <w:p w:rsidR="009C12CB" w:rsidRDefault="009C12CB" w:rsidP="00CE4B1E">
            <w:pPr>
              <w:jc w:val="right"/>
            </w:pPr>
          </w:p>
        </w:tc>
      </w:tr>
      <w:tr w:rsidR="009C12CB" w:rsidTr="00F51A77">
        <w:trPr>
          <w:trHeight w:hRule="exact" w:val="284"/>
        </w:trPr>
        <w:tc>
          <w:tcPr>
            <w:tcW w:w="3524" w:type="dxa"/>
            <w:vAlign w:val="center"/>
          </w:tcPr>
          <w:p w:rsidR="009C12CB" w:rsidRDefault="009C12CB" w:rsidP="00CE4B1E">
            <w:pPr>
              <w:tabs>
                <w:tab w:val="left" w:pos="289"/>
              </w:tabs>
            </w:pPr>
            <w:r>
              <w:t>seculiere priesters</w:t>
            </w:r>
          </w:p>
        </w:tc>
        <w:tc>
          <w:tcPr>
            <w:tcW w:w="3280" w:type="dxa"/>
            <w:gridSpan w:val="5"/>
            <w:vAlign w:val="center"/>
          </w:tcPr>
          <w:p w:rsidR="009C12CB" w:rsidRDefault="0059324E" w:rsidP="00CE4B1E">
            <w:pPr>
              <w:jc w:val="right"/>
            </w:pPr>
            <w:r>
              <w:t>403</w:t>
            </w:r>
          </w:p>
        </w:tc>
      </w:tr>
      <w:tr w:rsidR="009C12CB" w:rsidTr="00F51A77">
        <w:trPr>
          <w:trHeight w:hRule="exact" w:val="284"/>
        </w:trPr>
        <w:tc>
          <w:tcPr>
            <w:tcW w:w="3524" w:type="dxa"/>
            <w:vAlign w:val="center"/>
          </w:tcPr>
          <w:p w:rsidR="009C12CB" w:rsidRDefault="009C12CB" w:rsidP="00CE4B1E">
            <w:pPr>
              <w:tabs>
                <w:tab w:val="left" w:pos="305"/>
              </w:tabs>
            </w:pPr>
            <w:r>
              <w:t xml:space="preserve">reguliere </w:t>
            </w:r>
            <w:r w:rsidRPr="008562A2">
              <w:t>priesters</w:t>
            </w:r>
          </w:p>
        </w:tc>
        <w:tc>
          <w:tcPr>
            <w:tcW w:w="3280" w:type="dxa"/>
            <w:gridSpan w:val="5"/>
            <w:vAlign w:val="center"/>
          </w:tcPr>
          <w:p w:rsidR="009C12CB" w:rsidRDefault="0059324E" w:rsidP="00CE4B1E">
            <w:pPr>
              <w:jc w:val="right"/>
            </w:pPr>
            <w:r>
              <w:t>105</w:t>
            </w:r>
          </w:p>
        </w:tc>
      </w:tr>
      <w:tr w:rsidR="009C12CB" w:rsidTr="00F51A77">
        <w:trPr>
          <w:trHeight w:hRule="exact" w:val="284"/>
        </w:trPr>
        <w:tc>
          <w:tcPr>
            <w:tcW w:w="3524" w:type="dxa"/>
            <w:vAlign w:val="center"/>
          </w:tcPr>
          <w:p w:rsidR="009C12CB" w:rsidRDefault="009C12CB" w:rsidP="00CE4B1E">
            <w:r w:rsidRPr="00FA7A2C">
              <w:t>bezoldigde diakens</w:t>
            </w:r>
          </w:p>
        </w:tc>
        <w:tc>
          <w:tcPr>
            <w:tcW w:w="3280" w:type="dxa"/>
            <w:gridSpan w:val="5"/>
            <w:vAlign w:val="center"/>
          </w:tcPr>
          <w:p w:rsidR="009C12CB" w:rsidRDefault="009C12CB" w:rsidP="00CE4B1E">
            <w:pPr>
              <w:jc w:val="right"/>
            </w:pPr>
            <w:r>
              <w:t>79</w:t>
            </w:r>
          </w:p>
        </w:tc>
      </w:tr>
      <w:tr w:rsidR="009C12CB" w:rsidTr="00F51A77">
        <w:trPr>
          <w:trHeight w:hRule="exact" w:val="284"/>
        </w:trPr>
        <w:tc>
          <w:tcPr>
            <w:tcW w:w="3524" w:type="dxa"/>
            <w:vAlign w:val="center"/>
          </w:tcPr>
          <w:p w:rsidR="009C12CB" w:rsidRDefault="009C12CB" w:rsidP="00CE4B1E">
            <w:pPr>
              <w:tabs>
                <w:tab w:val="left" w:pos="290"/>
              </w:tabs>
            </w:pPr>
            <w:r>
              <w:t>mannelijke pastoraal werkers</w:t>
            </w:r>
          </w:p>
        </w:tc>
        <w:tc>
          <w:tcPr>
            <w:tcW w:w="3280" w:type="dxa"/>
            <w:gridSpan w:val="5"/>
            <w:vAlign w:val="center"/>
          </w:tcPr>
          <w:p w:rsidR="009C12CB" w:rsidRDefault="0059324E" w:rsidP="00CE4B1E">
            <w:pPr>
              <w:jc w:val="right"/>
            </w:pPr>
            <w:r>
              <w:t>78</w:t>
            </w:r>
          </w:p>
        </w:tc>
      </w:tr>
      <w:tr w:rsidR="009C12CB" w:rsidTr="00F51A77">
        <w:trPr>
          <w:trHeight w:hRule="exact" w:val="284"/>
        </w:trPr>
        <w:tc>
          <w:tcPr>
            <w:tcW w:w="3524" w:type="dxa"/>
            <w:vAlign w:val="center"/>
          </w:tcPr>
          <w:p w:rsidR="009C12CB" w:rsidRDefault="009C12CB" w:rsidP="00CE4B1E">
            <w:pPr>
              <w:tabs>
                <w:tab w:val="left" w:pos="290"/>
              </w:tabs>
            </w:pPr>
            <w:r>
              <w:t>vrouwelijke pastoraal werksters</w:t>
            </w:r>
          </w:p>
        </w:tc>
        <w:tc>
          <w:tcPr>
            <w:tcW w:w="3280" w:type="dxa"/>
            <w:gridSpan w:val="5"/>
            <w:vAlign w:val="center"/>
          </w:tcPr>
          <w:p w:rsidR="009C12CB" w:rsidRDefault="0059324E" w:rsidP="00CE4B1E">
            <w:pPr>
              <w:jc w:val="right"/>
            </w:pPr>
            <w:r>
              <w:t>125</w:t>
            </w:r>
          </w:p>
        </w:tc>
      </w:tr>
      <w:tr w:rsidR="009C12CB" w:rsidTr="00F51A77">
        <w:trPr>
          <w:trHeight w:hRule="exact" w:val="284"/>
        </w:trPr>
        <w:tc>
          <w:tcPr>
            <w:tcW w:w="3524" w:type="dxa"/>
            <w:vAlign w:val="center"/>
          </w:tcPr>
          <w:p w:rsidR="009C12CB" w:rsidRDefault="009C12CB" w:rsidP="00CE4B1E">
            <w:r w:rsidRPr="0086469B">
              <w:rPr>
                <w:b/>
              </w:rPr>
              <w:t>totaal</w:t>
            </w:r>
          </w:p>
        </w:tc>
        <w:tc>
          <w:tcPr>
            <w:tcW w:w="3280" w:type="dxa"/>
            <w:gridSpan w:val="5"/>
            <w:vAlign w:val="center"/>
          </w:tcPr>
          <w:p w:rsidR="009C12CB" w:rsidRPr="0086469B" w:rsidRDefault="00575FAC" w:rsidP="00CE4B1E">
            <w:pPr>
              <w:jc w:val="right"/>
              <w:rPr>
                <w:b/>
              </w:rPr>
            </w:pPr>
            <w:r>
              <w:rPr>
                <w:b/>
              </w:rPr>
              <w:t>790</w:t>
            </w: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c>
          <w:tcPr>
            <w:tcW w:w="3524" w:type="dxa"/>
            <w:vAlign w:val="center"/>
          </w:tcPr>
          <w:p w:rsidR="009C12CB" w:rsidRDefault="009C12CB" w:rsidP="00CE4B1E">
            <w:r>
              <w:rPr>
                <w:b/>
                <w:color w:val="00539F"/>
              </w:rPr>
              <w:t>O</w:t>
            </w:r>
            <w:r w:rsidRPr="00615456">
              <w:rPr>
                <w:b/>
                <w:color w:val="00539F"/>
              </w:rPr>
              <w:t>nbezoldigde diakens</w:t>
            </w:r>
          </w:p>
        </w:tc>
        <w:tc>
          <w:tcPr>
            <w:tcW w:w="3280" w:type="dxa"/>
            <w:gridSpan w:val="5"/>
            <w:vAlign w:val="center"/>
          </w:tcPr>
          <w:p w:rsidR="009C12CB" w:rsidRDefault="009C12CB" w:rsidP="00CE4B1E">
            <w:pPr>
              <w:jc w:val="right"/>
            </w:pPr>
          </w:p>
        </w:tc>
      </w:tr>
      <w:tr w:rsidR="009C12CB" w:rsidRPr="007861EB" w:rsidTr="00F51A77">
        <w:tc>
          <w:tcPr>
            <w:tcW w:w="3524" w:type="dxa"/>
            <w:vAlign w:val="center"/>
          </w:tcPr>
          <w:p w:rsidR="009C12CB" w:rsidRPr="007861EB" w:rsidRDefault="009C12CB" w:rsidP="00CE4B1E">
            <w:r>
              <w:t>in totaal</w:t>
            </w:r>
          </w:p>
        </w:tc>
        <w:tc>
          <w:tcPr>
            <w:tcW w:w="3280" w:type="dxa"/>
            <w:gridSpan w:val="5"/>
            <w:vAlign w:val="center"/>
          </w:tcPr>
          <w:p w:rsidR="009C12CB" w:rsidRPr="007861EB" w:rsidRDefault="00575FAC" w:rsidP="00CE4B1E">
            <w:pPr>
              <w:jc w:val="right"/>
            </w:pPr>
            <w:r>
              <w:t>132</w:t>
            </w:r>
          </w:p>
        </w:tc>
      </w:tr>
      <w:tr w:rsidR="009C12CB" w:rsidRPr="009A0EF6" w:rsidTr="00F51A77">
        <w:tc>
          <w:tcPr>
            <w:tcW w:w="3524" w:type="dxa"/>
            <w:vAlign w:val="center"/>
          </w:tcPr>
          <w:p w:rsidR="009C12CB" w:rsidRPr="009A0EF6" w:rsidRDefault="009C12CB" w:rsidP="00CE4B1E">
            <w:r w:rsidRPr="009A0EF6">
              <w:t>in de parochies</w:t>
            </w:r>
          </w:p>
        </w:tc>
        <w:tc>
          <w:tcPr>
            <w:tcW w:w="3280" w:type="dxa"/>
            <w:gridSpan w:val="5"/>
            <w:vAlign w:val="center"/>
          </w:tcPr>
          <w:p w:rsidR="009C12CB" w:rsidRPr="009A0EF6" w:rsidRDefault="00575FAC" w:rsidP="00CE4B1E">
            <w:pPr>
              <w:jc w:val="right"/>
            </w:pPr>
            <w:r>
              <w:t>108</w:t>
            </w: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rPr>
          <w:trHeight w:hRule="exact" w:val="227"/>
        </w:trPr>
        <w:tc>
          <w:tcPr>
            <w:tcW w:w="3524" w:type="dxa"/>
            <w:vAlign w:val="center"/>
          </w:tcPr>
          <w:p w:rsidR="009C12CB" w:rsidRDefault="009C12CB" w:rsidP="00CE4B1E"/>
        </w:tc>
        <w:tc>
          <w:tcPr>
            <w:tcW w:w="3280" w:type="dxa"/>
            <w:gridSpan w:val="5"/>
            <w:vAlign w:val="center"/>
          </w:tcPr>
          <w:p w:rsidR="009C12CB" w:rsidRDefault="009C12CB" w:rsidP="00CE4B1E">
            <w:pPr>
              <w:jc w:val="right"/>
            </w:pPr>
          </w:p>
        </w:tc>
      </w:tr>
      <w:tr w:rsidR="009C12CB" w:rsidTr="00F51A77">
        <w:tc>
          <w:tcPr>
            <w:tcW w:w="3524" w:type="dxa"/>
            <w:vAlign w:val="center"/>
          </w:tcPr>
          <w:p w:rsidR="009C12CB" w:rsidRDefault="009C12CB" w:rsidP="00CE4B1E">
            <w:r>
              <w:rPr>
                <w:b/>
                <w:color w:val="00539F"/>
              </w:rPr>
              <w:t>V</w:t>
            </w:r>
            <w:r w:rsidRPr="00615456">
              <w:rPr>
                <w:b/>
                <w:color w:val="00539F"/>
              </w:rPr>
              <w:t>rijwilligers</w:t>
            </w:r>
          </w:p>
        </w:tc>
        <w:tc>
          <w:tcPr>
            <w:tcW w:w="3280" w:type="dxa"/>
            <w:gridSpan w:val="5"/>
            <w:vAlign w:val="center"/>
          </w:tcPr>
          <w:p w:rsidR="009C12CB" w:rsidRDefault="009C12CB" w:rsidP="00CE4B1E">
            <w:pPr>
              <w:jc w:val="right"/>
            </w:pPr>
          </w:p>
        </w:tc>
      </w:tr>
      <w:tr w:rsidR="009C12CB" w:rsidRPr="0086469B" w:rsidTr="00F51A77">
        <w:tc>
          <w:tcPr>
            <w:tcW w:w="3524" w:type="dxa"/>
            <w:vAlign w:val="center"/>
          </w:tcPr>
          <w:p w:rsidR="009C12CB" w:rsidRPr="0086469B" w:rsidRDefault="009C12CB" w:rsidP="00CE4B1E">
            <w:pPr>
              <w:rPr>
                <w:b/>
              </w:rPr>
            </w:pPr>
            <w:r w:rsidRPr="0086469B">
              <w:rPr>
                <w:b/>
              </w:rPr>
              <w:t>totaal</w:t>
            </w:r>
            <w:r>
              <w:rPr>
                <w:b/>
              </w:rPr>
              <w:t xml:space="preserve"> </w:t>
            </w:r>
          </w:p>
        </w:tc>
        <w:tc>
          <w:tcPr>
            <w:tcW w:w="3280" w:type="dxa"/>
            <w:gridSpan w:val="5"/>
            <w:vAlign w:val="center"/>
          </w:tcPr>
          <w:p w:rsidR="009C12CB" w:rsidRPr="0086469B" w:rsidRDefault="0059324E" w:rsidP="00CE4B1E">
            <w:pPr>
              <w:jc w:val="right"/>
              <w:rPr>
                <w:b/>
              </w:rPr>
            </w:pPr>
            <w:r>
              <w:rPr>
                <w:b/>
              </w:rPr>
              <w:t>187.9</w:t>
            </w:r>
            <w:r w:rsidR="009C12CB">
              <w:rPr>
                <w:b/>
              </w:rPr>
              <w:t>00</w:t>
            </w:r>
          </w:p>
        </w:tc>
      </w:tr>
      <w:tr w:rsidR="009C12CB" w:rsidTr="00F51A77">
        <w:tc>
          <w:tcPr>
            <w:tcW w:w="3524" w:type="dxa"/>
          </w:tcPr>
          <w:p w:rsidR="009C12CB" w:rsidRPr="00535ABE" w:rsidRDefault="009C12CB" w:rsidP="00CE4B1E">
            <w:pPr>
              <w:rPr>
                <w:b/>
                <w:color w:val="00539F"/>
              </w:rPr>
            </w:pPr>
            <w:r w:rsidRPr="00535ABE">
              <w:rPr>
                <w:b/>
                <w:color w:val="00539F"/>
              </w:rPr>
              <w:lastRenderedPageBreak/>
              <w:t>Sacramenten en rites de passage</w:t>
            </w:r>
          </w:p>
        </w:tc>
        <w:tc>
          <w:tcPr>
            <w:tcW w:w="3280" w:type="dxa"/>
            <w:gridSpan w:val="5"/>
          </w:tcPr>
          <w:p w:rsidR="009C12CB" w:rsidRPr="00535ABE" w:rsidRDefault="009C12CB" w:rsidP="00CE4B1E">
            <w:pPr>
              <w:jc w:val="right"/>
            </w:pPr>
          </w:p>
        </w:tc>
      </w:tr>
      <w:tr w:rsidR="009C12CB" w:rsidRPr="008562A2" w:rsidTr="00F51A77">
        <w:tc>
          <w:tcPr>
            <w:tcW w:w="3524" w:type="dxa"/>
          </w:tcPr>
          <w:p w:rsidR="009C12CB" w:rsidRPr="00535ABE" w:rsidRDefault="009C12CB" w:rsidP="00CE4B1E">
            <w:r w:rsidRPr="00535ABE">
              <w:t xml:space="preserve">doopsels </w:t>
            </w:r>
            <w:r>
              <w:t xml:space="preserve">kinderen </w:t>
            </w:r>
            <w:r w:rsidRPr="00535ABE">
              <w:t>0-6</w:t>
            </w:r>
            <w:r>
              <w:t xml:space="preserve"> jaar</w:t>
            </w:r>
          </w:p>
        </w:tc>
        <w:tc>
          <w:tcPr>
            <w:tcW w:w="3280" w:type="dxa"/>
            <w:gridSpan w:val="5"/>
          </w:tcPr>
          <w:p w:rsidR="009C12CB" w:rsidRPr="00535ABE" w:rsidRDefault="009C12CB" w:rsidP="0059324E">
            <w:pPr>
              <w:jc w:val="right"/>
            </w:pPr>
            <w:r w:rsidRPr="00535ABE">
              <w:t>1</w:t>
            </w:r>
            <w:r w:rsidR="0059324E">
              <w:t>1</w:t>
            </w:r>
            <w:r w:rsidRPr="00535ABE">
              <w:t>.</w:t>
            </w:r>
            <w:r w:rsidR="0059324E">
              <w:t>950</w:t>
            </w:r>
          </w:p>
        </w:tc>
      </w:tr>
      <w:tr w:rsidR="009C12CB" w:rsidTr="00F51A77">
        <w:trPr>
          <w:trHeight w:hRule="exact" w:val="284"/>
        </w:trPr>
        <w:tc>
          <w:tcPr>
            <w:tcW w:w="3524" w:type="dxa"/>
          </w:tcPr>
          <w:p w:rsidR="009C12CB" w:rsidRPr="00535ABE" w:rsidRDefault="009C12CB" w:rsidP="00CE4B1E">
            <w:r w:rsidRPr="00535ABE">
              <w:t xml:space="preserve">doopsels </w:t>
            </w:r>
            <w:r>
              <w:t>kinderen 7-17 jaar</w:t>
            </w:r>
          </w:p>
        </w:tc>
        <w:tc>
          <w:tcPr>
            <w:tcW w:w="3280" w:type="dxa"/>
            <w:gridSpan w:val="5"/>
          </w:tcPr>
          <w:p w:rsidR="009C12CB" w:rsidRPr="00535ABE" w:rsidRDefault="0059324E" w:rsidP="00CE4B1E">
            <w:pPr>
              <w:jc w:val="right"/>
            </w:pPr>
            <w:r>
              <w:t>52</w:t>
            </w:r>
            <w:r w:rsidR="009C12CB" w:rsidRPr="00535ABE">
              <w:t>0</w:t>
            </w:r>
          </w:p>
        </w:tc>
      </w:tr>
      <w:tr w:rsidR="009C12CB" w:rsidTr="00F51A77">
        <w:tc>
          <w:tcPr>
            <w:tcW w:w="3524" w:type="dxa"/>
          </w:tcPr>
          <w:p w:rsidR="009C12CB" w:rsidRPr="00535ABE" w:rsidRDefault="009C12CB" w:rsidP="00CE4B1E">
            <w:r w:rsidRPr="00535ABE">
              <w:t>volwassenendoopsels</w:t>
            </w:r>
          </w:p>
        </w:tc>
        <w:tc>
          <w:tcPr>
            <w:tcW w:w="3280" w:type="dxa"/>
            <w:gridSpan w:val="5"/>
          </w:tcPr>
          <w:p w:rsidR="009C12CB" w:rsidRPr="00535ABE" w:rsidRDefault="0059324E" w:rsidP="00CE4B1E">
            <w:pPr>
              <w:jc w:val="right"/>
            </w:pPr>
            <w:r>
              <w:t>37</w:t>
            </w:r>
            <w:r w:rsidR="009C12CB" w:rsidRPr="00535ABE">
              <w:t>0</w:t>
            </w:r>
          </w:p>
        </w:tc>
      </w:tr>
      <w:tr w:rsidR="009C12CB" w:rsidTr="00F51A77">
        <w:tc>
          <w:tcPr>
            <w:tcW w:w="3524" w:type="dxa"/>
          </w:tcPr>
          <w:p w:rsidR="009C12CB" w:rsidRPr="00535ABE" w:rsidRDefault="009C12CB" w:rsidP="00CE4B1E">
            <w:r w:rsidRPr="00535ABE">
              <w:t>toetredingen zonder doopsel</w:t>
            </w:r>
          </w:p>
        </w:tc>
        <w:tc>
          <w:tcPr>
            <w:tcW w:w="3280" w:type="dxa"/>
            <w:gridSpan w:val="5"/>
          </w:tcPr>
          <w:p w:rsidR="009C12CB" w:rsidRPr="00535ABE" w:rsidRDefault="0059324E" w:rsidP="00CE4B1E">
            <w:pPr>
              <w:jc w:val="right"/>
            </w:pPr>
            <w:r>
              <w:t>8</w:t>
            </w:r>
            <w:r w:rsidR="009C12CB" w:rsidRPr="00535ABE">
              <w:t>0</w:t>
            </w:r>
          </w:p>
        </w:tc>
      </w:tr>
      <w:tr w:rsidR="009C12CB" w:rsidTr="00F51A77">
        <w:trPr>
          <w:trHeight w:hRule="exact" w:val="284"/>
        </w:trPr>
        <w:tc>
          <w:tcPr>
            <w:tcW w:w="3524" w:type="dxa"/>
          </w:tcPr>
          <w:p w:rsidR="009C12CB" w:rsidRPr="00535ABE" w:rsidRDefault="009C12CB" w:rsidP="00CE4B1E">
            <w:r w:rsidRPr="00535ABE">
              <w:t xml:space="preserve">eerste communies </w:t>
            </w:r>
          </w:p>
        </w:tc>
        <w:tc>
          <w:tcPr>
            <w:tcW w:w="3280" w:type="dxa"/>
            <w:gridSpan w:val="5"/>
          </w:tcPr>
          <w:p w:rsidR="009C12CB" w:rsidRPr="00535ABE" w:rsidRDefault="0059324E" w:rsidP="00CE4B1E">
            <w:pPr>
              <w:jc w:val="right"/>
            </w:pPr>
            <w:r>
              <w:t>17.85</w:t>
            </w:r>
            <w:r w:rsidR="009C12CB" w:rsidRPr="00535ABE">
              <w:t>0</w:t>
            </w:r>
          </w:p>
        </w:tc>
      </w:tr>
      <w:tr w:rsidR="009C12CB" w:rsidTr="00F51A77">
        <w:trPr>
          <w:trHeight w:hRule="exact" w:val="284"/>
        </w:trPr>
        <w:tc>
          <w:tcPr>
            <w:tcW w:w="3524" w:type="dxa"/>
          </w:tcPr>
          <w:p w:rsidR="009C12CB" w:rsidRPr="00535ABE" w:rsidRDefault="009C12CB" w:rsidP="00CE4B1E">
            <w:r w:rsidRPr="00535ABE">
              <w:t>vormsels</w:t>
            </w:r>
          </w:p>
        </w:tc>
        <w:tc>
          <w:tcPr>
            <w:tcW w:w="3280" w:type="dxa"/>
            <w:gridSpan w:val="5"/>
          </w:tcPr>
          <w:p w:rsidR="009C12CB" w:rsidRPr="00535ABE" w:rsidRDefault="0059324E" w:rsidP="00CE4B1E">
            <w:pPr>
              <w:jc w:val="right"/>
            </w:pPr>
            <w:r>
              <w:t>11.41</w:t>
            </w:r>
            <w:r w:rsidR="009C12CB" w:rsidRPr="00535ABE">
              <w:t>0</w:t>
            </w:r>
          </w:p>
        </w:tc>
      </w:tr>
      <w:tr w:rsidR="009C12CB" w:rsidTr="00F51A77">
        <w:trPr>
          <w:trHeight w:hRule="exact" w:val="284"/>
        </w:trPr>
        <w:tc>
          <w:tcPr>
            <w:tcW w:w="3524" w:type="dxa"/>
          </w:tcPr>
          <w:p w:rsidR="009C12CB" w:rsidRPr="00535ABE" w:rsidRDefault="009C12CB" w:rsidP="00CE4B1E">
            <w:r w:rsidRPr="00535ABE">
              <w:t>kerkelijk</w:t>
            </w:r>
            <w:r>
              <w:t>e</w:t>
            </w:r>
            <w:r w:rsidRPr="00535ABE">
              <w:t xml:space="preserve"> huwelijken</w:t>
            </w:r>
          </w:p>
        </w:tc>
        <w:tc>
          <w:tcPr>
            <w:tcW w:w="3280" w:type="dxa"/>
            <w:gridSpan w:val="5"/>
          </w:tcPr>
          <w:p w:rsidR="009C12CB" w:rsidRPr="00535ABE" w:rsidRDefault="0059324E" w:rsidP="00CE4B1E">
            <w:pPr>
              <w:jc w:val="right"/>
            </w:pPr>
            <w:r>
              <w:t>1.720</w:t>
            </w:r>
          </w:p>
        </w:tc>
      </w:tr>
      <w:tr w:rsidR="009C12CB" w:rsidTr="00F51A77">
        <w:trPr>
          <w:trHeight w:hRule="exact" w:val="284"/>
        </w:trPr>
        <w:tc>
          <w:tcPr>
            <w:tcW w:w="3524" w:type="dxa"/>
          </w:tcPr>
          <w:p w:rsidR="009C12CB" w:rsidRPr="00535ABE" w:rsidRDefault="009C12CB" w:rsidP="00CE4B1E">
            <w:r w:rsidRPr="00535ABE">
              <w:t>begrafenissen</w:t>
            </w:r>
          </w:p>
        </w:tc>
        <w:tc>
          <w:tcPr>
            <w:tcW w:w="3280" w:type="dxa"/>
            <w:gridSpan w:val="5"/>
          </w:tcPr>
          <w:p w:rsidR="009C12CB" w:rsidRPr="00535ABE" w:rsidRDefault="0059324E" w:rsidP="00CE4B1E">
            <w:pPr>
              <w:jc w:val="right"/>
            </w:pPr>
            <w:r>
              <w:t>12.32</w:t>
            </w:r>
            <w:r w:rsidR="009C12CB" w:rsidRPr="00535ABE">
              <w:t>0</w:t>
            </w:r>
          </w:p>
        </w:tc>
      </w:tr>
      <w:tr w:rsidR="009C12CB" w:rsidTr="00F51A77">
        <w:trPr>
          <w:trHeight w:hRule="exact" w:val="284"/>
        </w:trPr>
        <w:tc>
          <w:tcPr>
            <w:tcW w:w="3524" w:type="dxa"/>
          </w:tcPr>
          <w:p w:rsidR="009C12CB" w:rsidRPr="00535ABE" w:rsidRDefault="009C12CB" w:rsidP="00CE4B1E">
            <w:r w:rsidRPr="00535ABE">
              <w:t>crematies</w:t>
            </w:r>
          </w:p>
        </w:tc>
        <w:tc>
          <w:tcPr>
            <w:tcW w:w="3280" w:type="dxa"/>
            <w:gridSpan w:val="5"/>
          </w:tcPr>
          <w:p w:rsidR="009C12CB" w:rsidRPr="00535ABE" w:rsidRDefault="0059324E" w:rsidP="00CE4B1E">
            <w:pPr>
              <w:jc w:val="right"/>
            </w:pPr>
            <w:r>
              <w:t>8.78</w:t>
            </w:r>
            <w:r w:rsidR="009C12CB" w:rsidRPr="00535ABE">
              <w:t>0</w:t>
            </w:r>
          </w:p>
        </w:tc>
      </w:tr>
      <w:tr w:rsidR="009C12CB" w:rsidRPr="00535ABE" w:rsidTr="00F51A77">
        <w:tc>
          <w:tcPr>
            <w:tcW w:w="3524" w:type="dxa"/>
          </w:tcPr>
          <w:p w:rsidR="009C12CB" w:rsidRPr="00535ABE" w:rsidRDefault="009C12CB" w:rsidP="00CE4B1E">
            <w:pPr>
              <w:rPr>
                <w:b/>
              </w:rPr>
            </w:pPr>
            <w:r w:rsidRPr="00535ABE">
              <w:rPr>
                <w:b/>
              </w:rPr>
              <w:t xml:space="preserve">totaal </w:t>
            </w:r>
          </w:p>
        </w:tc>
        <w:tc>
          <w:tcPr>
            <w:tcW w:w="3280" w:type="dxa"/>
            <w:gridSpan w:val="5"/>
          </w:tcPr>
          <w:p w:rsidR="009C12CB" w:rsidRPr="00535ABE" w:rsidRDefault="0059324E" w:rsidP="00CE4B1E">
            <w:pPr>
              <w:jc w:val="right"/>
              <w:rPr>
                <w:b/>
              </w:rPr>
            </w:pPr>
            <w:r>
              <w:rPr>
                <w:b/>
              </w:rPr>
              <w:t>65.00</w:t>
            </w:r>
            <w:r w:rsidR="009C12CB" w:rsidRPr="00535ABE">
              <w:rPr>
                <w:b/>
              </w:rPr>
              <w:t>0</w:t>
            </w:r>
          </w:p>
        </w:tc>
      </w:tr>
      <w:tr w:rsidR="009C12CB" w:rsidTr="00F51A77">
        <w:trPr>
          <w:trHeight w:hRule="exact" w:val="227"/>
        </w:trPr>
        <w:tc>
          <w:tcPr>
            <w:tcW w:w="3524" w:type="dxa"/>
          </w:tcPr>
          <w:p w:rsidR="009C12CB" w:rsidRPr="00535ABE" w:rsidRDefault="009C12CB" w:rsidP="00CE4B1E"/>
        </w:tc>
        <w:tc>
          <w:tcPr>
            <w:tcW w:w="3280" w:type="dxa"/>
            <w:gridSpan w:val="5"/>
          </w:tcPr>
          <w:p w:rsidR="009C12CB" w:rsidRPr="00535ABE" w:rsidRDefault="009C12CB" w:rsidP="00CE4B1E">
            <w:pPr>
              <w:jc w:val="right"/>
            </w:pPr>
          </w:p>
        </w:tc>
      </w:tr>
      <w:tr w:rsidR="009C12CB" w:rsidTr="00F51A77">
        <w:trPr>
          <w:trHeight w:hRule="exact" w:val="227"/>
        </w:trPr>
        <w:tc>
          <w:tcPr>
            <w:tcW w:w="3524" w:type="dxa"/>
          </w:tcPr>
          <w:p w:rsidR="009C12CB" w:rsidRPr="00535ABE" w:rsidRDefault="009C12CB" w:rsidP="00CE4B1E"/>
        </w:tc>
        <w:tc>
          <w:tcPr>
            <w:tcW w:w="3280" w:type="dxa"/>
            <w:gridSpan w:val="5"/>
          </w:tcPr>
          <w:p w:rsidR="009C12CB" w:rsidRPr="00535ABE" w:rsidRDefault="009C12CB" w:rsidP="00CE4B1E">
            <w:pPr>
              <w:jc w:val="right"/>
            </w:pPr>
          </w:p>
        </w:tc>
      </w:tr>
      <w:tr w:rsidR="009C12CB" w:rsidTr="00F51A77">
        <w:tc>
          <w:tcPr>
            <w:tcW w:w="5103" w:type="dxa"/>
            <w:gridSpan w:val="5"/>
          </w:tcPr>
          <w:p w:rsidR="009C12CB" w:rsidRPr="00535ABE" w:rsidRDefault="009C12CB" w:rsidP="00CE4B1E">
            <w:r w:rsidRPr="00535ABE">
              <w:rPr>
                <w:b/>
                <w:color w:val="00539F"/>
              </w:rPr>
              <w:t xml:space="preserve">Kerkgangers en vieringen/diensten in het weekend </w:t>
            </w:r>
          </w:p>
        </w:tc>
        <w:tc>
          <w:tcPr>
            <w:tcW w:w="1701" w:type="dxa"/>
          </w:tcPr>
          <w:p w:rsidR="009C12CB" w:rsidRPr="00535ABE" w:rsidRDefault="009C12CB" w:rsidP="00CE4B1E">
            <w:pPr>
              <w:jc w:val="right"/>
            </w:pPr>
          </w:p>
        </w:tc>
      </w:tr>
      <w:tr w:rsidR="009C12CB" w:rsidTr="00010E1E">
        <w:tc>
          <w:tcPr>
            <w:tcW w:w="3524" w:type="dxa"/>
          </w:tcPr>
          <w:p w:rsidR="009C12CB" w:rsidRPr="00535ABE" w:rsidRDefault="009C12CB" w:rsidP="00CE4B1E"/>
        </w:tc>
        <w:tc>
          <w:tcPr>
            <w:tcW w:w="1296" w:type="dxa"/>
            <w:gridSpan w:val="3"/>
          </w:tcPr>
          <w:p w:rsidR="009C12CB" w:rsidRPr="00535ABE" w:rsidRDefault="009C12CB" w:rsidP="00CE4B1E">
            <w:pPr>
              <w:jc w:val="right"/>
            </w:pPr>
            <w:r w:rsidRPr="00535ABE">
              <w:t xml:space="preserve">kerkgangers </w:t>
            </w:r>
          </w:p>
        </w:tc>
        <w:tc>
          <w:tcPr>
            <w:tcW w:w="1984" w:type="dxa"/>
            <w:gridSpan w:val="2"/>
          </w:tcPr>
          <w:p w:rsidR="009C12CB" w:rsidRPr="00535ABE" w:rsidRDefault="009C12CB" w:rsidP="00CE4B1E">
            <w:pPr>
              <w:jc w:val="right"/>
            </w:pPr>
            <w:r w:rsidRPr="00535ABE">
              <w:t>vieringen/diensten</w:t>
            </w:r>
          </w:p>
        </w:tc>
      </w:tr>
      <w:tr w:rsidR="009C12CB" w:rsidTr="00010E1E">
        <w:tc>
          <w:tcPr>
            <w:tcW w:w="3524" w:type="dxa"/>
          </w:tcPr>
          <w:p w:rsidR="009C12CB" w:rsidRPr="00535ABE" w:rsidRDefault="009C12CB" w:rsidP="00CE4B1E">
            <w:pPr>
              <w:tabs>
                <w:tab w:val="left" w:pos="289"/>
              </w:tabs>
            </w:pPr>
            <w:r w:rsidRPr="00535ABE">
              <w:rPr>
                <w:szCs w:val="21"/>
              </w:rPr>
              <w:t>eucharistievieringen</w:t>
            </w:r>
          </w:p>
        </w:tc>
        <w:tc>
          <w:tcPr>
            <w:tcW w:w="1296" w:type="dxa"/>
            <w:gridSpan w:val="3"/>
          </w:tcPr>
          <w:p w:rsidR="009C12CB" w:rsidRPr="00535ABE" w:rsidRDefault="0059324E" w:rsidP="0059324E">
            <w:pPr>
              <w:jc w:val="right"/>
            </w:pPr>
            <w:r>
              <w:t>126</w:t>
            </w:r>
            <w:r w:rsidR="009C12CB" w:rsidRPr="00535ABE">
              <w:t>.</w:t>
            </w:r>
            <w:r>
              <w:t>000</w:t>
            </w:r>
          </w:p>
        </w:tc>
        <w:tc>
          <w:tcPr>
            <w:tcW w:w="1984" w:type="dxa"/>
            <w:gridSpan w:val="2"/>
          </w:tcPr>
          <w:p w:rsidR="009C12CB" w:rsidRPr="00535ABE" w:rsidRDefault="009C12CB" w:rsidP="00CE4B1E">
            <w:pPr>
              <w:jc w:val="right"/>
            </w:pPr>
            <w:r w:rsidRPr="00535ABE">
              <w:t>1</w:t>
            </w:r>
            <w:r w:rsidR="0059324E">
              <w:t>.29</w:t>
            </w:r>
            <w:r w:rsidRPr="00535ABE">
              <w:t>5</w:t>
            </w:r>
          </w:p>
        </w:tc>
      </w:tr>
      <w:tr w:rsidR="009C12CB" w:rsidTr="00010E1E">
        <w:tc>
          <w:tcPr>
            <w:tcW w:w="3524" w:type="dxa"/>
          </w:tcPr>
          <w:p w:rsidR="009C12CB" w:rsidRPr="00535ABE" w:rsidRDefault="009C12CB" w:rsidP="00CE4B1E">
            <w:pPr>
              <w:tabs>
                <w:tab w:val="left" w:pos="305"/>
              </w:tabs>
            </w:pPr>
            <w:r w:rsidRPr="00535ABE">
              <w:rPr>
                <w:szCs w:val="21"/>
              </w:rPr>
              <w:t>woord- en communiediensten</w:t>
            </w:r>
          </w:p>
        </w:tc>
        <w:tc>
          <w:tcPr>
            <w:tcW w:w="1296" w:type="dxa"/>
            <w:gridSpan w:val="3"/>
          </w:tcPr>
          <w:p w:rsidR="009C12CB" w:rsidRPr="00535ABE" w:rsidRDefault="0059324E" w:rsidP="00CE4B1E">
            <w:pPr>
              <w:jc w:val="right"/>
            </w:pPr>
            <w:r>
              <w:t>22.90</w:t>
            </w:r>
            <w:r w:rsidR="009C12CB" w:rsidRPr="00535ABE">
              <w:t>0</w:t>
            </w:r>
          </w:p>
        </w:tc>
        <w:tc>
          <w:tcPr>
            <w:tcW w:w="1984" w:type="dxa"/>
            <w:gridSpan w:val="2"/>
          </w:tcPr>
          <w:p w:rsidR="009C12CB" w:rsidRPr="00535ABE" w:rsidRDefault="0059324E" w:rsidP="00CE4B1E">
            <w:pPr>
              <w:jc w:val="right"/>
            </w:pPr>
            <w:r>
              <w:t>32</w:t>
            </w:r>
            <w:r w:rsidR="009C12CB" w:rsidRPr="00535ABE">
              <w:t>0</w:t>
            </w:r>
          </w:p>
        </w:tc>
      </w:tr>
      <w:tr w:rsidR="009C12CB" w:rsidTr="00010E1E">
        <w:tc>
          <w:tcPr>
            <w:tcW w:w="3524" w:type="dxa"/>
          </w:tcPr>
          <w:p w:rsidR="009C12CB" w:rsidRPr="00535ABE" w:rsidRDefault="009C12CB" w:rsidP="00CE4B1E">
            <w:r w:rsidRPr="00535ABE">
              <w:rPr>
                <w:szCs w:val="21"/>
              </w:rPr>
              <w:t>woorddiensten</w:t>
            </w:r>
          </w:p>
        </w:tc>
        <w:tc>
          <w:tcPr>
            <w:tcW w:w="1296" w:type="dxa"/>
            <w:gridSpan w:val="3"/>
          </w:tcPr>
          <w:p w:rsidR="009C12CB" w:rsidRPr="00535ABE" w:rsidRDefault="0059324E" w:rsidP="00CE4B1E">
            <w:pPr>
              <w:jc w:val="right"/>
            </w:pPr>
            <w:r>
              <w:t>2.71</w:t>
            </w:r>
            <w:r w:rsidR="009C12CB" w:rsidRPr="00535ABE">
              <w:t>0</w:t>
            </w:r>
          </w:p>
        </w:tc>
        <w:tc>
          <w:tcPr>
            <w:tcW w:w="1984" w:type="dxa"/>
            <w:gridSpan w:val="2"/>
          </w:tcPr>
          <w:p w:rsidR="009C12CB" w:rsidRPr="00535ABE" w:rsidRDefault="0059324E" w:rsidP="00CE4B1E">
            <w:pPr>
              <w:jc w:val="right"/>
            </w:pPr>
            <w:r>
              <w:t>55</w:t>
            </w:r>
          </w:p>
        </w:tc>
      </w:tr>
      <w:tr w:rsidR="009C12CB" w:rsidTr="00010E1E">
        <w:trPr>
          <w:trHeight w:hRule="exact" w:val="284"/>
        </w:trPr>
        <w:tc>
          <w:tcPr>
            <w:tcW w:w="3524" w:type="dxa"/>
          </w:tcPr>
          <w:p w:rsidR="009C12CB" w:rsidRPr="00535ABE" w:rsidRDefault="009C12CB" w:rsidP="00CE4B1E">
            <w:r w:rsidRPr="00535ABE">
              <w:rPr>
                <w:szCs w:val="21"/>
              </w:rPr>
              <w:t>vieringen/diensten type onbekend</w:t>
            </w:r>
          </w:p>
        </w:tc>
        <w:tc>
          <w:tcPr>
            <w:tcW w:w="1296" w:type="dxa"/>
            <w:gridSpan w:val="3"/>
          </w:tcPr>
          <w:p w:rsidR="009C12CB" w:rsidRPr="00535ABE" w:rsidRDefault="0059324E" w:rsidP="00CE4B1E">
            <w:pPr>
              <w:jc w:val="right"/>
            </w:pPr>
            <w:r>
              <w:t>21.89</w:t>
            </w:r>
            <w:r w:rsidR="009C12CB" w:rsidRPr="00535ABE">
              <w:t>0</w:t>
            </w:r>
          </w:p>
        </w:tc>
        <w:tc>
          <w:tcPr>
            <w:tcW w:w="1984" w:type="dxa"/>
            <w:gridSpan w:val="2"/>
          </w:tcPr>
          <w:p w:rsidR="009C12CB" w:rsidRPr="00535ABE" w:rsidRDefault="0059324E" w:rsidP="0059324E">
            <w:pPr>
              <w:jc w:val="right"/>
            </w:pPr>
            <w:r>
              <w:t>230</w:t>
            </w:r>
          </w:p>
        </w:tc>
      </w:tr>
      <w:tr w:rsidR="009C12CB" w:rsidTr="00010E1E">
        <w:trPr>
          <w:trHeight w:hRule="exact" w:val="227"/>
        </w:trPr>
        <w:tc>
          <w:tcPr>
            <w:tcW w:w="3524" w:type="dxa"/>
          </w:tcPr>
          <w:p w:rsidR="009C12CB" w:rsidRPr="00535ABE" w:rsidRDefault="009C12CB" w:rsidP="00CE4B1E"/>
        </w:tc>
        <w:tc>
          <w:tcPr>
            <w:tcW w:w="1296" w:type="dxa"/>
            <w:gridSpan w:val="3"/>
          </w:tcPr>
          <w:p w:rsidR="009C12CB" w:rsidRPr="00535ABE" w:rsidRDefault="009C12CB" w:rsidP="00CE4B1E">
            <w:pPr>
              <w:jc w:val="right"/>
            </w:pPr>
          </w:p>
        </w:tc>
        <w:tc>
          <w:tcPr>
            <w:tcW w:w="1984" w:type="dxa"/>
            <w:gridSpan w:val="2"/>
          </w:tcPr>
          <w:p w:rsidR="009C12CB" w:rsidRPr="00535ABE" w:rsidRDefault="009C12CB" w:rsidP="00CE4B1E">
            <w:pPr>
              <w:jc w:val="right"/>
            </w:pPr>
          </w:p>
        </w:tc>
      </w:tr>
      <w:tr w:rsidR="009C12CB" w:rsidTr="00010E1E">
        <w:tc>
          <w:tcPr>
            <w:tcW w:w="3524" w:type="dxa"/>
          </w:tcPr>
          <w:p w:rsidR="009C12CB" w:rsidRPr="00535ABE" w:rsidRDefault="009C12CB" w:rsidP="00CE4B1E">
            <w:pPr>
              <w:tabs>
                <w:tab w:val="left" w:pos="290"/>
              </w:tabs>
            </w:pPr>
            <w:r w:rsidRPr="00535ABE">
              <w:rPr>
                <w:szCs w:val="21"/>
              </w:rPr>
              <w:t>zaterdag</w:t>
            </w:r>
          </w:p>
        </w:tc>
        <w:tc>
          <w:tcPr>
            <w:tcW w:w="1296" w:type="dxa"/>
            <w:gridSpan w:val="3"/>
          </w:tcPr>
          <w:p w:rsidR="009C12CB" w:rsidRPr="00535ABE" w:rsidRDefault="0059324E" w:rsidP="00CE4B1E">
            <w:pPr>
              <w:jc w:val="right"/>
            </w:pPr>
            <w:r>
              <w:t>48.10</w:t>
            </w:r>
            <w:r w:rsidR="009C12CB" w:rsidRPr="00535ABE">
              <w:t>0</w:t>
            </w:r>
          </w:p>
        </w:tc>
        <w:tc>
          <w:tcPr>
            <w:tcW w:w="1984" w:type="dxa"/>
            <w:gridSpan w:val="2"/>
          </w:tcPr>
          <w:p w:rsidR="009C12CB" w:rsidRPr="00535ABE" w:rsidRDefault="0059324E" w:rsidP="0059324E">
            <w:pPr>
              <w:jc w:val="right"/>
            </w:pPr>
            <w:r>
              <w:t>690</w:t>
            </w:r>
          </w:p>
        </w:tc>
      </w:tr>
      <w:tr w:rsidR="009C12CB" w:rsidTr="00010E1E">
        <w:tc>
          <w:tcPr>
            <w:tcW w:w="3524" w:type="dxa"/>
          </w:tcPr>
          <w:p w:rsidR="009C12CB" w:rsidRPr="00535ABE" w:rsidRDefault="009C12CB" w:rsidP="00CE4B1E">
            <w:pPr>
              <w:tabs>
                <w:tab w:val="left" w:pos="290"/>
              </w:tabs>
            </w:pPr>
            <w:r w:rsidRPr="00535ABE">
              <w:rPr>
                <w:szCs w:val="21"/>
              </w:rPr>
              <w:t>zondag</w:t>
            </w:r>
          </w:p>
        </w:tc>
        <w:tc>
          <w:tcPr>
            <w:tcW w:w="1296" w:type="dxa"/>
            <w:gridSpan w:val="3"/>
          </w:tcPr>
          <w:p w:rsidR="009C12CB" w:rsidRPr="00535ABE" w:rsidRDefault="0059324E" w:rsidP="00CE4B1E">
            <w:pPr>
              <w:jc w:val="right"/>
            </w:pPr>
            <w:r>
              <w:t>125.40</w:t>
            </w:r>
            <w:r w:rsidR="009C12CB" w:rsidRPr="00535ABE">
              <w:t>0</w:t>
            </w:r>
          </w:p>
        </w:tc>
        <w:tc>
          <w:tcPr>
            <w:tcW w:w="1984" w:type="dxa"/>
            <w:gridSpan w:val="2"/>
          </w:tcPr>
          <w:p w:rsidR="009C12CB" w:rsidRPr="00535ABE" w:rsidRDefault="009C12CB" w:rsidP="0059324E">
            <w:pPr>
              <w:jc w:val="right"/>
            </w:pPr>
            <w:r w:rsidRPr="00535ABE">
              <w:t>1.2</w:t>
            </w:r>
            <w:r w:rsidR="0059324E">
              <w:t>10</w:t>
            </w:r>
          </w:p>
        </w:tc>
      </w:tr>
      <w:tr w:rsidR="009C12CB" w:rsidRPr="00535ABE" w:rsidTr="00010E1E">
        <w:tc>
          <w:tcPr>
            <w:tcW w:w="3524" w:type="dxa"/>
          </w:tcPr>
          <w:p w:rsidR="009C12CB" w:rsidRPr="00535ABE" w:rsidRDefault="009C12CB" w:rsidP="00CE4B1E">
            <w:pPr>
              <w:rPr>
                <w:b/>
              </w:rPr>
            </w:pPr>
            <w:r w:rsidRPr="00535ABE">
              <w:rPr>
                <w:b/>
              </w:rPr>
              <w:t xml:space="preserve">totaal </w:t>
            </w:r>
          </w:p>
        </w:tc>
        <w:tc>
          <w:tcPr>
            <w:tcW w:w="1296" w:type="dxa"/>
            <w:gridSpan w:val="3"/>
          </w:tcPr>
          <w:p w:rsidR="009C12CB" w:rsidRPr="00535ABE" w:rsidRDefault="0059324E" w:rsidP="00CE4B1E">
            <w:pPr>
              <w:jc w:val="right"/>
              <w:rPr>
                <w:b/>
              </w:rPr>
            </w:pPr>
            <w:r>
              <w:rPr>
                <w:b/>
              </w:rPr>
              <w:t>173.5</w:t>
            </w:r>
            <w:r w:rsidR="009C12CB" w:rsidRPr="00535ABE">
              <w:rPr>
                <w:b/>
              </w:rPr>
              <w:t>00</w:t>
            </w:r>
          </w:p>
        </w:tc>
        <w:tc>
          <w:tcPr>
            <w:tcW w:w="1984" w:type="dxa"/>
            <w:gridSpan w:val="2"/>
          </w:tcPr>
          <w:p w:rsidR="009C12CB" w:rsidRPr="00535ABE" w:rsidRDefault="0059324E" w:rsidP="00CE4B1E">
            <w:pPr>
              <w:jc w:val="right"/>
              <w:rPr>
                <w:b/>
              </w:rPr>
            </w:pPr>
            <w:r>
              <w:rPr>
                <w:b/>
              </w:rPr>
              <w:t>1.90</w:t>
            </w:r>
            <w:r w:rsidR="009C12CB" w:rsidRPr="00535ABE">
              <w:rPr>
                <w:b/>
              </w:rPr>
              <w:t>0</w:t>
            </w:r>
          </w:p>
        </w:tc>
      </w:tr>
    </w:tbl>
    <w:p w:rsidR="009C12CB" w:rsidRPr="009C12CB" w:rsidRDefault="009C12CB" w:rsidP="009C12CB"/>
    <w:p w:rsidR="00812B5A" w:rsidRDefault="00003537">
      <w:pPr>
        <w:overflowPunct/>
        <w:autoSpaceDE/>
        <w:autoSpaceDN/>
        <w:adjustRightInd/>
        <w:spacing w:line="240" w:lineRule="auto"/>
        <w:textAlignment w:val="auto"/>
        <w:rPr>
          <w:rFonts w:ascii="Zurich Win95BT" w:hAnsi="Zurich Win95BT" w:cs="Arial"/>
          <w:b/>
          <w:bCs/>
          <w:color w:val="C1002B"/>
          <w:spacing w:val="10"/>
          <w:kern w:val="24"/>
          <w:sz w:val="24"/>
          <w:szCs w:val="32"/>
        </w:rPr>
      </w:pPr>
      <w:r>
        <w:br w:type="page"/>
      </w:r>
      <w:r w:rsidR="00812B5A">
        <w:lastRenderedPageBreak/>
        <w:br w:type="page"/>
      </w:r>
    </w:p>
    <w:p w:rsidR="00390BC5" w:rsidRDefault="00390BC5" w:rsidP="003B752F">
      <w:pPr>
        <w:pStyle w:val="Kop1"/>
        <w:tabs>
          <w:tab w:val="clear" w:pos="432"/>
        </w:tabs>
        <w:ind w:left="0" w:hanging="567"/>
      </w:pPr>
      <w:bookmarkStart w:id="2" w:name="_Toc491938252"/>
      <w:r w:rsidRPr="00BF7503">
        <w:lastRenderedPageBreak/>
        <w:t>Toelichting</w:t>
      </w:r>
      <w:bookmarkEnd w:id="1"/>
      <w:bookmarkEnd w:id="2"/>
    </w:p>
    <w:p w:rsidR="00390BC5" w:rsidRDefault="009323E8" w:rsidP="00390BC5">
      <w:r>
        <w:t>In dit rapport worden d</w:t>
      </w:r>
      <w:r w:rsidR="00390BC5">
        <w:t xml:space="preserve">e </w:t>
      </w:r>
      <w:r>
        <w:t>kerncijfers van de Rooms-Katholieke Kerk</w:t>
      </w:r>
      <w:r w:rsidR="00390BC5">
        <w:t xml:space="preserve"> </w:t>
      </w:r>
      <w:r>
        <w:t xml:space="preserve">in Nederland </w:t>
      </w:r>
      <w:r w:rsidR="00390BC5">
        <w:t xml:space="preserve">over het jaar </w:t>
      </w:r>
      <w:r w:rsidR="0059324E">
        <w:t>2016</w:t>
      </w:r>
      <w:r w:rsidR="00390BC5">
        <w:t xml:space="preserve"> gepresenteerd</w:t>
      </w:r>
      <w:r w:rsidR="00010E1E">
        <w:t>:</w:t>
      </w:r>
      <w:r w:rsidR="00390BC5">
        <w:t xml:space="preserve"> een overzicht van de Nederlandse kerkprovincie in haar geheel en</w:t>
      </w:r>
      <w:r w:rsidR="002D522B">
        <w:t>, in de Bijlage,</w:t>
      </w:r>
      <w:r w:rsidR="00390BC5">
        <w:t xml:space="preserve"> van de zeven bisdommen afzonderlijk. </w:t>
      </w:r>
    </w:p>
    <w:p w:rsidR="00A92ACE" w:rsidRDefault="00390BC5" w:rsidP="00390BC5">
      <w:r>
        <w:t xml:space="preserve">De verzamelde gegevens hebben betrekking op de stand van zaken per 31 december </w:t>
      </w:r>
      <w:r w:rsidR="0059324E">
        <w:t>2016</w:t>
      </w:r>
      <w:r>
        <w:t xml:space="preserve"> of geven een beeld over het jaar </w:t>
      </w:r>
      <w:r w:rsidR="0059324E">
        <w:t>2016</w:t>
      </w:r>
      <w:r>
        <w:t xml:space="preserve">. De meeste gegevens zijn gebaseerd op </w:t>
      </w:r>
      <w:r w:rsidR="00A82AFF">
        <w:t xml:space="preserve">de </w:t>
      </w:r>
      <w:r>
        <w:t xml:space="preserve">eigen opgave door parochies en bisdommen. Deze gegevens zijn verzameld, bewerkt en zoveel als mogelijk gecontroleerd door het Kaski. De respons vanuit de parochies bedroeg </w:t>
      </w:r>
      <w:r w:rsidR="00636BDD">
        <w:t>68</w:t>
      </w:r>
      <w:r w:rsidR="00BB3090">
        <w:t>%</w:t>
      </w:r>
      <w:r>
        <w:t xml:space="preserve">. </w:t>
      </w:r>
    </w:p>
    <w:p w:rsidR="00A82AFF" w:rsidRDefault="00A82AFF" w:rsidP="00390BC5">
      <w:r>
        <w:t>Hieronder volgt een toelichting op de gepresenteerde cijfers.</w:t>
      </w:r>
    </w:p>
    <w:p w:rsidR="00A92ACE" w:rsidRDefault="00A92ACE" w:rsidP="00390BC5"/>
    <w:p w:rsidR="003B752F" w:rsidRPr="00110211" w:rsidRDefault="003B752F" w:rsidP="003B752F">
      <w:pPr>
        <w:pStyle w:val="Kop4"/>
      </w:pPr>
      <w:r>
        <w:t>Rooms-k</w:t>
      </w:r>
      <w:r w:rsidRPr="00110211">
        <w:t>atholieken</w:t>
      </w:r>
    </w:p>
    <w:p w:rsidR="003B752F" w:rsidRDefault="003B752F" w:rsidP="003B752F">
      <w:r>
        <w:rPr>
          <w:szCs w:val="21"/>
        </w:rPr>
        <w:t xml:space="preserve">Onder rooms-katholieken wordt in deze kerncijfers verstaan </w:t>
      </w:r>
      <w:r w:rsidRPr="00210DF4">
        <w:rPr>
          <w:szCs w:val="21"/>
        </w:rPr>
        <w:t>het aantal geregistreer</w:t>
      </w:r>
      <w:r>
        <w:rPr>
          <w:szCs w:val="21"/>
        </w:rPr>
        <w:t>den bij</w:t>
      </w:r>
      <w:r w:rsidRPr="00210DF4">
        <w:rPr>
          <w:szCs w:val="21"/>
        </w:rPr>
        <w:t xml:space="preserve"> het R.</w:t>
      </w:r>
      <w:r>
        <w:rPr>
          <w:szCs w:val="21"/>
        </w:rPr>
        <w:t>-</w:t>
      </w:r>
      <w:r w:rsidRPr="00210DF4">
        <w:rPr>
          <w:szCs w:val="21"/>
        </w:rPr>
        <w:t>K.</w:t>
      </w:r>
      <w:r>
        <w:rPr>
          <w:szCs w:val="21"/>
        </w:rPr>
        <w:t xml:space="preserve"> Bureau voor de L</w:t>
      </w:r>
      <w:r w:rsidRPr="00210DF4">
        <w:rPr>
          <w:szCs w:val="21"/>
        </w:rPr>
        <w:t xml:space="preserve">edenadministratie. </w:t>
      </w:r>
      <w:r>
        <w:rPr>
          <w:szCs w:val="21"/>
        </w:rPr>
        <w:t xml:space="preserve">Een </w:t>
      </w:r>
      <w:r w:rsidR="00495BE9">
        <w:rPr>
          <w:szCs w:val="21"/>
        </w:rPr>
        <w:t xml:space="preserve">beperkt </w:t>
      </w:r>
      <w:r>
        <w:rPr>
          <w:szCs w:val="21"/>
        </w:rPr>
        <w:t xml:space="preserve">aantal parochies </w:t>
      </w:r>
      <w:r w:rsidR="00DE03E2">
        <w:rPr>
          <w:szCs w:val="21"/>
        </w:rPr>
        <w:t xml:space="preserve">(9%) </w:t>
      </w:r>
      <w:r w:rsidR="003D5E7C">
        <w:rPr>
          <w:szCs w:val="21"/>
        </w:rPr>
        <w:t>is</w:t>
      </w:r>
      <w:r>
        <w:rPr>
          <w:szCs w:val="21"/>
        </w:rPr>
        <w:t xml:space="preserve"> niet of niet volledig aangesloten bij het R.-K. Bureau. Bij deze parochies is de eigen opgave van het aantal rooms-katholieken gebruikt. </w:t>
      </w:r>
      <w:r w:rsidR="00B92990">
        <w:rPr>
          <w:szCs w:val="21"/>
        </w:rPr>
        <w:t>Het aantal geregistreerde katholieken per 31 december 2016 was bij het R.-K. Bureau niet beschikbaar. Daarom is het aantal katholieken per bisdom van een jaar eerder, 31 december 2015, gebruikt en is dit aantal verminderd op basis van de diocesane trends van de vijf jaren ervoor (20</w:t>
      </w:r>
      <w:r w:rsidR="001646D4">
        <w:rPr>
          <w:szCs w:val="21"/>
        </w:rPr>
        <w:t>11-2015).</w:t>
      </w:r>
    </w:p>
    <w:p w:rsidR="003B752F" w:rsidRDefault="003B752F" w:rsidP="003B752F"/>
    <w:p w:rsidR="00390BC5" w:rsidRPr="00110211" w:rsidRDefault="00411309" w:rsidP="00390BC5">
      <w:pPr>
        <w:pStyle w:val="Kop4"/>
      </w:pPr>
      <w:r>
        <w:t>Pastorale beroepskrachten, onbezoldigde diakens</w:t>
      </w:r>
      <w:r w:rsidR="003B752F">
        <w:t xml:space="preserve"> en vrijwilligers</w:t>
      </w:r>
    </w:p>
    <w:p w:rsidR="003B752F" w:rsidRPr="004D4BCD" w:rsidRDefault="00A82AFF" w:rsidP="003B752F">
      <w:pPr>
        <w:rPr>
          <w:i/>
          <w:szCs w:val="21"/>
        </w:rPr>
      </w:pPr>
      <w:r>
        <w:rPr>
          <w:szCs w:val="21"/>
        </w:rPr>
        <w:t xml:space="preserve">Onder </w:t>
      </w:r>
      <w:r w:rsidR="00901EB6">
        <w:rPr>
          <w:szCs w:val="21"/>
        </w:rPr>
        <w:t>de</w:t>
      </w:r>
      <w:r>
        <w:rPr>
          <w:szCs w:val="21"/>
        </w:rPr>
        <w:t xml:space="preserve"> </w:t>
      </w:r>
      <w:r w:rsidR="00890E4D">
        <w:rPr>
          <w:szCs w:val="21"/>
        </w:rPr>
        <w:t>pastora</w:t>
      </w:r>
      <w:r w:rsidR="00901EB6">
        <w:rPr>
          <w:szCs w:val="21"/>
        </w:rPr>
        <w:t>l</w:t>
      </w:r>
      <w:r w:rsidR="00010E1E">
        <w:rPr>
          <w:szCs w:val="21"/>
        </w:rPr>
        <w:t>e</w:t>
      </w:r>
      <w:r w:rsidR="00890E4D">
        <w:rPr>
          <w:szCs w:val="21"/>
        </w:rPr>
        <w:t xml:space="preserve"> </w:t>
      </w:r>
      <w:r w:rsidR="009B00D0">
        <w:rPr>
          <w:szCs w:val="21"/>
        </w:rPr>
        <w:t>beroepskrachten</w:t>
      </w:r>
      <w:r>
        <w:rPr>
          <w:szCs w:val="21"/>
        </w:rPr>
        <w:t xml:space="preserve"> </w:t>
      </w:r>
      <w:r w:rsidR="007B3427">
        <w:rPr>
          <w:szCs w:val="21"/>
        </w:rPr>
        <w:t>(</w:t>
      </w:r>
      <w:r w:rsidR="007B3427">
        <w:t xml:space="preserve">per 31 december </w:t>
      </w:r>
      <w:r w:rsidR="0059324E">
        <w:t>2016</w:t>
      </w:r>
      <w:r w:rsidR="007B3427">
        <w:t xml:space="preserve">) </w:t>
      </w:r>
      <w:r>
        <w:rPr>
          <w:szCs w:val="21"/>
        </w:rPr>
        <w:t xml:space="preserve">vallen seculiere en reguliere priesters, </w:t>
      </w:r>
      <w:r w:rsidR="00901EB6">
        <w:rPr>
          <w:szCs w:val="21"/>
        </w:rPr>
        <w:t xml:space="preserve">bezoldigde </w:t>
      </w:r>
      <w:r w:rsidR="00C128C0">
        <w:rPr>
          <w:szCs w:val="21"/>
        </w:rPr>
        <w:t>(</w:t>
      </w:r>
      <w:r w:rsidR="009B00D0">
        <w:rPr>
          <w:szCs w:val="21"/>
        </w:rPr>
        <w:t>permanente</w:t>
      </w:r>
      <w:r w:rsidR="00C128C0">
        <w:rPr>
          <w:szCs w:val="21"/>
        </w:rPr>
        <w:t>)</w:t>
      </w:r>
      <w:r w:rsidR="009B00D0">
        <w:rPr>
          <w:szCs w:val="21"/>
        </w:rPr>
        <w:t xml:space="preserve"> </w:t>
      </w:r>
      <w:r>
        <w:rPr>
          <w:szCs w:val="21"/>
        </w:rPr>
        <w:t>diakens en pastoraal werk(st)ers</w:t>
      </w:r>
      <w:r w:rsidR="00356D18">
        <w:rPr>
          <w:szCs w:val="21"/>
        </w:rPr>
        <w:t xml:space="preserve"> volgens opgave van de bisdommen</w:t>
      </w:r>
      <w:r>
        <w:rPr>
          <w:szCs w:val="21"/>
        </w:rPr>
        <w:t>.</w:t>
      </w:r>
      <w:r w:rsidR="00010E1E">
        <w:rPr>
          <w:szCs w:val="21"/>
        </w:rPr>
        <w:t xml:space="preserve"> Er wordt onderscheid gemaakt tussen pastorale beroepskrachten die in totaal voor de bisdommen werken en pastorale beroepskrachten die daarbinnen in de parochies werkzaam zijn</w:t>
      </w:r>
      <w:r>
        <w:rPr>
          <w:szCs w:val="21"/>
        </w:rPr>
        <w:t xml:space="preserve">. </w:t>
      </w:r>
      <w:r w:rsidR="003B752F" w:rsidRPr="004D4BCD">
        <w:rPr>
          <w:i/>
          <w:szCs w:val="21"/>
        </w:rPr>
        <w:t xml:space="preserve"> </w:t>
      </w:r>
    </w:p>
    <w:p w:rsidR="00A92ACE" w:rsidRDefault="00A92ACE" w:rsidP="003B752F">
      <w:pPr>
        <w:rPr>
          <w:szCs w:val="21"/>
        </w:rPr>
      </w:pPr>
    </w:p>
    <w:p w:rsidR="003B752F" w:rsidRPr="00210DF4" w:rsidRDefault="003B752F" w:rsidP="003B752F">
      <w:pPr>
        <w:rPr>
          <w:szCs w:val="21"/>
        </w:rPr>
      </w:pPr>
      <w:r w:rsidRPr="00210DF4">
        <w:rPr>
          <w:szCs w:val="21"/>
        </w:rPr>
        <w:t xml:space="preserve">Onder pastoraal werk(st)ers worden alle personen verstaan die werkzaam zijn in een bisdom met een benoeming </w:t>
      </w:r>
      <w:r w:rsidR="009212EA">
        <w:rPr>
          <w:szCs w:val="21"/>
        </w:rPr>
        <w:t xml:space="preserve">of zending </w:t>
      </w:r>
      <w:r w:rsidRPr="00210DF4">
        <w:rPr>
          <w:szCs w:val="21"/>
        </w:rPr>
        <w:t>van de bisschop</w:t>
      </w:r>
      <w:r w:rsidR="00BA429D">
        <w:rPr>
          <w:rStyle w:val="Voetnootmarkering"/>
        </w:rPr>
        <w:footnoteReference w:id="1"/>
      </w:r>
      <w:r w:rsidRPr="00210DF4">
        <w:rPr>
          <w:szCs w:val="21"/>
        </w:rPr>
        <w:t xml:space="preserve">, en met een theologische opleiding erkend door de bisschoppen. </w:t>
      </w:r>
    </w:p>
    <w:p w:rsidR="003B752F" w:rsidRDefault="003B752F" w:rsidP="00390BC5">
      <w:pPr>
        <w:rPr>
          <w:szCs w:val="21"/>
        </w:rPr>
      </w:pPr>
    </w:p>
    <w:p w:rsidR="009212EA" w:rsidRDefault="009212EA" w:rsidP="00390BC5">
      <w:pPr>
        <w:rPr>
          <w:szCs w:val="21"/>
        </w:rPr>
      </w:pPr>
      <w:r>
        <w:rPr>
          <w:szCs w:val="21"/>
        </w:rPr>
        <w:lastRenderedPageBreak/>
        <w:t>Het aantal pastorale beroepskrachten in parochies (basiszielzorg) verwijst alleen naar de betaalde krachten. D</w:t>
      </w:r>
      <w:r w:rsidR="00390BC5" w:rsidRPr="00210DF4">
        <w:rPr>
          <w:szCs w:val="21"/>
        </w:rPr>
        <w:t xml:space="preserve">e totale arbeidsinzet in parochies </w:t>
      </w:r>
      <w:r>
        <w:rPr>
          <w:szCs w:val="21"/>
        </w:rPr>
        <w:t>is uiteraard veel hoger</w:t>
      </w:r>
      <w:r w:rsidR="00390BC5" w:rsidRPr="00210DF4">
        <w:rPr>
          <w:szCs w:val="21"/>
        </w:rPr>
        <w:t xml:space="preserve">. </w:t>
      </w:r>
      <w:r>
        <w:rPr>
          <w:szCs w:val="21"/>
        </w:rPr>
        <w:t xml:space="preserve">Zo zijn er in parochies vrijwilligers actief, en in sommige parochies ook </w:t>
      </w:r>
      <w:r w:rsidR="00010E1E">
        <w:rPr>
          <w:szCs w:val="21"/>
        </w:rPr>
        <w:t>onbezoldigde diakens en emeriti</w:t>
      </w:r>
      <w:r w:rsidR="00BA429D">
        <w:rPr>
          <w:szCs w:val="21"/>
        </w:rPr>
        <w:t>.</w:t>
      </w:r>
    </w:p>
    <w:p w:rsidR="00A92ACE" w:rsidRDefault="00A92ACE" w:rsidP="00390BC5">
      <w:pPr>
        <w:rPr>
          <w:szCs w:val="21"/>
        </w:rPr>
      </w:pPr>
    </w:p>
    <w:p w:rsidR="00901EB6" w:rsidRDefault="00C128C0" w:rsidP="00390BC5">
      <w:pPr>
        <w:rPr>
          <w:szCs w:val="21"/>
        </w:rPr>
      </w:pPr>
      <w:r>
        <w:rPr>
          <w:szCs w:val="21"/>
        </w:rPr>
        <w:t xml:space="preserve">Onbezoldigde </w:t>
      </w:r>
      <w:r w:rsidR="00901EB6">
        <w:rPr>
          <w:szCs w:val="21"/>
        </w:rPr>
        <w:t xml:space="preserve">diakens </w:t>
      </w:r>
      <w:r w:rsidR="002010FF">
        <w:rPr>
          <w:szCs w:val="21"/>
        </w:rPr>
        <w:t>(</w:t>
      </w:r>
      <w:r w:rsidR="002010FF">
        <w:t xml:space="preserve">per 31 december </w:t>
      </w:r>
      <w:r w:rsidR="0059324E">
        <w:t>2016</w:t>
      </w:r>
      <w:r w:rsidR="002010FF">
        <w:t xml:space="preserve">) </w:t>
      </w:r>
      <w:r w:rsidR="00163B51">
        <w:rPr>
          <w:szCs w:val="21"/>
        </w:rPr>
        <w:t xml:space="preserve">worden apart </w:t>
      </w:r>
      <w:r w:rsidR="007D05BF">
        <w:rPr>
          <w:szCs w:val="21"/>
        </w:rPr>
        <w:t xml:space="preserve">van de pastorale beroepskrachten </w:t>
      </w:r>
      <w:r w:rsidR="00163B51">
        <w:rPr>
          <w:szCs w:val="21"/>
        </w:rPr>
        <w:t xml:space="preserve">weergegeven. Zij </w:t>
      </w:r>
      <w:r w:rsidR="00901EB6">
        <w:rPr>
          <w:szCs w:val="21"/>
        </w:rPr>
        <w:t xml:space="preserve">hebben </w:t>
      </w:r>
      <w:r w:rsidR="00623F6F">
        <w:rPr>
          <w:szCs w:val="21"/>
        </w:rPr>
        <w:t>geen volledig</w:t>
      </w:r>
      <w:r w:rsidR="009A65AA">
        <w:rPr>
          <w:szCs w:val="21"/>
        </w:rPr>
        <w:t>e</w:t>
      </w:r>
      <w:r w:rsidR="00623F6F">
        <w:rPr>
          <w:szCs w:val="21"/>
        </w:rPr>
        <w:t xml:space="preserve"> theologische opleiding gevolgd en hebben </w:t>
      </w:r>
      <w:r w:rsidR="00901EB6">
        <w:rPr>
          <w:szCs w:val="21"/>
        </w:rPr>
        <w:t xml:space="preserve">een </w:t>
      </w:r>
      <w:r w:rsidR="00163B51">
        <w:rPr>
          <w:szCs w:val="21"/>
        </w:rPr>
        <w:t xml:space="preserve">onbetaalde </w:t>
      </w:r>
      <w:r w:rsidR="00901EB6">
        <w:rPr>
          <w:szCs w:val="21"/>
        </w:rPr>
        <w:t xml:space="preserve">parttime </w:t>
      </w:r>
      <w:r w:rsidR="00623F6F">
        <w:rPr>
          <w:szCs w:val="21"/>
        </w:rPr>
        <w:t>functie in de parochie.</w:t>
      </w:r>
    </w:p>
    <w:p w:rsidR="00A92ACE" w:rsidRDefault="00A92ACE" w:rsidP="00390BC5">
      <w:pPr>
        <w:rPr>
          <w:szCs w:val="21"/>
        </w:rPr>
      </w:pPr>
    </w:p>
    <w:p w:rsidR="00390BC5" w:rsidRDefault="00390BC5" w:rsidP="00390BC5">
      <w:pPr>
        <w:rPr>
          <w:szCs w:val="21"/>
        </w:rPr>
      </w:pPr>
      <w:r>
        <w:rPr>
          <w:szCs w:val="21"/>
        </w:rPr>
        <w:t xml:space="preserve">Het totaal </w:t>
      </w:r>
      <w:r w:rsidRPr="00210DF4">
        <w:rPr>
          <w:szCs w:val="21"/>
        </w:rPr>
        <w:t>aantal vrijwilligers</w:t>
      </w:r>
      <w:r>
        <w:rPr>
          <w:szCs w:val="21"/>
        </w:rPr>
        <w:t xml:space="preserve"> </w:t>
      </w:r>
      <w:r w:rsidR="00356D18">
        <w:rPr>
          <w:szCs w:val="21"/>
        </w:rPr>
        <w:t xml:space="preserve">is afkomstig van de parochies en </w:t>
      </w:r>
      <w:r w:rsidR="00BA429D">
        <w:rPr>
          <w:szCs w:val="21"/>
        </w:rPr>
        <w:t xml:space="preserve">wordt weergegeven </w:t>
      </w:r>
      <w:r>
        <w:rPr>
          <w:szCs w:val="21"/>
        </w:rPr>
        <w:t xml:space="preserve">inclusief </w:t>
      </w:r>
      <w:r w:rsidRPr="00210DF4">
        <w:rPr>
          <w:szCs w:val="21"/>
        </w:rPr>
        <w:t>koorleden</w:t>
      </w:r>
      <w:r w:rsidR="002010FF">
        <w:rPr>
          <w:szCs w:val="21"/>
        </w:rPr>
        <w:t xml:space="preserve"> (</w:t>
      </w:r>
      <w:r w:rsidR="002010FF">
        <w:t xml:space="preserve">per 31 december </w:t>
      </w:r>
      <w:r w:rsidR="0059324E">
        <w:t>2016</w:t>
      </w:r>
      <w:r w:rsidR="002010FF">
        <w:t>)</w:t>
      </w:r>
      <w:r>
        <w:rPr>
          <w:szCs w:val="21"/>
        </w:rPr>
        <w:t>. De aantallen worden afgerond weergegeven.</w:t>
      </w:r>
      <w:r w:rsidR="00356D18" w:rsidRPr="00356D18">
        <w:rPr>
          <w:szCs w:val="21"/>
        </w:rPr>
        <w:t xml:space="preserve"> </w:t>
      </w:r>
      <w:r w:rsidR="00356D18">
        <w:rPr>
          <w:szCs w:val="21"/>
        </w:rPr>
        <w:t>Indien een parochie geen cijfers over 2016 heeft doorgegeven,</w:t>
      </w:r>
      <w:r w:rsidR="00356D18" w:rsidRPr="00210DF4">
        <w:rPr>
          <w:szCs w:val="21"/>
        </w:rPr>
        <w:t xml:space="preserve"> </w:t>
      </w:r>
      <w:r w:rsidR="00E92FD6">
        <w:rPr>
          <w:szCs w:val="21"/>
        </w:rPr>
        <w:t xml:space="preserve">is het </w:t>
      </w:r>
      <w:r w:rsidR="00356D18" w:rsidRPr="00210DF4">
        <w:rPr>
          <w:szCs w:val="21"/>
        </w:rPr>
        <w:t xml:space="preserve">aantal uit </w:t>
      </w:r>
      <w:r w:rsidR="00356D18">
        <w:rPr>
          <w:szCs w:val="21"/>
        </w:rPr>
        <w:t>een voorgaand</w:t>
      </w:r>
      <w:r w:rsidR="00356D18" w:rsidRPr="00210DF4">
        <w:rPr>
          <w:szCs w:val="21"/>
        </w:rPr>
        <w:t xml:space="preserve"> ja</w:t>
      </w:r>
      <w:r w:rsidR="00356D18">
        <w:rPr>
          <w:szCs w:val="21"/>
        </w:rPr>
        <w:t>a</w:t>
      </w:r>
      <w:r w:rsidR="00356D18" w:rsidRPr="00210DF4">
        <w:rPr>
          <w:szCs w:val="21"/>
        </w:rPr>
        <w:t xml:space="preserve">r genomen. Indien de laatste opgave van </w:t>
      </w:r>
      <w:r w:rsidR="00E92FD6">
        <w:rPr>
          <w:szCs w:val="21"/>
        </w:rPr>
        <w:t>het aantal vrijwilligers</w:t>
      </w:r>
      <w:r w:rsidR="00356D18">
        <w:rPr>
          <w:szCs w:val="21"/>
        </w:rPr>
        <w:t xml:space="preserve"> meer dan zes</w:t>
      </w:r>
      <w:r w:rsidR="00356D18" w:rsidRPr="00210DF4">
        <w:rPr>
          <w:szCs w:val="21"/>
        </w:rPr>
        <w:t xml:space="preserve"> jaar te</w:t>
      </w:r>
      <w:r w:rsidR="00356D18">
        <w:rPr>
          <w:szCs w:val="21"/>
        </w:rPr>
        <w:t>rug ligt (dit geldt voor 8%</w:t>
      </w:r>
      <w:r w:rsidR="00356D18" w:rsidRPr="00210DF4">
        <w:rPr>
          <w:szCs w:val="21"/>
        </w:rPr>
        <w:t xml:space="preserve"> van de parochies), </w:t>
      </w:r>
      <w:r w:rsidR="00E92FD6">
        <w:rPr>
          <w:szCs w:val="21"/>
        </w:rPr>
        <w:t>is het aantal vrijwilligers</w:t>
      </w:r>
      <w:r w:rsidR="00356D18" w:rsidRPr="00210DF4">
        <w:rPr>
          <w:szCs w:val="21"/>
        </w:rPr>
        <w:t xml:space="preserve"> geschat </w:t>
      </w:r>
      <w:r w:rsidR="00356D18">
        <w:rPr>
          <w:szCs w:val="21"/>
        </w:rPr>
        <w:t>door binnen het bisdom te kijken naar parochies met ongeveer evenveel katholieken en dezelfde mate van stedelijkheid.</w:t>
      </w:r>
    </w:p>
    <w:p w:rsidR="00390BC5" w:rsidRDefault="00390BC5" w:rsidP="00390BC5">
      <w:pPr>
        <w:rPr>
          <w:szCs w:val="21"/>
        </w:rPr>
      </w:pPr>
    </w:p>
    <w:p w:rsidR="00390BC5" w:rsidRPr="00110211" w:rsidRDefault="003B752F" w:rsidP="00390BC5">
      <w:pPr>
        <w:pStyle w:val="Kop4"/>
      </w:pPr>
      <w:r>
        <w:t>Sacramenten en rites de passage</w:t>
      </w:r>
    </w:p>
    <w:p w:rsidR="00390BC5" w:rsidRPr="00210DF4" w:rsidRDefault="00390BC5" w:rsidP="00390BC5">
      <w:pPr>
        <w:rPr>
          <w:szCs w:val="21"/>
        </w:rPr>
      </w:pPr>
      <w:r w:rsidRPr="00210DF4">
        <w:rPr>
          <w:szCs w:val="21"/>
        </w:rPr>
        <w:t xml:space="preserve">De cijfers </w:t>
      </w:r>
      <w:r>
        <w:rPr>
          <w:szCs w:val="21"/>
        </w:rPr>
        <w:t xml:space="preserve">over de sacramenten en kerkelijke rites de passage in </w:t>
      </w:r>
      <w:r w:rsidR="0059324E">
        <w:rPr>
          <w:szCs w:val="21"/>
        </w:rPr>
        <w:t>2016</w:t>
      </w:r>
      <w:r>
        <w:rPr>
          <w:szCs w:val="21"/>
        </w:rPr>
        <w:t xml:space="preserve"> </w:t>
      </w:r>
      <w:r w:rsidRPr="00210DF4">
        <w:rPr>
          <w:szCs w:val="21"/>
        </w:rPr>
        <w:t>zijn opgegeven door de parochie</w:t>
      </w:r>
      <w:r>
        <w:rPr>
          <w:szCs w:val="21"/>
        </w:rPr>
        <w:t xml:space="preserve">s. De aantallen worden afgerond weergegeven. </w:t>
      </w:r>
      <w:r w:rsidR="00E92FD6">
        <w:rPr>
          <w:szCs w:val="21"/>
        </w:rPr>
        <w:t>Indien een parochie geen participatiecijfers over 2016 heeft doorgegeven, zijn de aantallen uit een voorgaand jaar genomen of geschat (op dezelfde wijze als bij de vrijwilligers).</w:t>
      </w:r>
    </w:p>
    <w:p w:rsidR="00390BC5" w:rsidRPr="00210DF4" w:rsidRDefault="00390BC5" w:rsidP="00390BC5">
      <w:pPr>
        <w:rPr>
          <w:szCs w:val="21"/>
        </w:rPr>
      </w:pPr>
    </w:p>
    <w:p w:rsidR="00390BC5" w:rsidRPr="006C21EF" w:rsidRDefault="00390BC5" w:rsidP="00390BC5">
      <w:pPr>
        <w:pStyle w:val="Kop4"/>
      </w:pPr>
      <w:r w:rsidRPr="006C21EF">
        <w:t xml:space="preserve">Kerkgangers en vieringen </w:t>
      </w:r>
      <w:r>
        <w:t>of</w:t>
      </w:r>
      <w:r w:rsidRPr="006C21EF">
        <w:t xml:space="preserve"> diensten</w:t>
      </w:r>
    </w:p>
    <w:p w:rsidR="007D30D4" w:rsidRDefault="00390BC5" w:rsidP="00390BC5">
      <w:pPr>
        <w:pStyle w:val="Koptekst"/>
        <w:tabs>
          <w:tab w:val="clear" w:pos="4536"/>
          <w:tab w:val="clear" w:pos="9072"/>
        </w:tabs>
        <w:rPr>
          <w:szCs w:val="21"/>
        </w:rPr>
      </w:pPr>
      <w:r>
        <w:rPr>
          <w:szCs w:val="21"/>
        </w:rPr>
        <w:t xml:space="preserve">In twee weekenden zijn de bezoekers van de vieringen en diensten in de door de parochies bediende kerken en </w:t>
      </w:r>
      <w:r w:rsidR="00BF7625">
        <w:rPr>
          <w:szCs w:val="21"/>
        </w:rPr>
        <w:t xml:space="preserve">andere </w:t>
      </w:r>
      <w:r>
        <w:rPr>
          <w:szCs w:val="21"/>
        </w:rPr>
        <w:t xml:space="preserve">kerkgelegenheden </w:t>
      </w:r>
      <w:r w:rsidR="00BF7625">
        <w:rPr>
          <w:szCs w:val="21"/>
        </w:rPr>
        <w:t xml:space="preserve">(waaronder bijvoorbeeld kapellen en woonzorgcentra) </w:t>
      </w:r>
      <w:r>
        <w:rPr>
          <w:szCs w:val="21"/>
        </w:rPr>
        <w:t xml:space="preserve">geteld. Hierbij is onderscheid </w:t>
      </w:r>
      <w:r w:rsidR="00BA429D">
        <w:rPr>
          <w:szCs w:val="21"/>
        </w:rPr>
        <w:t xml:space="preserve">gemaakt </w:t>
      </w:r>
      <w:r>
        <w:rPr>
          <w:szCs w:val="21"/>
        </w:rPr>
        <w:t xml:space="preserve">naar type viering of dienst (eucharistieviering, woord- en </w:t>
      </w:r>
      <w:r w:rsidR="006E037F">
        <w:rPr>
          <w:szCs w:val="21"/>
        </w:rPr>
        <w:t>communiedienst</w:t>
      </w:r>
      <w:r>
        <w:rPr>
          <w:szCs w:val="21"/>
        </w:rPr>
        <w:t xml:space="preserve"> of woorddienst) en de dag waarop de viering of dienst werd gehouden (zaterdag of zondag).</w:t>
      </w:r>
      <w:r w:rsidR="007D30D4">
        <w:rPr>
          <w:szCs w:val="21"/>
        </w:rPr>
        <w:t xml:space="preserve"> </w:t>
      </w:r>
    </w:p>
    <w:p w:rsidR="00390BC5" w:rsidRDefault="00BB1A30" w:rsidP="00390BC5">
      <w:pPr>
        <w:pStyle w:val="Koptekst"/>
        <w:tabs>
          <w:tab w:val="clear" w:pos="4536"/>
          <w:tab w:val="clear" w:pos="9072"/>
        </w:tabs>
        <w:rPr>
          <w:szCs w:val="21"/>
        </w:rPr>
      </w:pPr>
      <w:r>
        <w:rPr>
          <w:szCs w:val="21"/>
        </w:rPr>
        <w:t xml:space="preserve">Indien een parochie geen cijfers over </w:t>
      </w:r>
      <w:r w:rsidR="0059324E">
        <w:rPr>
          <w:szCs w:val="21"/>
        </w:rPr>
        <w:t>2016</w:t>
      </w:r>
      <w:r>
        <w:rPr>
          <w:szCs w:val="21"/>
        </w:rPr>
        <w:t xml:space="preserve"> heeft doorgegeven,</w:t>
      </w:r>
      <w:r w:rsidRPr="00210DF4">
        <w:rPr>
          <w:szCs w:val="21"/>
        </w:rPr>
        <w:t xml:space="preserve"> zijn de aantallen uit </w:t>
      </w:r>
      <w:r w:rsidR="00221C90">
        <w:rPr>
          <w:szCs w:val="21"/>
        </w:rPr>
        <w:t>een voorgaand</w:t>
      </w:r>
      <w:r w:rsidRPr="00210DF4">
        <w:rPr>
          <w:szCs w:val="21"/>
        </w:rPr>
        <w:t xml:space="preserve"> j</w:t>
      </w:r>
      <w:r w:rsidR="00221C90">
        <w:rPr>
          <w:szCs w:val="21"/>
        </w:rPr>
        <w:t>a</w:t>
      </w:r>
      <w:r w:rsidRPr="00210DF4">
        <w:rPr>
          <w:szCs w:val="21"/>
        </w:rPr>
        <w:t>ar genomen</w:t>
      </w:r>
      <w:r>
        <w:rPr>
          <w:szCs w:val="21"/>
        </w:rPr>
        <w:t xml:space="preserve"> of </w:t>
      </w:r>
      <w:r w:rsidRPr="00210DF4">
        <w:rPr>
          <w:szCs w:val="21"/>
        </w:rPr>
        <w:t xml:space="preserve">geschat </w:t>
      </w:r>
      <w:r>
        <w:rPr>
          <w:szCs w:val="21"/>
        </w:rPr>
        <w:t xml:space="preserve">(op dezelfde wijze als bij de </w:t>
      </w:r>
      <w:r w:rsidR="00E92FD6">
        <w:rPr>
          <w:szCs w:val="21"/>
        </w:rPr>
        <w:t xml:space="preserve">vrijwilligers en </w:t>
      </w:r>
      <w:r w:rsidR="00A82AFF">
        <w:rPr>
          <w:szCs w:val="21"/>
        </w:rPr>
        <w:t>sacramenten en kerkelijke rites</w:t>
      </w:r>
      <w:r w:rsidR="00CF7F0E">
        <w:rPr>
          <w:szCs w:val="21"/>
        </w:rPr>
        <w:t xml:space="preserve"> de passage</w:t>
      </w:r>
      <w:r>
        <w:rPr>
          <w:szCs w:val="21"/>
        </w:rPr>
        <w:t>)</w:t>
      </w:r>
      <w:r w:rsidR="00E4387E">
        <w:rPr>
          <w:szCs w:val="21"/>
        </w:rPr>
        <w:t>.</w:t>
      </w:r>
    </w:p>
    <w:p w:rsidR="00390BC5" w:rsidRPr="00210DF4" w:rsidRDefault="00390BC5" w:rsidP="00390BC5">
      <w:pPr>
        <w:pStyle w:val="Koptekst"/>
        <w:tabs>
          <w:tab w:val="clear" w:pos="4536"/>
          <w:tab w:val="clear" w:pos="9072"/>
        </w:tabs>
        <w:rPr>
          <w:szCs w:val="21"/>
        </w:rPr>
      </w:pPr>
    </w:p>
    <w:p w:rsidR="00390BC5" w:rsidRDefault="00163B51" w:rsidP="00390BC5">
      <w:pPr>
        <w:pStyle w:val="Kop4"/>
      </w:pPr>
      <w:r>
        <w:t>G</w:t>
      </w:r>
      <w:r w:rsidR="00390BC5">
        <w:t>emeenschappen</w:t>
      </w:r>
      <w:r>
        <w:t xml:space="preserve"> van migranten</w:t>
      </w:r>
    </w:p>
    <w:p w:rsidR="00390BC5" w:rsidRPr="009E6DF3" w:rsidRDefault="00390BC5" w:rsidP="00390BC5">
      <w:r>
        <w:t xml:space="preserve">Naast de territoriale </w:t>
      </w:r>
      <w:r w:rsidR="003B752F">
        <w:t xml:space="preserve">parochies is ook aan </w:t>
      </w:r>
      <w:r w:rsidR="001646D4">
        <w:t>40</w:t>
      </w:r>
      <w:r w:rsidR="00010E1E">
        <w:t xml:space="preserve"> door de bisdommen </w:t>
      </w:r>
      <w:r w:rsidR="00DC03B6">
        <w:t>doorgegeven</w:t>
      </w:r>
      <w:r>
        <w:t xml:space="preserve"> gemeenschappen </w:t>
      </w:r>
      <w:r w:rsidR="00163B51">
        <w:t xml:space="preserve">van migranten </w:t>
      </w:r>
      <w:r>
        <w:t>gevraagd hun statistische gege</w:t>
      </w:r>
      <w:r w:rsidR="00EC322A">
        <w:t xml:space="preserve">vens door te geven. </w:t>
      </w:r>
      <w:r w:rsidR="000B7B04">
        <w:t>Dit jaar hebben 8</w:t>
      </w:r>
      <w:r w:rsidRPr="007A4203">
        <w:t xml:space="preserve"> gemeenschappen dit gedaan:</w:t>
      </w:r>
      <w:r w:rsidR="002010FF" w:rsidRPr="007A4203">
        <w:t xml:space="preserve"> </w:t>
      </w:r>
      <w:r w:rsidR="000B7B04">
        <w:t>5</w:t>
      </w:r>
      <w:r w:rsidR="00EC322A" w:rsidRPr="007A4203">
        <w:t xml:space="preserve"> </w:t>
      </w:r>
      <w:r w:rsidRPr="007A4203">
        <w:t>in het bisdom Rotter</w:t>
      </w:r>
      <w:r w:rsidR="00EC322A" w:rsidRPr="007A4203">
        <w:t>dam</w:t>
      </w:r>
      <w:r w:rsidR="003D5E7C" w:rsidRPr="007A4203">
        <w:t xml:space="preserve">, </w:t>
      </w:r>
      <w:r w:rsidR="000B7B04">
        <w:t>1 in</w:t>
      </w:r>
      <w:r w:rsidR="00E92FD6">
        <w:t xml:space="preserve"> het</w:t>
      </w:r>
      <w:r w:rsidR="00E92FD6" w:rsidRPr="007A4203">
        <w:t xml:space="preserve"> aartsbisdom Utrecht</w:t>
      </w:r>
      <w:r w:rsidR="00E92FD6">
        <w:t xml:space="preserve">, </w:t>
      </w:r>
      <w:r w:rsidR="000B7B04">
        <w:t>1</w:t>
      </w:r>
      <w:r w:rsidR="00E92FD6">
        <w:t xml:space="preserve"> in </w:t>
      </w:r>
      <w:r w:rsidR="000B7B04">
        <w:t>het bisdom</w:t>
      </w:r>
      <w:r w:rsidR="00E92FD6">
        <w:t xml:space="preserve"> </w:t>
      </w:r>
      <w:r w:rsidR="003D5E7C" w:rsidRPr="007A4203">
        <w:t>Haarlem-Amsterdam</w:t>
      </w:r>
      <w:r w:rsidR="00E92FD6">
        <w:t xml:space="preserve"> </w:t>
      </w:r>
      <w:r w:rsidR="001646D4">
        <w:t xml:space="preserve">en </w:t>
      </w:r>
      <w:r w:rsidR="000B7B04">
        <w:t xml:space="preserve">1 in het </w:t>
      </w:r>
      <w:r w:rsidR="001646D4">
        <w:t>bisdom Groningen-Leeuwarden</w:t>
      </w:r>
      <w:r w:rsidR="00DC03B6">
        <w:t xml:space="preserve">. </w:t>
      </w:r>
      <w:r w:rsidR="000B7B04">
        <w:t>Er zijn ook nog 18</w:t>
      </w:r>
      <w:r w:rsidR="00EC322A" w:rsidRPr="007A4203">
        <w:t xml:space="preserve"> gemeenschappen </w:t>
      </w:r>
      <w:r w:rsidR="000B7B04">
        <w:t xml:space="preserve">die </w:t>
      </w:r>
      <w:r w:rsidR="00EC322A" w:rsidRPr="007A4203">
        <w:t>dit jaar geen gegevens aangeleverd</w:t>
      </w:r>
      <w:r w:rsidR="000B7B04">
        <w:t>,</w:t>
      </w:r>
      <w:r w:rsidR="00EC322A" w:rsidRPr="007A4203">
        <w:t xml:space="preserve"> maar </w:t>
      </w:r>
      <w:r w:rsidR="00864453" w:rsidRPr="007A4203">
        <w:t>in de voorgaande jaren wel</w:t>
      </w:r>
      <w:r w:rsidR="00EC322A" w:rsidRPr="007A4203">
        <w:t xml:space="preserve">. </w:t>
      </w:r>
      <w:r w:rsidRPr="007A4203">
        <w:t xml:space="preserve">De gegevens over de vrijwilligers, </w:t>
      </w:r>
      <w:r w:rsidR="00CF7F0E" w:rsidRPr="007A4203">
        <w:rPr>
          <w:szCs w:val="21"/>
        </w:rPr>
        <w:t xml:space="preserve">sacramenten </w:t>
      </w:r>
      <w:r w:rsidR="00CF7F0E" w:rsidRPr="007A4203">
        <w:rPr>
          <w:szCs w:val="21"/>
        </w:rPr>
        <w:lastRenderedPageBreak/>
        <w:t>en kerkelijke rites de passage</w:t>
      </w:r>
      <w:r w:rsidRPr="007A4203">
        <w:t xml:space="preserve"> en kerkgang van deze </w:t>
      </w:r>
      <w:r w:rsidR="000B7B04">
        <w:t xml:space="preserve">in totaal </w:t>
      </w:r>
      <w:r w:rsidR="00A574A3">
        <w:t>26</w:t>
      </w:r>
      <w:r w:rsidRPr="007A4203">
        <w:t xml:space="preserve"> gemeenschappen zijn opgenomen in de kerncijfers. </w:t>
      </w:r>
      <w:r w:rsidR="00EC322A" w:rsidRPr="007A4203">
        <w:t xml:space="preserve">Van de overige </w:t>
      </w:r>
      <w:r w:rsidR="00A574A3">
        <w:t>14</w:t>
      </w:r>
      <w:r w:rsidR="004D4BCD" w:rsidRPr="007A4203">
        <w:t xml:space="preserve"> </w:t>
      </w:r>
      <w:r w:rsidRPr="007A4203">
        <w:t xml:space="preserve">gemeenschappen </w:t>
      </w:r>
      <w:r w:rsidR="00163B51" w:rsidRPr="007A4203">
        <w:t xml:space="preserve">van migranten </w:t>
      </w:r>
      <w:r w:rsidR="00EC322A" w:rsidRPr="007A4203">
        <w:t xml:space="preserve">is </w:t>
      </w:r>
      <w:r w:rsidRPr="007A4203">
        <w:t>verder niets bekend</w:t>
      </w:r>
      <w:r w:rsidR="00EC322A" w:rsidRPr="007A4203">
        <w:t xml:space="preserve">. De </w:t>
      </w:r>
      <w:r w:rsidRPr="007A4203">
        <w:t xml:space="preserve">gegevens </w:t>
      </w:r>
      <w:r w:rsidR="00EC322A" w:rsidRPr="007A4203">
        <w:t xml:space="preserve">kunnen </w:t>
      </w:r>
      <w:r w:rsidR="000B7B04">
        <w:t xml:space="preserve">ook </w:t>
      </w:r>
      <w:r w:rsidRPr="007A4203">
        <w:t>niet worden geschat.</w:t>
      </w:r>
    </w:p>
    <w:p w:rsidR="007F0507" w:rsidRDefault="00390BC5" w:rsidP="00390BC5">
      <w:pPr>
        <w:rPr>
          <w:szCs w:val="21"/>
        </w:rPr>
      </w:pPr>
      <w:r w:rsidRPr="009E6DF3">
        <w:t xml:space="preserve">Het aantal rooms-katholieken van alle gemeenschappen </w:t>
      </w:r>
      <w:r w:rsidR="00163B51" w:rsidRPr="009E6DF3">
        <w:t xml:space="preserve">van migranten </w:t>
      </w:r>
      <w:r w:rsidRPr="009E6DF3">
        <w:t xml:space="preserve">staat voor een groot deel geregistreerd bij het </w:t>
      </w:r>
      <w:r w:rsidRPr="009E6DF3">
        <w:rPr>
          <w:szCs w:val="21"/>
        </w:rPr>
        <w:t>R.-K. Bureau voor de Ledenadministratie en wordt hierdoor automatisch opgenomen in de kerncijfers.</w:t>
      </w:r>
    </w:p>
    <w:p w:rsidR="00BB1A30" w:rsidRDefault="00E92FD6" w:rsidP="00390BC5">
      <w:pPr>
        <w:rPr>
          <w:szCs w:val="21"/>
        </w:rPr>
      </w:pPr>
      <w:r>
        <w:rPr>
          <w:szCs w:val="21"/>
        </w:rPr>
        <w:t xml:space="preserve">Aan de territoriale parochies is </w:t>
      </w:r>
      <w:r w:rsidR="00ED68B3">
        <w:rPr>
          <w:szCs w:val="21"/>
        </w:rPr>
        <w:t xml:space="preserve">voor deze editie van de kerncijfers </w:t>
      </w:r>
      <w:r>
        <w:rPr>
          <w:szCs w:val="21"/>
        </w:rPr>
        <w:t>gevraagd of hun kerkgebouwen</w:t>
      </w:r>
      <w:r w:rsidR="00ED68B3">
        <w:rPr>
          <w:szCs w:val="21"/>
        </w:rPr>
        <w:t xml:space="preserve"> ook </w:t>
      </w:r>
      <w:r>
        <w:rPr>
          <w:szCs w:val="21"/>
        </w:rPr>
        <w:t>worden gebruikt voor vieringen en diensten van gemeenschappen van migranten. Deze vieringen en diensten en hun aantal</w:t>
      </w:r>
      <w:r w:rsidR="000B7B04">
        <w:rPr>
          <w:szCs w:val="21"/>
        </w:rPr>
        <w:t>len bezoekers zijn, voor zo</w:t>
      </w:r>
      <w:r>
        <w:rPr>
          <w:szCs w:val="21"/>
        </w:rPr>
        <w:t>ver ze niet overlappen met de opgaven van de gemeenschappen van migranten zelf, opgenomen in de kerncijfers.</w:t>
      </w:r>
    </w:p>
    <w:p w:rsidR="00A92ACE" w:rsidRDefault="00AA6A74">
      <w:pPr>
        <w:overflowPunct/>
        <w:autoSpaceDE/>
        <w:autoSpaceDN/>
        <w:adjustRightInd/>
        <w:spacing w:line="240" w:lineRule="auto"/>
        <w:textAlignment w:val="auto"/>
        <w:rPr>
          <w:rFonts w:ascii="Zurich Win95BT" w:hAnsi="Zurich Win95BT" w:cs="Arial"/>
          <w:b/>
          <w:bCs/>
          <w:color w:val="C1002B"/>
          <w:spacing w:val="10"/>
          <w:kern w:val="24"/>
          <w:sz w:val="24"/>
          <w:szCs w:val="32"/>
        </w:rPr>
      </w:pPr>
      <w:bookmarkStart w:id="3" w:name="_Toc113342591"/>
      <w:bookmarkStart w:id="4" w:name="_Toc113342624"/>
      <w:bookmarkStart w:id="5" w:name="_Toc113342592"/>
      <w:bookmarkStart w:id="6" w:name="_Toc113342625"/>
      <w:bookmarkStart w:id="7" w:name="_Toc239659848"/>
      <w:bookmarkEnd w:id="3"/>
      <w:bookmarkEnd w:id="4"/>
      <w:bookmarkEnd w:id="5"/>
      <w:bookmarkEnd w:id="6"/>
      <w:r>
        <w:br w:type="page"/>
      </w:r>
      <w:bookmarkStart w:id="8" w:name="_Toc239659849"/>
      <w:bookmarkEnd w:id="7"/>
    </w:p>
    <w:p w:rsidR="00812B5A" w:rsidRDefault="00812B5A">
      <w:pPr>
        <w:overflowPunct/>
        <w:autoSpaceDE/>
        <w:autoSpaceDN/>
        <w:adjustRightInd/>
        <w:spacing w:line="240" w:lineRule="auto"/>
        <w:textAlignment w:val="auto"/>
        <w:rPr>
          <w:rFonts w:ascii="Zurich Win95BT" w:hAnsi="Zurich Win95BT" w:cs="Arial"/>
          <w:b/>
          <w:bCs/>
          <w:color w:val="C1002B"/>
          <w:spacing w:val="10"/>
          <w:kern w:val="24"/>
          <w:sz w:val="24"/>
          <w:szCs w:val="32"/>
        </w:rPr>
      </w:pPr>
      <w:r>
        <w:lastRenderedPageBreak/>
        <w:br w:type="page"/>
      </w:r>
    </w:p>
    <w:p w:rsidR="00CA125A" w:rsidRDefault="00390BC5" w:rsidP="00890E4D">
      <w:pPr>
        <w:pStyle w:val="Kop1"/>
        <w:tabs>
          <w:tab w:val="clear" w:pos="432"/>
        </w:tabs>
        <w:ind w:left="0" w:hanging="567"/>
      </w:pPr>
      <w:bookmarkStart w:id="9" w:name="_Toc491938253"/>
      <w:r w:rsidRPr="004372DD">
        <w:lastRenderedPageBreak/>
        <w:t xml:space="preserve">Aantal </w:t>
      </w:r>
      <w:r w:rsidR="00BF4FF0">
        <w:t>katholieken</w:t>
      </w:r>
      <w:r w:rsidR="00FE1393">
        <w:t>,</w:t>
      </w:r>
      <w:r w:rsidR="00BF4FF0">
        <w:t xml:space="preserve"> </w:t>
      </w:r>
      <w:r w:rsidR="00AB4D3F">
        <w:t>zielzorgeenheden</w:t>
      </w:r>
      <w:r w:rsidR="00FE1393">
        <w:t xml:space="preserve"> en kerkgebouwen</w:t>
      </w:r>
      <w:bookmarkEnd w:id="9"/>
    </w:p>
    <w:p w:rsidR="00BF4FF0" w:rsidRDefault="00CA125A" w:rsidP="00BF4FF0">
      <w:r>
        <w:t xml:space="preserve">In Nederland woonden eind </w:t>
      </w:r>
      <w:r w:rsidR="0059324E">
        <w:t>2016</w:t>
      </w:r>
      <w:r>
        <w:t xml:space="preserve"> </w:t>
      </w:r>
      <w:r w:rsidR="00A574A3">
        <w:t>ruim</w:t>
      </w:r>
      <w:r w:rsidR="00C80FA2">
        <w:t xml:space="preserve"> </w:t>
      </w:r>
      <w:r w:rsidR="00A574A3">
        <w:t>3,8</w:t>
      </w:r>
      <w:r w:rsidR="00C80FA2">
        <w:t xml:space="preserve"> miljoen</w:t>
      </w:r>
      <w:r>
        <w:t xml:space="preserve"> </w:t>
      </w:r>
      <w:r w:rsidR="00052132">
        <w:t>rooms-</w:t>
      </w:r>
      <w:r>
        <w:t xml:space="preserve">katholieken, zij vormden </w:t>
      </w:r>
      <w:r w:rsidR="00A574A3">
        <w:t>ruim een vijfde (22</w:t>
      </w:r>
      <w:r w:rsidR="00FB0443">
        <w:t>%)</w:t>
      </w:r>
      <w:r>
        <w:t xml:space="preserve"> van de bevolking. </w:t>
      </w:r>
      <w:r w:rsidR="001A45FC">
        <w:t xml:space="preserve">Het aantal katholieken daalde de afgelopen jaren met </w:t>
      </w:r>
      <w:r w:rsidR="00A574A3">
        <w:t>ongeveer</w:t>
      </w:r>
      <w:r w:rsidR="001A45FC">
        <w:t xml:space="preserve"> </w:t>
      </w:r>
      <w:r w:rsidR="00405BEB">
        <w:t>5</w:t>
      </w:r>
      <w:r w:rsidR="0011076E">
        <w:t>0</w:t>
      </w:r>
      <w:r w:rsidR="001A45FC">
        <w:t>.000 per jaar</w:t>
      </w:r>
      <w:r w:rsidR="000F50A9">
        <w:t xml:space="preserve"> (</w:t>
      </w:r>
      <w:r w:rsidR="00FE311E">
        <w:t>ruim 1% daling per jaar</w:t>
      </w:r>
      <w:r w:rsidR="0062613D">
        <w:t>)</w:t>
      </w:r>
      <w:r>
        <w:t>.</w:t>
      </w:r>
    </w:p>
    <w:p w:rsidR="009A65AA" w:rsidRPr="002369B0" w:rsidRDefault="009A65AA" w:rsidP="0011076E"/>
    <w:p w:rsidR="009A65AA" w:rsidRPr="00D80B0A" w:rsidRDefault="009A65AA" w:rsidP="00D61E20">
      <w:pPr>
        <w:pStyle w:val="Figuurtabelkop"/>
        <w:ind w:left="851" w:right="-2" w:hanging="851"/>
        <w:rPr>
          <w:sz w:val="18"/>
          <w:szCs w:val="18"/>
        </w:rPr>
      </w:pPr>
      <w:r w:rsidRPr="00D80B0A">
        <w:rPr>
          <w:sz w:val="18"/>
          <w:szCs w:val="18"/>
        </w:rPr>
        <w:t xml:space="preserve">Tabel </w:t>
      </w:r>
      <w:r w:rsidR="00F11082" w:rsidRPr="00D80B0A">
        <w:rPr>
          <w:sz w:val="18"/>
          <w:szCs w:val="18"/>
        </w:rPr>
        <w:fldChar w:fldCharType="begin"/>
      </w:r>
      <w:r w:rsidR="000F70F8" w:rsidRPr="00D80B0A">
        <w:rPr>
          <w:sz w:val="18"/>
          <w:szCs w:val="18"/>
        </w:rPr>
        <w:instrText xml:space="preserve"> STYLEREF 1 \s </w:instrText>
      </w:r>
      <w:r w:rsidR="00F11082" w:rsidRPr="00D80B0A">
        <w:rPr>
          <w:sz w:val="18"/>
          <w:szCs w:val="18"/>
        </w:rPr>
        <w:fldChar w:fldCharType="separate"/>
      </w:r>
      <w:r w:rsidR="00B523B8">
        <w:rPr>
          <w:noProof/>
          <w:sz w:val="18"/>
          <w:szCs w:val="18"/>
        </w:rPr>
        <w:t>2</w:t>
      </w:r>
      <w:r w:rsidR="00F11082" w:rsidRPr="00D80B0A">
        <w:rPr>
          <w:sz w:val="18"/>
          <w:szCs w:val="18"/>
        </w:rPr>
        <w:fldChar w:fldCharType="end"/>
      </w:r>
      <w:r w:rsidRPr="00D80B0A">
        <w:rPr>
          <w:sz w:val="18"/>
          <w:szCs w:val="18"/>
        </w:rPr>
        <w:t>.</w:t>
      </w:r>
      <w:r w:rsidR="00F11082" w:rsidRPr="00D80B0A">
        <w:rPr>
          <w:sz w:val="18"/>
          <w:szCs w:val="18"/>
        </w:rPr>
        <w:fldChar w:fldCharType="begin"/>
      </w:r>
      <w:r w:rsidR="000F70F8" w:rsidRPr="00D80B0A">
        <w:rPr>
          <w:sz w:val="18"/>
          <w:szCs w:val="18"/>
        </w:rPr>
        <w:instrText xml:space="preserve"> SEQ Tabel \* ARABIC \s 1 </w:instrText>
      </w:r>
      <w:r w:rsidR="00F11082" w:rsidRPr="00D80B0A">
        <w:rPr>
          <w:sz w:val="18"/>
          <w:szCs w:val="18"/>
        </w:rPr>
        <w:fldChar w:fldCharType="separate"/>
      </w:r>
      <w:r w:rsidR="00B523B8">
        <w:rPr>
          <w:noProof/>
          <w:sz w:val="18"/>
          <w:szCs w:val="18"/>
        </w:rPr>
        <w:t>1</w:t>
      </w:r>
      <w:r w:rsidR="00F11082" w:rsidRPr="00D80B0A">
        <w:rPr>
          <w:sz w:val="18"/>
          <w:szCs w:val="18"/>
        </w:rPr>
        <w:fldChar w:fldCharType="end"/>
      </w:r>
      <w:r w:rsidRPr="00D80B0A">
        <w:rPr>
          <w:sz w:val="18"/>
          <w:szCs w:val="18"/>
        </w:rPr>
        <w:tab/>
        <w:t xml:space="preserve"> Aan</w:t>
      </w:r>
      <w:r w:rsidR="00D80B0A">
        <w:rPr>
          <w:sz w:val="18"/>
          <w:szCs w:val="18"/>
        </w:rPr>
        <w:t xml:space="preserve">tal katholieken </w:t>
      </w:r>
      <w:r w:rsidR="00010E1E">
        <w:rPr>
          <w:sz w:val="18"/>
          <w:szCs w:val="18"/>
        </w:rPr>
        <w:t xml:space="preserve">en aantal katholieken als deel van alle Nederlanders </w:t>
      </w:r>
      <w:r w:rsidR="00D80B0A">
        <w:rPr>
          <w:sz w:val="18"/>
          <w:szCs w:val="18"/>
        </w:rPr>
        <w:t>201</w:t>
      </w:r>
      <w:r w:rsidR="00562BA4">
        <w:rPr>
          <w:sz w:val="18"/>
          <w:szCs w:val="18"/>
        </w:rPr>
        <w:t>2</w:t>
      </w:r>
      <w:r w:rsidRPr="00D80B0A">
        <w:rPr>
          <w:sz w:val="18"/>
          <w:szCs w:val="18"/>
        </w:rPr>
        <w:t>-</w:t>
      </w:r>
      <w:r w:rsidR="0059324E">
        <w:rPr>
          <w:sz w:val="18"/>
          <w:szCs w:val="18"/>
        </w:rPr>
        <w:t>2016</w:t>
      </w:r>
    </w:p>
    <w:tbl>
      <w:tblPr>
        <w:tblW w:w="7479" w:type="dxa"/>
        <w:tblBorders>
          <w:top w:val="single" w:sz="12" w:space="0" w:color="000000"/>
          <w:bottom w:val="single" w:sz="12" w:space="0" w:color="000000"/>
        </w:tblBorders>
        <w:tblLayout w:type="fixed"/>
        <w:tblLook w:val="01E0" w:firstRow="1" w:lastRow="1" w:firstColumn="1" w:lastColumn="1" w:noHBand="0" w:noVBand="0"/>
      </w:tblPr>
      <w:tblGrid>
        <w:gridCol w:w="1242"/>
        <w:gridCol w:w="2977"/>
        <w:gridCol w:w="3260"/>
      </w:tblGrid>
      <w:tr w:rsidR="009A65AA" w:rsidRPr="00127351" w:rsidTr="007641E8">
        <w:trPr>
          <w:trHeight w:val="226"/>
        </w:trPr>
        <w:tc>
          <w:tcPr>
            <w:tcW w:w="1242" w:type="dxa"/>
            <w:tcBorders>
              <w:top w:val="single" w:sz="12" w:space="0" w:color="auto"/>
              <w:bottom w:val="single" w:sz="6" w:space="0" w:color="auto"/>
              <w:right w:val="single" w:sz="6" w:space="0" w:color="auto"/>
            </w:tcBorders>
            <w:vAlign w:val="bottom"/>
          </w:tcPr>
          <w:p w:rsidR="009A65AA" w:rsidRPr="002369B0" w:rsidRDefault="009A65AA" w:rsidP="009A65AA">
            <w:pPr>
              <w:pStyle w:val="tabel"/>
              <w:jc w:val="left"/>
              <w:rPr>
                <w:rFonts w:ascii="Times New Roman" w:hAnsi="Times New Roman"/>
                <w:i/>
                <w:color w:val="00539F"/>
                <w:sz w:val="10"/>
                <w:szCs w:val="10"/>
              </w:rPr>
            </w:pPr>
          </w:p>
          <w:p w:rsidR="009A65AA" w:rsidRPr="00D53A19" w:rsidRDefault="009A65AA" w:rsidP="009A65AA">
            <w:pPr>
              <w:pStyle w:val="tabel"/>
              <w:jc w:val="left"/>
              <w:rPr>
                <w:rFonts w:ascii="Times New Roman" w:hAnsi="Times New Roman"/>
                <w:i/>
                <w:color w:val="00539F"/>
              </w:rPr>
            </w:pPr>
            <w:r>
              <w:rPr>
                <w:rFonts w:ascii="Times New Roman" w:hAnsi="Times New Roman"/>
                <w:i/>
                <w:color w:val="00539F"/>
              </w:rPr>
              <w:t>jaar</w:t>
            </w:r>
            <w:r w:rsidR="007641E8">
              <w:rPr>
                <w:rFonts w:ascii="Times New Roman" w:hAnsi="Times New Roman"/>
                <w:i/>
                <w:color w:val="00539F"/>
              </w:rPr>
              <w:t xml:space="preserve"> (31-12)</w:t>
            </w:r>
          </w:p>
        </w:tc>
        <w:tc>
          <w:tcPr>
            <w:tcW w:w="2977" w:type="dxa"/>
            <w:tcBorders>
              <w:top w:val="single" w:sz="12" w:space="0" w:color="auto"/>
              <w:left w:val="nil"/>
              <w:bottom w:val="single" w:sz="6" w:space="0" w:color="auto"/>
              <w:right w:val="single" w:sz="2" w:space="0" w:color="000000"/>
            </w:tcBorders>
            <w:vAlign w:val="bottom"/>
          </w:tcPr>
          <w:p w:rsidR="009A65AA" w:rsidRPr="00D53A19" w:rsidRDefault="001A45FC" w:rsidP="009A65AA">
            <w:pPr>
              <w:pStyle w:val="tabel"/>
              <w:rPr>
                <w:rFonts w:ascii="Times New Roman" w:hAnsi="Times New Roman"/>
                <w:i/>
                <w:color w:val="00539F"/>
              </w:rPr>
            </w:pPr>
            <w:r>
              <w:rPr>
                <w:rFonts w:ascii="Times New Roman" w:hAnsi="Times New Roman"/>
                <w:i/>
                <w:color w:val="00539F"/>
              </w:rPr>
              <w:t>aantal katholieken</w:t>
            </w:r>
          </w:p>
        </w:tc>
        <w:tc>
          <w:tcPr>
            <w:tcW w:w="3260" w:type="dxa"/>
            <w:tcBorders>
              <w:top w:val="single" w:sz="12" w:space="0" w:color="auto"/>
              <w:left w:val="single" w:sz="2" w:space="0" w:color="000000"/>
              <w:bottom w:val="single" w:sz="6" w:space="0" w:color="auto"/>
            </w:tcBorders>
            <w:vAlign w:val="bottom"/>
          </w:tcPr>
          <w:p w:rsidR="009A65AA" w:rsidRPr="00D53A19" w:rsidRDefault="00FD0A34" w:rsidP="00010E1E">
            <w:pPr>
              <w:pStyle w:val="tabel"/>
              <w:rPr>
                <w:rFonts w:ascii="Times New Roman" w:hAnsi="Times New Roman"/>
                <w:i/>
                <w:color w:val="00539F"/>
              </w:rPr>
            </w:pPr>
            <w:r>
              <w:rPr>
                <w:rFonts w:ascii="Times New Roman" w:hAnsi="Times New Roman"/>
                <w:i/>
                <w:color w:val="00539F"/>
              </w:rPr>
              <w:t>% katholieken</w:t>
            </w:r>
          </w:p>
        </w:tc>
      </w:tr>
      <w:tr w:rsidR="00562BA4" w:rsidRPr="00985D3D" w:rsidTr="00636BDD">
        <w:trPr>
          <w:trHeight w:val="271"/>
        </w:trPr>
        <w:tc>
          <w:tcPr>
            <w:tcW w:w="1242" w:type="dxa"/>
            <w:tcBorders>
              <w:top w:val="nil"/>
              <w:bottom w:val="nil"/>
              <w:right w:val="single" w:sz="6" w:space="0" w:color="000000"/>
            </w:tcBorders>
            <w:vAlign w:val="bottom"/>
          </w:tcPr>
          <w:p w:rsidR="00562BA4" w:rsidRDefault="00562BA4" w:rsidP="00636BDD">
            <w:pPr>
              <w:pStyle w:val="tabel"/>
              <w:jc w:val="left"/>
              <w:rPr>
                <w:rFonts w:ascii="Times New Roman" w:hAnsi="Times New Roman"/>
                <w:color w:val="000000" w:themeColor="text1"/>
              </w:rPr>
            </w:pPr>
          </w:p>
          <w:p w:rsidR="00562BA4" w:rsidRPr="00985D3D" w:rsidRDefault="00562BA4" w:rsidP="00636BDD">
            <w:pPr>
              <w:pStyle w:val="tabel"/>
              <w:jc w:val="left"/>
              <w:rPr>
                <w:rFonts w:ascii="Times New Roman" w:hAnsi="Times New Roman"/>
                <w:color w:val="000000" w:themeColor="text1"/>
              </w:rPr>
            </w:pPr>
            <w:r>
              <w:rPr>
                <w:rFonts w:ascii="Times New Roman" w:hAnsi="Times New Roman"/>
                <w:color w:val="000000" w:themeColor="text1"/>
              </w:rPr>
              <w:t>2012</w:t>
            </w:r>
          </w:p>
        </w:tc>
        <w:tc>
          <w:tcPr>
            <w:tcW w:w="2977" w:type="dxa"/>
            <w:tcBorders>
              <w:top w:val="nil"/>
              <w:left w:val="nil"/>
              <w:bottom w:val="nil"/>
              <w:right w:val="single" w:sz="2" w:space="0" w:color="000000"/>
            </w:tcBorders>
            <w:vAlign w:val="bottom"/>
          </w:tcPr>
          <w:p w:rsidR="00562BA4" w:rsidRPr="001A45FC" w:rsidRDefault="00562BA4" w:rsidP="00636BDD">
            <w:pPr>
              <w:jc w:val="right"/>
              <w:rPr>
                <w:sz w:val="18"/>
                <w:szCs w:val="18"/>
              </w:rPr>
            </w:pPr>
            <w:r>
              <w:rPr>
                <w:sz w:val="18"/>
                <w:szCs w:val="18"/>
              </w:rPr>
              <w:t>4.044.000</w:t>
            </w:r>
          </w:p>
        </w:tc>
        <w:tc>
          <w:tcPr>
            <w:tcW w:w="3260" w:type="dxa"/>
            <w:tcBorders>
              <w:left w:val="single" w:sz="2" w:space="0" w:color="000000"/>
            </w:tcBorders>
            <w:vAlign w:val="bottom"/>
          </w:tcPr>
          <w:p w:rsidR="00562BA4" w:rsidRPr="001A45FC" w:rsidRDefault="00562BA4" w:rsidP="00636BDD">
            <w:pPr>
              <w:jc w:val="right"/>
              <w:rPr>
                <w:sz w:val="18"/>
                <w:szCs w:val="18"/>
              </w:rPr>
            </w:pPr>
            <w:r>
              <w:rPr>
                <w:sz w:val="18"/>
                <w:szCs w:val="18"/>
              </w:rPr>
              <w:t>24,1</w:t>
            </w:r>
            <w:r w:rsidRPr="001A45FC">
              <w:rPr>
                <w:sz w:val="18"/>
                <w:szCs w:val="18"/>
              </w:rPr>
              <w:t>%</w:t>
            </w:r>
          </w:p>
        </w:tc>
      </w:tr>
      <w:tr w:rsidR="00C80FA2" w:rsidRPr="00985D3D" w:rsidTr="007641E8">
        <w:trPr>
          <w:trHeight w:val="271"/>
        </w:trPr>
        <w:tc>
          <w:tcPr>
            <w:tcW w:w="1242" w:type="dxa"/>
            <w:tcBorders>
              <w:top w:val="nil"/>
              <w:bottom w:val="nil"/>
              <w:right w:val="single" w:sz="6" w:space="0" w:color="000000"/>
            </w:tcBorders>
            <w:vAlign w:val="bottom"/>
          </w:tcPr>
          <w:p w:rsidR="00C80FA2" w:rsidRDefault="00416DF0" w:rsidP="009A65AA">
            <w:pPr>
              <w:pStyle w:val="tabel"/>
              <w:jc w:val="left"/>
              <w:rPr>
                <w:rFonts w:ascii="Times New Roman" w:hAnsi="Times New Roman"/>
                <w:color w:val="000000" w:themeColor="text1"/>
              </w:rPr>
            </w:pPr>
            <w:r>
              <w:rPr>
                <w:rFonts w:ascii="Times New Roman" w:hAnsi="Times New Roman"/>
                <w:color w:val="000000" w:themeColor="text1"/>
              </w:rPr>
              <w:t>201</w:t>
            </w:r>
            <w:r w:rsidR="00D80B0A">
              <w:rPr>
                <w:rFonts w:ascii="Times New Roman" w:hAnsi="Times New Roman"/>
                <w:color w:val="000000" w:themeColor="text1"/>
              </w:rPr>
              <w:t>3</w:t>
            </w:r>
          </w:p>
        </w:tc>
        <w:tc>
          <w:tcPr>
            <w:tcW w:w="2977" w:type="dxa"/>
            <w:tcBorders>
              <w:top w:val="nil"/>
              <w:left w:val="nil"/>
              <w:bottom w:val="nil"/>
              <w:right w:val="single" w:sz="2" w:space="0" w:color="000000"/>
            </w:tcBorders>
            <w:vAlign w:val="bottom"/>
          </w:tcPr>
          <w:p w:rsidR="00C80FA2" w:rsidRDefault="00C80FA2">
            <w:pPr>
              <w:jc w:val="right"/>
              <w:rPr>
                <w:sz w:val="18"/>
                <w:szCs w:val="18"/>
              </w:rPr>
            </w:pPr>
            <w:r>
              <w:rPr>
                <w:sz w:val="18"/>
                <w:szCs w:val="18"/>
              </w:rPr>
              <w:t>3.992.000</w:t>
            </w:r>
          </w:p>
        </w:tc>
        <w:tc>
          <w:tcPr>
            <w:tcW w:w="3260" w:type="dxa"/>
            <w:tcBorders>
              <w:left w:val="single" w:sz="2" w:space="0" w:color="000000"/>
            </w:tcBorders>
            <w:vAlign w:val="bottom"/>
          </w:tcPr>
          <w:p w:rsidR="00C80FA2" w:rsidRDefault="00C80FA2">
            <w:pPr>
              <w:jc w:val="right"/>
              <w:rPr>
                <w:sz w:val="18"/>
                <w:szCs w:val="18"/>
              </w:rPr>
            </w:pPr>
            <w:r>
              <w:rPr>
                <w:sz w:val="18"/>
                <w:szCs w:val="18"/>
              </w:rPr>
              <w:t>23,7%</w:t>
            </w:r>
          </w:p>
        </w:tc>
      </w:tr>
      <w:tr w:rsidR="00D80B0A" w:rsidRPr="00985D3D" w:rsidTr="007641E8">
        <w:trPr>
          <w:trHeight w:val="271"/>
        </w:trPr>
        <w:tc>
          <w:tcPr>
            <w:tcW w:w="1242" w:type="dxa"/>
            <w:tcBorders>
              <w:top w:val="nil"/>
              <w:bottom w:val="nil"/>
              <w:right w:val="single" w:sz="6" w:space="0" w:color="000000"/>
            </w:tcBorders>
            <w:vAlign w:val="bottom"/>
          </w:tcPr>
          <w:p w:rsidR="00D80B0A" w:rsidRDefault="00D80B0A" w:rsidP="009A65AA">
            <w:pPr>
              <w:pStyle w:val="tabel"/>
              <w:jc w:val="left"/>
              <w:rPr>
                <w:rFonts w:ascii="Times New Roman" w:hAnsi="Times New Roman"/>
                <w:color w:val="000000" w:themeColor="text1"/>
              </w:rPr>
            </w:pPr>
            <w:r>
              <w:rPr>
                <w:rFonts w:ascii="Times New Roman" w:hAnsi="Times New Roman"/>
                <w:color w:val="000000" w:themeColor="text1"/>
              </w:rPr>
              <w:t>2014</w:t>
            </w:r>
          </w:p>
        </w:tc>
        <w:tc>
          <w:tcPr>
            <w:tcW w:w="2977" w:type="dxa"/>
            <w:tcBorders>
              <w:top w:val="nil"/>
              <w:left w:val="nil"/>
              <w:bottom w:val="nil"/>
              <w:right w:val="single" w:sz="2" w:space="0" w:color="000000"/>
            </w:tcBorders>
            <w:vAlign w:val="bottom"/>
          </w:tcPr>
          <w:p w:rsidR="00D80B0A" w:rsidRDefault="00D80B0A">
            <w:pPr>
              <w:jc w:val="right"/>
              <w:rPr>
                <w:sz w:val="18"/>
                <w:szCs w:val="18"/>
              </w:rPr>
            </w:pPr>
            <w:r>
              <w:rPr>
                <w:sz w:val="18"/>
                <w:szCs w:val="18"/>
              </w:rPr>
              <w:t>3.943.000</w:t>
            </w:r>
          </w:p>
        </w:tc>
        <w:tc>
          <w:tcPr>
            <w:tcW w:w="3260" w:type="dxa"/>
            <w:tcBorders>
              <w:left w:val="single" w:sz="2" w:space="0" w:color="000000"/>
            </w:tcBorders>
            <w:vAlign w:val="bottom"/>
          </w:tcPr>
          <w:p w:rsidR="00D80B0A" w:rsidRDefault="00D80B0A">
            <w:pPr>
              <w:jc w:val="right"/>
              <w:rPr>
                <w:sz w:val="18"/>
                <w:szCs w:val="18"/>
              </w:rPr>
            </w:pPr>
            <w:r>
              <w:rPr>
                <w:sz w:val="18"/>
                <w:szCs w:val="18"/>
              </w:rPr>
              <w:t>23,3</w:t>
            </w:r>
            <w:r w:rsidR="00195032">
              <w:rPr>
                <w:sz w:val="18"/>
                <w:szCs w:val="18"/>
              </w:rPr>
              <w:t>%</w:t>
            </w:r>
          </w:p>
        </w:tc>
      </w:tr>
      <w:tr w:rsidR="00405BEB" w:rsidRPr="00985D3D" w:rsidTr="00562BA4">
        <w:trPr>
          <w:trHeight w:val="271"/>
        </w:trPr>
        <w:tc>
          <w:tcPr>
            <w:tcW w:w="1242" w:type="dxa"/>
            <w:tcBorders>
              <w:top w:val="nil"/>
              <w:bottom w:val="nil"/>
              <w:right w:val="single" w:sz="6" w:space="0" w:color="000000"/>
            </w:tcBorders>
            <w:vAlign w:val="bottom"/>
          </w:tcPr>
          <w:p w:rsidR="00405BEB" w:rsidRDefault="00562BA4" w:rsidP="009A65AA">
            <w:pPr>
              <w:pStyle w:val="tabel"/>
              <w:jc w:val="left"/>
              <w:rPr>
                <w:rFonts w:ascii="Times New Roman" w:hAnsi="Times New Roman"/>
                <w:color w:val="000000" w:themeColor="text1"/>
              </w:rPr>
            </w:pPr>
            <w:r>
              <w:rPr>
                <w:rFonts w:ascii="Times New Roman" w:hAnsi="Times New Roman"/>
                <w:color w:val="000000" w:themeColor="text1"/>
              </w:rPr>
              <w:t>2015</w:t>
            </w:r>
          </w:p>
        </w:tc>
        <w:tc>
          <w:tcPr>
            <w:tcW w:w="2977" w:type="dxa"/>
            <w:tcBorders>
              <w:top w:val="nil"/>
              <w:left w:val="nil"/>
              <w:bottom w:val="nil"/>
              <w:right w:val="single" w:sz="2" w:space="0" w:color="000000"/>
            </w:tcBorders>
            <w:vAlign w:val="bottom"/>
          </w:tcPr>
          <w:p w:rsidR="00405BEB" w:rsidRDefault="00405BEB">
            <w:pPr>
              <w:jc w:val="right"/>
              <w:rPr>
                <w:sz w:val="18"/>
                <w:szCs w:val="18"/>
              </w:rPr>
            </w:pPr>
            <w:r>
              <w:rPr>
                <w:sz w:val="18"/>
                <w:szCs w:val="18"/>
              </w:rPr>
              <w:t>3.882.000</w:t>
            </w:r>
          </w:p>
        </w:tc>
        <w:tc>
          <w:tcPr>
            <w:tcW w:w="3260" w:type="dxa"/>
            <w:tcBorders>
              <w:left w:val="single" w:sz="2" w:space="0" w:color="000000"/>
            </w:tcBorders>
            <w:vAlign w:val="bottom"/>
          </w:tcPr>
          <w:p w:rsidR="00405BEB" w:rsidRDefault="00405BEB">
            <w:pPr>
              <w:jc w:val="right"/>
              <w:rPr>
                <w:sz w:val="18"/>
                <w:szCs w:val="18"/>
              </w:rPr>
            </w:pPr>
            <w:r>
              <w:rPr>
                <w:sz w:val="18"/>
                <w:szCs w:val="18"/>
              </w:rPr>
              <w:t>22,9%</w:t>
            </w:r>
          </w:p>
        </w:tc>
      </w:tr>
      <w:tr w:rsidR="00562BA4" w:rsidRPr="00985D3D" w:rsidTr="007641E8">
        <w:trPr>
          <w:trHeight w:val="271"/>
        </w:trPr>
        <w:tc>
          <w:tcPr>
            <w:tcW w:w="1242" w:type="dxa"/>
            <w:tcBorders>
              <w:top w:val="nil"/>
              <w:bottom w:val="single" w:sz="12" w:space="0" w:color="000000"/>
              <w:right w:val="single" w:sz="6" w:space="0" w:color="000000"/>
            </w:tcBorders>
            <w:vAlign w:val="bottom"/>
          </w:tcPr>
          <w:p w:rsidR="00562BA4" w:rsidRDefault="00562BA4" w:rsidP="009A65AA">
            <w:pPr>
              <w:pStyle w:val="tabel"/>
              <w:jc w:val="left"/>
              <w:rPr>
                <w:rFonts w:ascii="Times New Roman" w:hAnsi="Times New Roman"/>
                <w:color w:val="000000" w:themeColor="text1"/>
              </w:rPr>
            </w:pPr>
            <w:r>
              <w:rPr>
                <w:rFonts w:ascii="Times New Roman" w:hAnsi="Times New Roman"/>
                <w:color w:val="000000" w:themeColor="text1"/>
              </w:rPr>
              <w:t>2016</w:t>
            </w:r>
          </w:p>
        </w:tc>
        <w:tc>
          <w:tcPr>
            <w:tcW w:w="2977" w:type="dxa"/>
            <w:tcBorders>
              <w:top w:val="nil"/>
              <w:left w:val="nil"/>
              <w:bottom w:val="single" w:sz="12" w:space="0" w:color="000000"/>
              <w:right w:val="single" w:sz="2" w:space="0" w:color="000000"/>
            </w:tcBorders>
            <w:vAlign w:val="bottom"/>
          </w:tcPr>
          <w:p w:rsidR="00562BA4" w:rsidRDefault="00562BA4">
            <w:pPr>
              <w:jc w:val="right"/>
              <w:rPr>
                <w:sz w:val="18"/>
                <w:szCs w:val="18"/>
              </w:rPr>
            </w:pPr>
            <w:r>
              <w:rPr>
                <w:sz w:val="18"/>
                <w:szCs w:val="18"/>
              </w:rPr>
              <w:t>3.832.000</w:t>
            </w:r>
          </w:p>
        </w:tc>
        <w:tc>
          <w:tcPr>
            <w:tcW w:w="3260" w:type="dxa"/>
            <w:tcBorders>
              <w:left w:val="single" w:sz="2" w:space="0" w:color="000000"/>
            </w:tcBorders>
            <w:vAlign w:val="bottom"/>
          </w:tcPr>
          <w:p w:rsidR="00562BA4" w:rsidRDefault="00562BA4">
            <w:pPr>
              <w:jc w:val="right"/>
              <w:rPr>
                <w:sz w:val="18"/>
                <w:szCs w:val="18"/>
              </w:rPr>
            </w:pPr>
            <w:r>
              <w:rPr>
                <w:sz w:val="18"/>
                <w:szCs w:val="18"/>
              </w:rPr>
              <w:t>22,4%</w:t>
            </w:r>
          </w:p>
        </w:tc>
      </w:tr>
    </w:tbl>
    <w:p w:rsidR="000F50A9" w:rsidRPr="0011076E" w:rsidRDefault="000F50A9" w:rsidP="00BF4FF0"/>
    <w:p w:rsidR="00FD0A34" w:rsidRDefault="004F7A09" w:rsidP="00BF4FF0">
      <w:r>
        <w:t xml:space="preserve">Er </w:t>
      </w:r>
      <w:r w:rsidR="00D34DB2">
        <w:t>waren</w:t>
      </w:r>
      <w:r>
        <w:t xml:space="preserve"> eind </w:t>
      </w:r>
      <w:r w:rsidR="0059324E">
        <w:t>2016</w:t>
      </w:r>
      <w:r>
        <w:t xml:space="preserve"> </w:t>
      </w:r>
      <w:r w:rsidR="00A574A3">
        <w:t>700</w:t>
      </w:r>
      <w:r w:rsidR="00AB4D3F">
        <w:t xml:space="preserve"> katholieke zielzorgeenheden in Nederland. Het betreft </w:t>
      </w:r>
      <w:r w:rsidR="00E92FD6">
        <w:t>660</w:t>
      </w:r>
      <w:r w:rsidR="00AB4D3F">
        <w:t xml:space="preserve"> territoriale parochies en </w:t>
      </w:r>
      <w:r w:rsidR="00A574A3">
        <w:t>40</w:t>
      </w:r>
      <w:r w:rsidR="00AB4D3F">
        <w:t xml:space="preserve"> gemeenschappen van migranten. </w:t>
      </w:r>
    </w:p>
    <w:p w:rsidR="00CA125A" w:rsidRPr="002369B0" w:rsidRDefault="00CA125A" w:rsidP="0011076E"/>
    <w:p w:rsidR="00CA125A" w:rsidRDefault="00CA125A" w:rsidP="00D61E20">
      <w:pPr>
        <w:pStyle w:val="Bijschrift"/>
        <w:tabs>
          <w:tab w:val="left" w:pos="851"/>
        </w:tabs>
        <w:ind w:left="990" w:right="-995" w:hanging="990"/>
      </w:pPr>
      <w:r>
        <w:t xml:space="preserve">Figuur </w:t>
      </w:r>
      <w:r w:rsidR="00D03949">
        <w:fldChar w:fldCharType="begin"/>
      </w:r>
      <w:r w:rsidR="00D03949">
        <w:instrText xml:space="preserve"> STYLEREF 1 \s </w:instrText>
      </w:r>
      <w:r w:rsidR="00D03949">
        <w:fldChar w:fldCharType="separate"/>
      </w:r>
      <w:r w:rsidR="00B523B8">
        <w:rPr>
          <w:noProof/>
        </w:rPr>
        <w:t>2</w:t>
      </w:r>
      <w:r w:rsidR="00D03949">
        <w:rPr>
          <w:noProof/>
        </w:rPr>
        <w:fldChar w:fldCharType="end"/>
      </w:r>
      <w:r>
        <w:t>.</w:t>
      </w:r>
      <w:r w:rsidR="00D03949">
        <w:fldChar w:fldCharType="begin"/>
      </w:r>
      <w:r w:rsidR="00D03949">
        <w:instrText xml:space="preserve"> SEQ Figuur \* ARABIC \s 1 </w:instrText>
      </w:r>
      <w:r w:rsidR="00D03949">
        <w:fldChar w:fldCharType="separate"/>
      </w:r>
      <w:r w:rsidR="00B523B8">
        <w:rPr>
          <w:noProof/>
        </w:rPr>
        <w:t>1</w:t>
      </w:r>
      <w:r w:rsidR="00D03949">
        <w:rPr>
          <w:noProof/>
        </w:rPr>
        <w:fldChar w:fldCharType="end"/>
      </w:r>
      <w:r>
        <w:tab/>
        <w:t xml:space="preserve">Aantal </w:t>
      </w:r>
      <w:r w:rsidR="000A009F">
        <w:t xml:space="preserve">kerkgebouwen, </w:t>
      </w:r>
      <w:r w:rsidR="00AB4D3F">
        <w:t>zielzorgeenheden</w:t>
      </w:r>
      <w:r w:rsidR="000A009F">
        <w:t xml:space="preserve"> </w:t>
      </w:r>
      <w:r w:rsidR="000324FE">
        <w:t>en kath</w:t>
      </w:r>
      <w:r w:rsidR="00010E1E">
        <w:t xml:space="preserve">olieken </w:t>
      </w:r>
      <w:r w:rsidR="000324FE">
        <w:t xml:space="preserve">per </w:t>
      </w:r>
      <w:r w:rsidR="002C78D0">
        <w:t>zielzorgeenheid</w:t>
      </w:r>
      <w:r w:rsidR="000324FE">
        <w:t xml:space="preserve"> 20</w:t>
      </w:r>
      <w:r w:rsidR="00DC3642">
        <w:t>1</w:t>
      </w:r>
      <w:r w:rsidR="00562BA4">
        <w:t>2</w:t>
      </w:r>
      <w:r w:rsidR="000324FE">
        <w:t>-</w:t>
      </w:r>
      <w:r w:rsidR="0059324E">
        <w:t>2016</w:t>
      </w:r>
      <w:r w:rsidR="000324FE">
        <w:t xml:space="preserve"> (per 31-12</w:t>
      </w:r>
      <w:r>
        <w:t>)</w:t>
      </w:r>
    </w:p>
    <w:p w:rsidR="00CA125A" w:rsidRDefault="000B7B04" w:rsidP="00BF4FF0">
      <w:r w:rsidRPr="000B7B04">
        <w:rPr>
          <w:noProof/>
        </w:rPr>
        <w:drawing>
          <wp:inline distT="0" distB="0" distL="0" distR="0">
            <wp:extent cx="4184650" cy="24561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4650" cy="2456180"/>
                    </a:xfrm>
                    <a:prstGeom prst="rect">
                      <a:avLst/>
                    </a:prstGeom>
                    <a:noFill/>
                    <a:ln>
                      <a:noFill/>
                    </a:ln>
                  </pic:spPr>
                </pic:pic>
              </a:graphicData>
            </a:graphic>
          </wp:inline>
        </w:drawing>
      </w:r>
    </w:p>
    <w:p w:rsidR="0011076E" w:rsidRPr="0011076E" w:rsidRDefault="0011076E" w:rsidP="0011076E">
      <w:pPr>
        <w:ind w:left="284" w:right="-286" w:hanging="284"/>
        <w:rPr>
          <w:sz w:val="18"/>
          <w:szCs w:val="18"/>
        </w:rPr>
      </w:pPr>
      <w:r w:rsidRPr="0011076E">
        <w:rPr>
          <w:sz w:val="18"/>
          <w:szCs w:val="18"/>
        </w:rPr>
        <w:t>*</w:t>
      </w:r>
      <w:r w:rsidRPr="0011076E">
        <w:rPr>
          <w:sz w:val="18"/>
          <w:szCs w:val="18"/>
        </w:rPr>
        <w:tab/>
      </w:r>
      <w:r w:rsidR="002C78D0">
        <w:rPr>
          <w:sz w:val="18"/>
          <w:szCs w:val="18"/>
        </w:rPr>
        <w:t>Het aantal kerkgebouwen voor 2014 is g</w:t>
      </w:r>
      <w:r w:rsidRPr="0011076E">
        <w:rPr>
          <w:sz w:val="18"/>
          <w:szCs w:val="18"/>
        </w:rPr>
        <w:t xml:space="preserve">ecorrigeerd in vergelijking met </w:t>
      </w:r>
      <w:r>
        <w:rPr>
          <w:sz w:val="18"/>
          <w:szCs w:val="18"/>
        </w:rPr>
        <w:t xml:space="preserve">Kaski-rapport nr. 641 </w:t>
      </w:r>
      <w:r w:rsidRPr="002C78D0">
        <w:rPr>
          <w:i/>
          <w:sz w:val="18"/>
          <w:szCs w:val="18"/>
        </w:rPr>
        <w:t>Kerncijfers Rooms-Katholieke Kerk 2014.</w:t>
      </w:r>
    </w:p>
    <w:p w:rsidR="007D30D4" w:rsidRDefault="007D30D4" w:rsidP="007D30D4"/>
    <w:p w:rsidR="00010E1E" w:rsidRDefault="00010E1E">
      <w:pPr>
        <w:overflowPunct/>
        <w:autoSpaceDE/>
        <w:autoSpaceDN/>
        <w:adjustRightInd/>
        <w:spacing w:line="240" w:lineRule="auto"/>
        <w:textAlignment w:val="auto"/>
      </w:pPr>
      <w:r>
        <w:br w:type="page"/>
      </w:r>
    </w:p>
    <w:p w:rsidR="007D30D4" w:rsidRDefault="007D30D4" w:rsidP="007D30D4">
      <w:r>
        <w:lastRenderedPageBreak/>
        <w:t>Het aantal territoriale parochies daalde</w:t>
      </w:r>
      <w:r w:rsidR="00A574A3">
        <w:t xml:space="preserve"> door fusieprocessen tussen 2015</w:t>
      </w:r>
      <w:r>
        <w:t xml:space="preserve"> en </w:t>
      </w:r>
      <w:r w:rsidR="00A574A3">
        <w:t>2016 met 4</w:t>
      </w:r>
      <w:r>
        <w:t xml:space="preserve">%, van </w:t>
      </w:r>
      <w:r w:rsidR="00A574A3">
        <w:t>688</w:t>
      </w:r>
      <w:r>
        <w:t xml:space="preserve"> naar </w:t>
      </w:r>
      <w:r w:rsidR="00A574A3">
        <w:t>660</w:t>
      </w:r>
      <w:r>
        <w:t xml:space="preserve">. </w:t>
      </w:r>
      <w:r w:rsidR="00A574A3">
        <w:t>Dit is vergelijkbaar met de d</w:t>
      </w:r>
      <w:r w:rsidR="00E92FD6">
        <w:t>aling tussen 2014 en 2015 (-5%). I</w:t>
      </w:r>
      <w:r w:rsidR="00A574A3">
        <w:t xml:space="preserve">n de jaren daarvoor daalde het aantal parochies sneller, tussen 2012 en 2013 met 9% en tussen 2013 en 2014 met 16%. </w:t>
      </w:r>
    </w:p>
    <w:p w:rsidR="007D30D4" w:rsidRDefault="000B7B04" w:rsidP="007D30D4">
      <w:r>
        <w:t>D</w:t>
      </w:r>
      <w:r w:rsidR="00541239">
        <w:t>e meeste bisdommen (</w:t>
      </w:r>
      <w:r>
        <w:t>a</w:t>
      </w:r>
      <w:r w:rsidR="00541239">
        <w:t xml:space="preserve">artsbisdom Utrecht en de bisdommen Rotterdam, Breda en Den Bosch) hebben </w:t>
      </w:r>
      <w:r>
        <w:t>in</w:t>
      </w:r>
      <w:r w:rsidR="00541239">
        <w:t xml:space="preserve"> 2015 en 2016 is de grootste fusiegolf achter de rug. Alleen in het bisdom Groningen-Leeuwarden daalde het aantal parochies nog sterk (-22%). In de bisdommen Haarlem-Amsterdam en Roermond hebben </w:t>
      </w:r>
      <w:r>
        <w:t xml:space="preserve">nog geen </w:t>
      </w:r>
      <w:r w:rsidR="00541239">
        <w:t xml:space="preserve">fusies </w:t>
      </w:r>
      <w:r>
        <w:t xml:space="preserve">op </w:t>
      </w:r>
      <w:r w:rsidR="00E92FD6">
        <w:t>grote schaal plaatsgevonden</w:t>
      </w:r>
      <w:r w:rsidR="00541239">
        <w:t>.</w:t>
      </w:r>
    </w:p>
    <w:p w:rsidR="0011076E" w:rsidRDefault="0011076E" w:rsidP="003B752F"/>
    <w:p w:rsidR="00AB4D3F" w:rsidRPr="002369B0" w:rsidRDefault="000C402B" w:rsidP="003B752F">
      <w:pPr>
        <w:rPr>
          <w:sz w:val="12"/>
          <w:szCs w:val="12"/>
        </w:rPr>
      </w:pPr>
      <w:r>
        <w:t xml:space="preserve">Het aantal katholieken per </w:t>
      </w:r>
      <w:r w:rsidR="004A12BB">
        <w:t>zielzorgeenheid</w:t>
      </w:r>
      <w:r w:rsidR="00AB4D3F">
        <w:t xml:space="preserve"> </w:t>
      </w:r>
      <w:r>
        <w:t xml:space="preserve">steeg tussen </w:t>
      </w:r>
      <w:r w:rsidR="009B4F5A">
        <w:t>2012</w:t>
      </w:r>
      <w:r>
        <w:t xml:space="preserve"> en </w:t>
      </w:r>
      <w:r w:rsidR="0059324E">
        <w:t>2016</w:t>
      </w:r>
      <w:r>
        <w:t xml:space="preserve"> van </w:t>
      </w:r>
      <w:r w:rsidR="009B4F5A">
        <w:t>4</w:t>
      </w:r>
      <w:r w:rsidR="003D5E7C">
        <w:t>.</w:t>
      </w:r>
      <w:r w:rsidR="009B4F5A">
        <w:t>100</w:t>
      </w:r>
      <w:r>
        <w:t xml:space="preserve"> naar </w:t>
      </w:r>
      <w:r w:rsidR="003D5E7C">
        <w:t>5.</w:t>
      </w:r>
      <w:r w:rsidR="009B4F5A">
        <w:t>4</w:t>
      </w:r>
      <w:r w:rsidR="00842CE1">
        <w:t>50</w:t>
      </w:r>
      <w:r w:rsidR="00AB4D3F">
        <w:t>. D</w:t>
      </w:r>
      <w:r w:rsidR="00C21D11">
        <w:t xml:space="preserve">eze stijging wordt veroorzaakt door </w:t>
      </w:r>
      <w:r w:rsidR="002C78D0">
        <w:t>de eerder genoemde fusieprocessen</w:t>
      </w:r>
      <w:r>
        <w:t xml:space="preserve">. </w:t>
      </w:r>
    </w:p>
    <w:p w:rsidR="0011076E" w:rsidRDefault="0011076E" w:rsidP="002369B0">
      <w:pPr>
        <w:ind w:right="-428"/>
      </w:pPr>
    </w:p>
    <w:p w:rsidR="000A009F" w:rsidRDefault="000A009F" w:rsidP="007641E8">
      <w:pPr>
        <w:ind w:right="-2"/>
      </w:pPr>
      <w:r>
        <w:t xml:space="preserve">Het aantal kerkgebouwen daalde tussen </w:t>
      </w:r>
      <w:r w:rsidR="00842CE1">
        <w:t>201</w:t>
      </w:r>
      <w:r w:rsidR="009B4F5A">
        <w:t>2</w:t>
      </w:r>
      <w:r>
        <w:t xml:space="preserve"> en </w:t>
      </w:r>
      <w:r w:rsidR="0059324E">
        <w:t>2016</w:t>
      </w:r>
      <w:r>
        <w:t xml:space="preserve"> jaarlijks met ongeveer 1</w:t>
      </w:r>
      <w:r w:rsidR="00B22134">
        <w:t>,5</w:t>
      </w:r>
      <w:r w:rsidR="002C78D0">
        <w:t xml:space="preserve"> </w:t>
      </w:r>
      <w:r w:rsidR="002C78D0" w:rsidRPr="002C78D0">
        <w:t>à</w:t>
      </w:r>
      <w:r w:rsidR="002C78D0">
        <w:t xml:space="preserve"> </w:t>
      </w:r>
      <w:r w:rsidR="0011076E">
        <w:t>2</w:t>
      </w:r>
      <w:r>
        <w:t>%, van 1.</w:t>
      </w:r>
      <w:r w:rsidR="009B4F5A">
        <w:t>593</w:t>
      </w:r>
      <w:r>
        <w:t xml:space="preserve"> eind </w:t>
      </w:r>
      <w:r w:rsidR="009B4F5A">
        <w:t>2012</w:t>
      </w:r>
      <w:r>
        <w:t xml:space="preserve"> tot </w:t>
      </w:r>
      <w:r w:rsidR="003C41E1">
        <w:t>1.</w:t>
      </w:r>
      <w:r w:rsidR="00E92FD6">
        <w:t>484</w:t>
      </w:r>
      <w:r w:rsidR="00D34DB2">
        <w:t xml:space="preserve"> eind </w:t>
      </w:r>
      <w:r w:rsidR="0059324E">
        <w:t>2016</w:t>
      </w:r>
      <w:r>
        <w:t>.</w:t>
      </w:r>
      <w:r w:rsidR="00BF7625">
        <w:t xml:space="preserve"> Andere gebouwen waarin ook kerkelijke vieringen en diensten worden gehouden, zoals kapellen en woonzorgcentra, zijn hierbij niet inbegrepen. </w:t>
      </w:r>
    </w:p>
    <w:p w:rsidR="003D5E7C" w:rsidRDefault="003B752F">
      <w:pPr>
        <w:overflowPunct/>
        <w:autoSpaceDE/>
        <w:autoSpaceDN/>
        <w:adjustRightInd/>
        <w:spacing w:line="240" w:lineRule="auto"/>
        <w:textAlignment w:val="auto"/>
        <w:rPr>
          <w:rFonts w:ascii="Zurich Win95BT" w:hAnsi="Zurich Win95BT" w:cs="Arial"/>
          <w:b/>
          <w:bCs/>
          <w:color w:val="C1002B"/>
          <w:spacing w:val="10"/>
          <w:kern w:val="24"/>
          <w:sz w:val="24"/>
          <w:szCs w:val="32"/>
        </w:rPr>
      </w:pPr>
      <w:r>
        <w:br w:type="page"/>
      </w:r>
    </w:p>
    <w:p w:rsidR="00390BC5" w:rsidRDefault="00411309" w:rsidP="003B752F">
      <w:pPr>
        <w:pStyle w:val="Kop1"/>
        <w:tabs>
          <w:tab w:val="clear" w:pos="432"/>
        </w:tabs>
        <w:ind w:left="0" w:hanging="567"/>
      </w:pPr>
      <w:bookmarkStart w:id="10" w:name="_Toc491938254"/>
      <w:r>
        <w:lastRenderedPageBreak/>
        <w:t>Pastora</w:t>
      </w:r>
      <w:r w:rsidR="002B6C77">
        <w:t>l</w:t>
      </w:r>
      <w:r>
        <w:t>e</w:t>
      </w:r>
      <w:r w:rsidR="002B6C77">
        <w:t xml:space="preserve"> </w:t>
      </w:r>
      <w:r>
        <w:t>beroepskrachten, onbezoldigde diakens</w:t>
      </w:r>
      <w:r w:rsidR="002B6C77">
        <w:t xml:space="preserve"> en vrijwilligers</w:t>
      </w:r>
      <w:bookmarkEnd w:id="8"/>
      <w:bookmarkEnd w:id="10"/>
    </w:p>
    <w:p w:rsidR="00B0062E" w:rsidRDefault="00411309" w:rsidP="003B752F">
      <w:pPr>
        <w:pStyle w:val="Kop2"/>
        <w:tabs>
          <w:tab w:val="clear" w:pos="576"/>
        </w:tabs>
        <w:ind w:left="0"/>
      </w:pPr>
      <w:bookmarkStart w:id="11" w:name="_Toc491938255"/>
      <w:r>
        <w:t>Pastorale beroepskrachten</w:t>
      </w:r>
      <w:bookmarkEnd w:id="11"/>
    </w:p>
    <w:p w:rsidR="00C45747" w:rsidRPr="003B752F" w:rsidRDefault="002C78D0" w:rsidP="00B0062E">
      <w:pPr>
        <w:pStyle w:val="Kop4"/>
      </w:pPr>
      <w:r>
        <w:t>Totaal i</w:t>
      </w:r>
      <w:r w:rsidR="00B0062E" w:rsidRPr="003B752F">
        <w:t>n</w:t>
      </w:r>
      <w:r w:rsidR="00C45747" w:rsidRPr="003B752F">
        <w:t xml:space="preserve"> de bisdommen</w:t>
      </w:r>
    </w:p>
    <w:p w:rsidR="00D225AA" w:rsidRDefault="00D225AA" w:rsidP="002B6C77">
      <w:r>
        <w:t xml:space="preserve">In </w:t>
      </w:r>
      <w:r w:rsidR="0059324E">
        <w:t>2016</w:t>
      </w:r>
      <w:r>
        <w:t xml:space="preserve"> werden </w:t>
      </w:r>
      <w:r w:rsidR="001C7AE5">
        <w:t>8</w:t>
      </w:r>
      <w:r>
        <w:t xml:space="preserve"> seculiere priesters</w:t>
      </w:r>
      <w:r w:rsidR="00E27E16">
        <w:rPr>
          <w:rStyle w:val="Voetnootmarkering"/>
        </w:rPr>
        <w:footnoteReference w:id="2"/>
      </w:r>
      <w:r>
        <w:t xml:space="preserve"> en </w:t>
      </w:r>
      <w:r w:rsidR="001C7AE5">
        <w:t>5</w:t>
      </w:r>
      <w:r>
        <w:t xml:space="preserve"> </w:t>
      </w:r>
      <w:r w:rsidR="00C128C0" w:rsidRPr="000902D8">
        <w:t>bezoldigde</w:t>
      </w:r>
      <w:r>
        <w:t xml:space="preserve"> diakens gewijd</w:t>
      </w:r>
      <w:r w:rsidR="00005317">
        <w:rPr>
          <w:rStyle w:val="Voetnootmarkering"/>
        </w:rPr>
        <w:footnoteReference w:id="3"/>
      </w:r>
      <w:r w:rsidR="00101E38">
        <w:t xml:space="preserve"> (in </w:t>
      </w:r>
      <w:r w:rsidR="001C7AE5">
        <w:t xml:space="preserve">2015 waren dit er respectievelijk 10 en 9, in </w:t>
      </w:r>
      <w:r w:rsidR="00B342F1">
        <w:t>2014</w:t>
      </w:r>
      <w:r w:rsidR="00101E38">
        <w:t xml:space="preserve"> </w:t>
      </w:r>
      <w:r w:rsidR="00B342F1">
        <w:t>6</w:t>
      </w:r>
      <w:r w:rsidR="00101E38">
        <w:t xml:space="preserve"> en </w:t>
      </w:r>
      <w:r w:rsidR="00B342F1">
        <w:t>10</w:t>
      </w:r>
      <w:r w:rsidR="00101E38">
        <w:t>)</w:t>
      </w:r>
      <w:r>
        <w:t xml:space="preserve">. </w:t>
      </w:r>
      <w:r w:rsidR="00B14EF4">
        <w:t>Tevens</w:t>
      </w:r>
      <w:r>
        <w:t xml:space="preserve"> werden </w:t>
      </w:r>
      <w:r w:rsidR="00B14EF4">
        <w:t xml:space="preserve">er </w:t>
      </w:r>
      <w:r w:rsidR="00A6423A">
        <w:t>5</w:t>
      </w:r>
      <w:r>
        <w:t xml:space="preserve"> pastoraal werk(st)</w:t>
      </w:r>
      <w:r w:rsidR="000902D8">
        <w:t>ers</w:t>
      </w:r>
      <w:r>
        <w:t xml:space="preserve"> benoemd</w:t>
      </w:r>
      <w:r w:rsidR="00005317">
        <w:rPr>
          <w:rStyle w:val="Voetnootmarkering"/>
        </w:rPr>
        <w:footnoteReference w:id="4"/>
      </w:r>
      <w:r w:rsidR="00101E38">
        <w:t xml:space="preserve"> (in </w:t>
      </w:r>
      <w:r w:rsidR="00A6423A">
        <w:t xml:space="preserve">2015 waren dit er 8, in 2014 </w:t>
      </w:r>
      <w:r w:rsidR="003D5E7C">
        <w:t>7</w:t>
      </w:r>
      <w:r w:rsidR="00101E38">
        <w:t>)</w:t>
      </w:r>
      <w:r>
        <w:t xml:space="preserve">. </w:t>
      </w:r>
    </w:p>
    <w:p w:rsidR="00271AD1" w:rsidRPr="001052A7" w:rsidRDefault="00271AD1" w:rsidP="002B6C77">
      <w:pPr>
        <w:rPr>
          <w:sz w:val="16"/>
          <w:szCs w:val="16"/>
        </w:rPr>
      </w:pPr>
    </w:p>
    <w:p w:rsidR="000F33E0" w:rsidRDefault="00411309" w:rsidP="007641E8">
      <w:pPr>
        <w:ind w:right="-2"/>
      </w:pPr>
      <w:r>
        <w:t xml:space="preserve">Eind </w:t>
      </w:r>
      <w:r w:rsidR="0059324E">
        <w:t>2016</w:t>
      </w:r>
      <w:r>
        <w:t xml:space="preserve"> waren er 1.</w:t>
      </w:r>
      <w:r w:rsidR="00A6423A">
        <w:t>229</w:t>
      </w:r>
      <w:r w:rsidR="000451CB">
        <w:t xml:space="preserve"> </w:t>
      </w:r>
      <w:r w:rsidR="002C78D0">
        <w:t>pastorale beroepskrachten</w:t>
      </w:r>
      <w:r w:rsidR="000451CB">
        <w:t xml:space="preserve"> werkzaam voor de Nederlandse bisdommen</w:t>
      </w:r>
      <w:r w:rsidR="007D30D4">
        <w:rPr>
          <w:rStyle w:val="Voetnootmarkering"/>
        </w:rPr>
        <w:footnoteReference w:id="5"/>
      </w:r>
      <w:r w:rsidR="006013A4">
        <w:t>;</w:t>
      </w:r>
      <w:r w:rsidR="000451CB">
        <w:t xml:space="preserve"> dit </w:t>
      </w:r>
      <w:r w:rsidR="00B14EF4">
        <w:t xml:space="preserve">is een daling van </w:t>
      </w:r>
      <w:r w:rsidR="00A6423A">
        <w:t>57</w:t>
      </w:r>
      <w:r w:rsidR="00C833DC">
        <w:t>,</w:t>
      </w:r>
      <w:r w:rsidR="00D225AA">
        <w:t xml:space="preserve"> </w:t>
      </w:r>
      <w:r w:rsidR="00BC29A9">
        <w:t xml:space="preserve">oftewel </w:t>
      </w:r>
      <w:r w:rsidR="00A6423A">
        <w:t>4</w:t>
      </w:r>
      <w:r w:rsidR="00C833DC">
        <w:t>%</w:t>
      </w:r>
      <w:r w:rsidR="005C560D">
        <w:t>,</w:t>
      </w:r>
      <w:r w:rsidR="00C833DC">
        <w:t xml:space="preserve"> </w:t>
      </w:r>
      <w:r w:rsidR="00BC29A9">
        <w:t xml:space="preserve">ten opzichte van </w:t>
      </w:r>
      <w:r w:rsidR="00A6423A">
        <w:t>2015</w:t>
      </w:r>
      <w:r w:rsidR="00C833DC">
        <w:t>.</w:t>
      </w:r>
      <w:r w:rsidR="000451CB">
        <w:t xml:space="preserve"> </w:t>
      </w:r>
      <w:r w:rsidR="0011076E">
        <w:t>Het aantal reguliere priesters en pastoraal werk(st)ers is tussen 201</w:t>
      </w:r>
      <w:r w:rsidR="00A6423A">
        <w:t>5</w:t>
      </w:r>
      <w:r w:rsidR="0011076E">
        <w:t xml:space="preserve"> en </w:t>
      </w:r>
      <w:r w:rsidR="0059324E">
        <w:t>2016</w:t>
      </w:r>
      <w:r w:rsidR="0011076E">
        <w:t xml:space="preserve"> </w:t>
      </w:r>
      <w:r w:rsidR="000B7B04">
        <w:t>sterker</w:t>
      </w:r>
      <w:r w:rsidR="00A6423A">
        <w:t xml:space="preserve"> gedaald (respectievelijk -10</w:t>
      </w:r>
      <w:r w:rsidR="00E92FD6">
        <w:t>% en</w:t>
      </w:r>
      <w:r w:rsidR="000076EF">
        <w:t xml:space="preserve"> </w:t>
      </w:r>
      <w:r w:rsidR="00A6423A">
        <w:t>-6</w:t>
      </w:r>
      <w:r w:rsidR="0011076E">
        <w:t xml:space="preserve">%) dan het aantal seculiere priesters en bezoldigde </w:t>
      </w:r>
      <w:r w:rsidR="000076EF">
        <w:t>diakens (</w:t>
      </w:r>
      <w:r w:rsidR="00A6423A">
        <w:t>beiden -2%</w:t>
      </w:r>
      <w:r w:rsidR="0011076E">
        <w:t>).</w:t>
      </w:r>
    </w:p>
    <w:p w:rsidR="00271AD1" w:rsidRPr="001052A7" w:rsidRDefault="00271AD1" w:rsidP="002B6C77">
      <w:pPr>
        <w:rPr>
          <w:sz w:val="16"/>
          <w:szCs w:val="16"/>
        </w:rPr>
      </w:pPr>
    </w:p>
    <w:p w:rsidR="00C971A8" w:rsidRPr="00130534" w:rsidRDefault="00C971A8" w:rsidP="00D61E20">
      <w:pPr>
        <w:pStyle w:val="Figuurtabelkop"/>
        <w:ind w:left="709" w:right="-144" w:hanging="709"/>
        <w:rPr>
          <w:sz w:val="18"/>
          <w:szCs w:val="18"/>
        </w:rPr>
      </w:pPr>
      <w:r w:rsidRPr="00130534">
        <w:rPr>
          <w:sz w:val="18"/>
          <w:szCs w:val="18"/>
        </w:rPr>
        <w:t xml:space="preserve">Tabel </w:t>
      </w:r>
      <w:r w:rsidR="00F11082" w:rsidRPr="00130534">
        <w:rPr>
          <w:sz w:val="18"/>
          <w:szCs w:val="18"/>
        </w:rPr>
        <w:fldChar w:fldCharType="begin"/>
      </w:r>
      <w:r w:rsidR="002D6D75" w:rsidRPr="00130534">
        <w:rPr>
          <w:sz w:val="18"/>
          <w:szCs w:val="18"/>
        </w:rPr>
        <w:instrText xml:space="preserve"> STYLEREF 1 \s </w:instrText>
      </w:r>
      <w:r w:rsidR="00F11082" w:rsidRPr="00130534">
        <w:rPr>
          <w:sz w:val="18"/>
          <w:szCs w:val="18"/>
        </w:rPr>
        <w:fldChar w:fldCharType="separate"/>
      </w:r>
      <w:r w:rsidR="00B523B8">
        <w:rPr>
          <w:noProof/>
          <w:sz w:val="18"/>
          <w:szCs w:val="18"/>
        </w:rPr>
        <w:t>3</w:t>
      </w:r>
      <w:r w:rsidR="00F11082" w:rsidRPr="00130534">
        <w:rPr>
          <w:sz w:val="18"/>
          <w:szCs w:val="18"/>
        </w:rPr>
        <w:fldChar w:fldCharType="end"/>
      </w:r>
      <w:r w:rsidRPr="00130534">
        <w:rPr>
          <w:sz w:val="18"/>
          <w:szCs w:val="18"/>
        </w:rPr>
        <w:t>.</w:t>
      </w:r>
      <w:r w:rsidR="00F11082" w:rsidRPr="00130534">
        <w:rPr>
          <w:sz w:val="18"/>
          <w:szCs w:val="18"/>
        </w:rPr>
        <w:fldChar w:fldCharType="begin"/>
      </w:r>
      <w:r w:rsidR="002D6D75" w:rsidRPr="00130534">
        <w:rPr>
          <w:sz w:val="18"/>
          <w:szCs w:val="18"/>
        </w:rPr>
        <w:instrText xml:space="preserve"> SEQ Tabel \* ARABIC \s 1 </w:instrText>
      </w:r>
      <w:r w:rsidR="00F11082" w:rsidRPr="00130534">
        <w:rPr>
          <w:sz w:val="18"/>
          <w:szCs w:val="18"/>
        </w:rPr>
        <w:fldChar w:fldCharType="separate"/>
      </w:r>
      <w:r w:rsidR="00B523B8">
        <w:rPr>
          <w:noProof/>
          <w:sz w:val="18"/>
          <w:szCs w:val="18"/>
        </w:rPr>
        <w:t>1</w:t>
      </w:r>
      <w:r w:rsidR="00F11082" w:rsidRPr="00130534">
        <w:rPr>
          <w:sz w:val="18"/>
          <w:szCs w:val="18"/>
        </w:rPr>
        <w:fldChar w:fldCharType="end"/>
      </w:r>
      <w:r w:rsidRPr="00130534">
        <w:rPr>
          <w:sz w:val="18"/>
          <w:szCs w:val="18"/>
        </w:rPr>
        <w:tab/>
        <w:t xml:space="preserve"> Aantal priesters, diakens en pastoraal werk(st)ers werkzaam in de bisdommen </w:t>
      </w:r>
      <w:r w:rsidR="007B29BE" w:rsidRPr="00130534">
        <w:rPr>
          <w:sz w:val="18"/>
          <w:szCs w:val="18"/>
        </w:rPr>
        <w:t>201</w:t>
      </w:r>
      <w:r w:rsidR="00562BA4">
        <w:rPr>
          <w:sz w:val="18"/>
          <w:szCs w:val="18"/>
        </w:rPr>
        <w:t>2</w:t>
      </w:r>
      <w:r w:rsidRPr="00130534">
        <w:rPr>
          <w:sz w:val="18"/>
          <w:szCs w:val="18"/>
        </w:rPr>
        <w:t>-</w:t>
      </w:r>
      <w:r w:rsidR="0059324E">
        <w:rPr>
          <w:sz w:val="18"/>
          <w:szCs w:val="18"/>
        </w:rPr>
        <w:t>2016</w:t>
      </w:r>
    </w:p>
    <w:tbl>
      <w:tblPr>
        <w:tblW w:w="7338" w:type="dxa"/>
        <w:tblBorders>
          <w:top w:val="single" w:sz="12" w:space="0" w:color="000000"/>
          <w:bottom w:val="single" w:sz="12" w:space="0" w:color="000000"/>
        </w:tblBorders>
        <w:tblLayout w:type="fixed"/>
        <w:tblLook w:val="01E0" w:firstRow="1" w:lastRow="1" w:firstColumn="1" w:lastColumn="1" w:noHBand="0" w:noVBand="0"/>
      </w:tblPr>
      <w:tblGrid>
        <w:gridCol w:w="817"/>
        <w:gridCol w:w="968"/>
        <w:gridCol w:w="1111"/>
        <w:gridCol w:w="1110"/>
        <w:gridCol w:w="1111"/>
        <w:gridCol w:w="1110"/>
        <w:gridCol w:w="1111"/>
      </w:tblGrid>
      <w:tr w:rsidR="008648B0" w:rsidRPr="00127351" w:rsidTr="007641E8">
        <w:trPr>
          <w:trHeight w:val="226"/>
        </w:trPr>
        <w:tc>
          <w:tcPr>
            <w:tcW w:w="817" w:type="dxa"/>
            <w:tcBorders>
              <w:top w:val="single" w:sz="12" w:space="0" w:color="auto"/>
              <w:bottom w:val="single" w:sz="6" w:space="0" w:color="auto"/>
              <w:right w:val="single" w:sz="6" w:space="0" w:color="auto"/>
            </w:tcBorders>
            <w:vAlign w:val="bottom"/>
          </w:tcPr>
          <w:p w:rsidR="007641E8" w:rsidRPr="007641E8" w:rsidRDefault="007641E8" w:rsidP="00572C5A">
            <w:pPr>
              <w:pStyle w:val="tabel"/>
              <w:jc w:val="left"/>
              <w:rPr>
                <w:rFonts w:ascii="Times New Roman" w:hAnsi="Times New Roman"/>
                <w:i/>
                <w:color w:val="00539F"/>
                <w:sz w:val="10"/>
                <w:szCs w:val="10"/>
              </w:rPr>
            </w:pPr>
          </w:p>
          <w:p w:rsidR="008648B0" w:rsidRPr="00D53A19" w:rsidRDefault="008648B0" w:rsidP="00572C5A">
            <w:pPr>
              <w:pStyle w:val="tabel"/>
              <w:jc w:val="left"/>
              <w:rPr>
                <w:rFonts w:ascii="Times New Roman" w:hAnsi="Times New Roman"/>
                <w:i/>
                <w:color w:val="00539F"/>
              </w:rPr>
            </w:pPr>
            <w:r>
              <w:rPr>
                <w:rFonts w:ascii="Times New Roman" w:hAnsi="Times New Roman"/>
                <w:i/>
                <w:color w:val="00539F"/>
              </w:rPr>
              <w:t>jaar</w:t>
            </w:r>
            <w:r w:rsidR="007641E8">
              <w:rPr>
                <w:rFonts w:ascii="Times New Roman" w:hAnsi="Times New Roman"/>
                <w:i/>
                <w:color w:val="00539F"/>
              </w:rPr>
              <w:t xml:space="preserve"> (31-12)</w:t>
            </w:r>
          </w:p>
        </w:tc>
        <w:tc>
          <w:tcPr>
            <w:tcW w:w="968" w:type="dxa"/>
            <w:tcBorders>
              <w:top w:val="single" w:sz="12" w:space="0" w:color="auto"/>
              <w:left w:val="single" w:sz="6" w:space="0" w:color="auto"/>
              <w:bottom w:val="single" w:sz="6" w:space="0" w:color="auto"/>
              <w:right w:val="nil"/>
            </w:tcBorders>
            <w:vAlign w:val="bottom"/>
          </w:tcPr>
          <w:p w:rsidR="008648B0" w:rsidRPr="00D53A19" w:rsidRDefault="008648B0" w:rsidP="00572C5A">
            <w:pPr>
              <w:pStyle w:val="tabel"/>
              <w:rPr>
                <w:rFonts w:ascii="Times New Roman" w:hAnsi="Times New Roman"/>
                <w:i/>
                <w:color w:val="00539F"/>
              </w:rPr>
            </w:pPr>
            <w:r>
              <w:rPr>
                <w:rFonts w:ascii="Times New Roman" w:hAnsi="Times New Roman"/>
                <w:i/>
                <w:color w:val="00539F"/>
              </w:rPr>
              <w:t>seculiere priesters</w:t>
            </w:r>
          </w:p>
        </w:tc>
        <w:tc>
          <w:tcPr>
            <w:tcW w:w="1111" w:type="dxa"/>
            <w:tcBorders>
              <w:top w:val="single" w:sz="12" w:space="0" w:color="auto"/>
              <w:left w:val="nil"/>
              <w:bottom w:val="single" w:sz="6" w:space="0" w:color="auto"/>
              <w:right w:val="dashed" w:sz="4" w:space="0" w:color="auto"/>
            </w:tcBorders>
            <w:vAlign w:val="bottom"/>
          </w:tcPr>
          <w:p w:rsidR="008648B0" w:rsidRPr="00D53A19" w:rsidRDefault="008648B0" w:rsidP="00572C5A">
            <w:pPr>
              <w:pStyle w:val="tabel"/>
              <w:rPr>
                <w:rFonts w:ascii="Times New Roman" w:hAnsi="Times New Roman"/>
                <w:i/>
                <w:color w:val="00539F"/>
              </w:rPr>
            </w:pPr>
            <w:r>
              <w:rPr>
                <w:rFonts w:ascii="Times New Roman" w:hAnsi="Times New Roman"/>
                <w:i/>
                <w:color w:val="00539F"/>
              </w:rPr>
              <w:t>reguliere priesters</w:t>
            </w:r>
          </w:p>
        </w:tc>
        <w:tc>
          <w:tcPr>
            <w:tcW w:w="1110" w:type="dxa"/>
            <w:tcBorders>
              <w:top w:val="single" w:sz="12" w:space="0" w:color="auto"/>
              <w:left w:val="dashed" w:sz="4" w:space="0" w:color="auto"/>
              <w:bottom w:val="single" w:sz="6" w:space="0" w:color="auto"/>
              <w:right w:val="single" w:sz="2" w:space="0" w:color="000000"/>
            </w:tcBorders>
            <w:vAlign w:val="bottom"/>
          </w:tcPr>
          <w:p w:rsidR="008648B0" w:rsidRPr="00D53A19" w:rsidRDefault="008648B0" w:rsidP="00572C5A">
            <w:pPr>
              <w:pStyle w:val="tabel"/>
              <w:rPr>
                <w:rFonts w:ascii="Times New Roman" w:hAnsi="Times New Roman"/>
                <w:i/>
                <w:color w:val="00539F"/>
              </w:rPr>
            </w:pPr>
            <w:r>
              <w:rPr>
                <w:rFonts w:ascii="Times New Roman" w:hAnsi="Times New Roman"/>
                <w:i/>
                <w:color w:val="00539F"/>
              </w:rPr>
              <w:t>priesters totaal</w:t>
            </w:r>
          </w:p>
        </w:tc>
        <w:tc>
          <w:tcPr>
            <w:tcW w:w="1111" w:type="dxa"/>
            <w:tcBorders>
              <w:top w:val="single" w:sz="12" w:space="0" w:color="auto"/>
              <w:left w:val="single" w:sz="2" w:space="0" w:color="000000"/>
              <w:bottom w:val="single" w:sz="6" w:space="0" w:color="auto"/>
              <w:right w:val="single" w:sz="2" w:space="0" w:color="000000"/>
            </w:tcBorders>
            <w:vAlign w:val="bottom"/>
          </w:tcPr>
          <w:p w:rsidR="008648B0" w:rsidRDefault="008648B0" w:rsidP="00572C5A">
            <w:pPr>
              <w:pStyle w:val="tabel"/>
              <w:rPr>
                <w:rFonts w:ascii="Times New Roman" w:hAnsi="Times New Roman"/>
                <w:i/>
                <w:color w:val="00539F"/>
              </w:rPr>
            </w:pPr>
            <w:r>
              <w:rPr>
                <w:rFonts w:ascii="Times New Roman" w:hAnsi="Times New Roman"/>
                <w:i/>
                <w:color w:val="00539F"/>
              </w:rPr>
              <w:t xml:space="preserve">bezoldigde </w:t>
            </w:r>
          </w:p>
          <w:p w:rsidR="008648B0" w:rsidRPr="00D53A19" w:rsidRDefault="008648B0" w:rsidP="00572C5A">
            <w:pPr>
              <w:pStyle w:val="tabel"/>
              <w:rPr>
                <w:rFonts w:ascii="Times New Roman" w:hAnsi="Times New Roman"/>
                <w:i/>
                <w:color w:val="00539F"/>
              </w:rPr>
            </w:pPr>
            <w:r>
              <w:rPr>
                <w:rFonts w:ascii="Times New Roman" w:hAnsi="Times New Roman"/>
                <w:i/>
                <w:color w:val="00539F"/>
              </w:rPr>
              <w:t>diakens</w:t>
            </w:r>
          </w:p>
        </w:tc>
        <w:tc>
          <w:tcPr>
            <w:tcW w:w="1110" w:type="dxa"/>
            <w:tcBorders>
              <w:top w:val="single" w:sz="12" w:space="0" w:color="auto"/>
              <w:left w:val="single" w:sz="2" w:space="0" w:color="000000"/>
              <w:bottom w:val="single" w:sz="6" w:space="0" w:color="auto"/>
              <w:right w:val="nil"/>
            </w:tcBorders>
            <w:vAlign w:val="bottom"/>
          </w:tcPr>
          <w:p w:rsidR="008648B0" w:rsidRPr="00D53A19" w:rsidRDefault="008648B0" w:rsidP="00572C5A">
            <w:pPr>
              <w:pStyle w:val="tabel"/>
              <w:rPr>
                <w:rFonts w:ascii="Times New Roman" w:hAnsi="Times New Roman"/>
                <w:i/>
                <w:color w:val="00539F"/>
              </w:rPr>
            </w:pPr>
            <w:r>
              <w:rPr>
                <w:rFonts w:ascii="Times New Roman" w:hAnsi="Times New Roman"/>
                <w:i/>
                <w:color w:val="00539F"/>
              </w:rPr>
              <w:t>pastoraal werk(st)ers</w:t>
            </w:r>
          </w:p>
        </w:tc>
        <w:tc>
          <w:tcPr>
            <w:tcW w:w="1111" w:type="dxa"/>
            <w:tcBorders>
              <w:top w:val="single" w:sz="12" w:space="0" w:color="auto"/>
              <w:left w:val="single" w:sz="2" w:space="0" w:color="000000"/>
              <w:bottom w:val="single" w:sz="6" w:space="0" w:color="auto"/>
            </w:tcBorders>
            <w:vAlign w:val="bottom"/>
          </w:tcPr>
          <w:p w:rsidR="008648B0" w:rsidRPr="00D53A19" w:rsidRDefault="008648B0" w:rsidP="00572C5A">
            <w:pPr>
              <w:pStyle w:val="tabel"/>
              <w:rPr>
                <w:rFonts w:ascii="Times New Roman" w:hAnsi="Times New Roman"/>
                <w:i/>
                <w:color w:val="00539F"/>
              </w:rPr>
            </w:pPr>
            <w:r>
              <w:rPr>
                <w:rFonts w:ascii="Times New Roman" w:hAnsi="Times New Roman"/>
                <w:i/>
                <w:color w:val="00539F"/>
              </w:rPr>
              <w:t>totaal</w:t>
            </w:r>
          </w:p>
        </w:tc>
      </w:tr>
      <w:tr w:rsidR="00562BA4" w:rsidRPr="00985D3D" w:rsidTr="00636BDD">
        <w:trPr>
          <w:trHeight w:val="271"/>
        </w:trPr>
        <w:tc>
          <w:tcPr>
            <w:tcW w:w="817" w:type="dxa"/>
            <w:tcBorders>
              <w:top w:val="nil"/>
              <w:bottom w:val="nil"/>
              <w:right w:val="single" w:sz="6" w:space="0" w:color="000000"/>
            </w:tcBorders>
            <w:vAlign w:val="bottom"/>
          </w:tcPr>
          <w:p w:rsidR="00562BA4" w:rsidRDefault="00562BA4" w:rsidP="00636BDD">
            <w:pPr>
              <w:pStyle w:val="tabel"/>
              <w:jc w:val="left"/>
              <w:rPr>
                <w:rFonts w:ascii="Times New Roman" w:hAnsi="Times New Roman"/>
                <w:color w:val="000000" w:themeColor="text1"/>
              </w:rPr>
            </w:pPr>
          </w:p>
          <w:p w:rsidR="00562BA4" w:rsidRPr="00985D3D" w:rsidRDefault="00562BA4" w:rsidP="00636BDD">
            <w:pPr>
              <w:pStyle w:val="tabel"/>
              <w:jc w:val="left"/>
              <w:rPr>
                <w:rFonts w:ascii="Times New Roman" w:hAnsi="Times New Roman"/>
                <w:color w:val="000000" w:themeColor="text1"/>
              </w:rPr>
            </w:pPr>
            <w:r>
              <w:rPr>
                <w:rFonts w:ascii="Times New Roman" w:hAnsi="Times New Roman"/>
                <w:color w:val="000000" w:themeColor="text1"/>
              </w:rPr>
              <w:t>2012</w:t>
            </w:r>
          </w:p>
        </w:tc>
        <w:tc>
          <w:tcPr>
            <w:tcW w:w="968" w:type="dxa"/>
            <w:tcBorders>
              <w:top w:val="nil"/>
              <w:bottom w:val="nil"/>
              <w:right w:val="nil"/>
            </w:tcBorders>
            <w:vAlign w:val="bottom"/>
          </w:tcPr>
          <w:p w:rsidR="00562BA4" w:rsidRPr="00303B9B" w:rsidRDefault="00562BA4" w:rsidP="00636BDD">
            <w:pPr>
              <w:jc w:val="right"/>
              <w:rPr>
                <w:sz w:val="18"/>
                <w:szCs w:val="18"/>
              </w:rPr>
            </w:pPr>
            <w:r>
              <w:rPr>
                <w:sz w:val="18"/>
                <w:szCs w:val="18"/>
              </w:rPr>
              <w:t>559</w:t>
            </w:r>
          </w:p>
        </w:tc>
        <w:tc>
          <w:tcPr>
            <w:tcW w:w="1111" w:type="dxa"/>
            <w:tcBorders>
              <w:top w:val="nil"/>
              <w:bottom w:val="nil"/>
              <w:right w:val="dashed" w:sz="4" w:space="0" w:color="auto"/>
            </w:tcBorders>
            <w:vAlign w:val="bottom"/>
          </w:tcPr>
          <w:p w:rsidR="00562BA4" w:rsidRPr="00303B9B" w:rsidRDefault="00562BA4" w:rsidP="00636BDD">
            <w:pPr>
              <w:jc w:val="right"/>
              <w:rPr>
                <w:sz w:val="18"/>
                <w:szCs w:val="18"/>
              </w:rPr>
            </w:pPr>
            <w:r>
              <w:rPr>
                <w:sz w:val="18"/>
                <w:szCs w:val="18"/>
              </w:rPr>
              <w:t>184</w:t>
            </w:r>
          </w:p>
        </w:tc>
        <w:tc>
          <w:tcPr>
            <w:tcW w:w="1110" w:type="dxa"/>
            <w:tcBorders>
              <w:top w:val="nil"/>
              <w:left w:val="dashed" w:sz="4" w:space="0" w:color="auto"/>
              <w:bottom w:val="nil"/>
              <w:right w:val="single" w:sz="2" w:space="0" w:color="000000"/>
            </w:tcBorders>
            <w:vAlign w:val="bottom"/>
          </w:tcPr>
          <w:p w:rsidR="00562BA4" w:rsidRPr="00303B9B" w:rsidRDefault="00562BA4" w:rsidP="00636BDD">
            <w:pPr>
              <w:jc w:val="right"/>
              <w:rPr>
                <w:sz w:val="18"/>
                <w:szCs w:val="18"/>
              </w:rPr>
            </w:pPr>
            <w:r>
              <w:rPr>
                <w:sz w:val="18"/>
                <w:szCs w:val="18"/>
              </w:rPr>
              <w:t>743</w:t>
            </w:r>
          </w:p>
        </w:tc>
        <w:tc>
          <w:tcPr>
            <w:tcW w:w="1111" w:type="dxa"/>
            <w:tcBorders>
              <w:top w:val="nil"/>
              <w:left w:val="single" w:sz="2" w:space="0" w:color="000000"/>
              <w:bottom w:val="nil"/>
              <w:right w:val="single" w:sz="2" w:space="0" w:color="000000"/>
            </w:tcBorders>
            <w:vAlign w:val="bottom"/>
          </w:tcPr>
          <w:p w:rsidR="00562BA4" w:rsidRPr="00303B9B" w:rsidRDefault="00562BA4" w:rsidP="00636BDD">
            <w:pPr>
              <w:jc w:val="right"/>
              <w:rPr>
                <w:sz w:val="18"/>
                <w:szCs w:val="18"/>
              </w:rPr>
            </w:pPr>
            <w:r>
              <w:rPr>
                <w:sz w:val="18"/>
                <w:szCs w:val="18"/>
              </w:rPr>
              <w:t>115</w:t>
            </w:r>
          </w:p>
        </w:tc>
        <w:tc>
          <w:tcPr>
            <w:tcW w:w="1110" w:type="dxa"/>
            <w:tcBorders>
              <w:top w:val="nil"/>
              <w:left w:val="single" w:sz="2" w:space="0" w:color="000000"/>
              <w:bottom w:val="nil"/>
              <w:right w:val="nil"/>
            </w:tcBorders>
            <w:vAlign w:val="bottom"/>
          </w:tcPr>
          <w:p w:rsidR="00562BA4" w:rsidRPr="00303B9B" w:rsidRDefault="00562BA4" w:rsidP="00636BDD">
            <w:pPr>
              <w:jc w:val="right"/>
              <w:rPr>
                <w:sz w:val="18"/>
                <w:szCs w:val="18"/>
              </w:rPr>
            </w:pPr>
            <w:r>
              <w:rPr>
                <w:sz w:val="18"/>
                <w:szCs w:val="18"/>
              </w:rPr>
              <w:t>595</w:t>
            </w:r>
          </w:p>
        </w:tc>
        <w:tc>
          <w:tcPr>
            <w:tcW w:w="1111" w:type="dxa"/>
            <w:tcBorders>
              <w:left w:val="single" w:sz="2" w:space="0" w:color="000000"/>
            </w:tcBorders>
            <w:vAlign w:val="bottom"/>
          </w:tcPr>
          <w:p w:rsidR="00562BA4" w:rsidRPr="00C971A8" w:rsidRDefault="00562BA4" w:rsidP="00636BDD">
            <w:pPr>
              <w:jc w:val="right"/>
              <w:rPr>
                <w:sz w:val="18"/>
                <w:szCs w:val="18"/>
              </w:rPr>
            </w:pPr>
            <w:r>
              <w:rPr>
                <w:sz w:val="18"/>
                <w:szCs w:val="18"/>
              </w:rPr>
              <w:t>1.453</w:t>
            </w:r>
          </w:p>
        </w:tc>
      </w:tr>
      <w:tr w:rsidR="00B342F1" w:rsidRPr="00985D3D" w:rsidTr="007641E8">
        <w:trPr>
          <w:trHeight w:val="271"/>
        </w:trPr>
        <w:tc>
          <w:tcPr>
            <w:tcW w:w="817" w:type="dxa"/>
            <w:tcBorders>
              <w:top w:val="nil"/>
              <w:bottom w:val="nil"/>
              <w:right w:val="single" w:sz="6" w:space="0" w:color="000000"/>
            </w:tcBorders>
            <w:vAlign w:val="bottom"/>
          </w:tcPr>
          <w:p w:rsidR="00B342F1" w:rsidRDefault="00B342F1" w:rsidP="009D6CA7">
            <w:pPr>
              <w:pStyle w:val="tabel"/>
              <w:jc w:val="left"/>
              <w:rPr>
                <w:rFonts w:ascii="Times New Roman" w:hAnsi="Times New Roman"/>
                <w:color w:val="000000" w:themeColor="text1"/>
              </w:rPr>
            </w:pPr>
            <w:r>
              <w:rPr>
                <w:rFonts w:ascii="Times New Roman" w:hAnsi="Times New Roman"/>
                <w:color w:val="000000" w:themeColor="text1"/>
              </w:rPr>
              <w:t>2013</w:t>
            </w:r>
          </w:p>
        </w:tc>
        <w:tc>
          <w:tcPr>
            <w:tcW w:w="968" w:type="dxa"/>
            <w:tcBorders>
              <w:top w:val="nil"/>
              <w:bottom w:val="nil"/>
              <w:right w:val="nil"/>
            </w:tcBorders>
            <w:vAlign w:val="bottom"/>
          </w:tcPr>
          <w:p w:rsidR="00B342F1" w:rsidRDefault="00B342F1" w:rsidP="009D6CA7">
            <w:pPr>
              <w:jc w:val="right"/>
              <w:rPr>
                <w:sz w:val="18"/>
                <w:szCs w:val="18"/>
              </w:rPr>
            </w:pPr>
            <w:r>
              <w:rPr>
                <w:sz w:val="18"/>
                <w:szCs w:val="18"/>
              </w:rPr>
              <w:t>550</w:t>
            </w:r>
          </w:p>
        </w:tc>
        <w:tc>
          <w:tcPr>
            <w:tcW w:w="1111" w:type="dxa"/>
            <w:tcBorders>
              <w:top w:val="nil"/>
              <w:bottom w:val="nil"/>
              <w:right w:val="dashed" w:sz="4" w:space="0" w:color="auto"/>
            </w:tcBorders>
            <w:vAlign w:val="bottom"/>
          </w:tcPr>
          <w:p w:rsidR="00B342F1" w:rsidRDefault="00B342F1" w:rsidP="009D6CA7">
            <w:pPr>
              <w:jc w:val="right"/>
              <w:rPr>
                <w:sz w:val="18"/>
                <w:szCs w:val="18"/>
              </w:rPr>
            </w:pPr>
            <w:r>
              <w:rPr>
                <w:sz w:val="18"/>
                <w:szCs w:val="18"/>
              </w:rPr>
              <w:t>173</w:t>
            </w:r>
          </w:p>
        </w:tc>
        <w:tc>
          <w:tcPr>
            <w:tcW w:w="1110" w:type="dxa"/>
            <w:tcBorders>
              <w:top w:val="nil"/>
              <w:left w:val="dashed" w:sz="4" w:space="0" w:color="auto"/>
              <w:bottom w:val="nil"/>
              <w:right w:val="single" w:sz="2" w:space="0" w:color="000000"/>
            </w:tcBorders>
            <w:vAlign w:val="bottom"/>
          </w:tcPr>
          <w:p w:rsidR="00B342F1" w:rsidRDefault="00B342F1" w:rsidP="009D6CA7">
            <w:pPr>
              <w:jc w:val="right"/>
              <w:rPr>
                <w:sz w:val="18"/>
                <w:szCs w:val="18"/>
              </w:rPr>
            </w:pPr>
            <w:r>
              <w:rPr>
                <w:sz w:val="18"/>
                <w:szCs w:val="18"/>
              </w:rPr>
              <w:t>723</w:t>
            </w:r>
          </w:p>
        </w:tc>
        <w:tc>
          <w:tcPr>
            <w:tcW w:w="1111" w:type="dxa"/>
            <w:tcBorders>
              <w:top w:val="nil"/>
              <w:left w:val="single" w:sz="2" w:space="0" w:color="000000"/>
              <w:bottom w:val="nil"/>
              <w:right w:val="single" w:sz="2" w:space="0" w:color="000000"/>
            </w:tcBorders>
            <w:vAlign w:val="bottom"/>
          </w:tcPr>
          <w:p w:rsidR="00B342F1" w:rsidRDefault="00B342F1" w:rsidP="009D6CA7">
            <w:pPr>
              <w:jc w:val="right"/>
              <w:rPr>
                <w:sz w:val="18"/>
                <w:szCs w:val="18"/>
              </w:rPr>
            </w:pPr>
            <w:r>
              <w:rPr>
                <w:sz w:val="18"/>
                <w:szCs w:val="18"/>
              </w:rPr>
              <w:t>111</w:t>
            </w:r>
          </w:p>
        </w:tc>
        <w:tc>
          <w:tcPr>
            <w:tcW w:w="1110" w:type="dxa"/>
            <w:tcBorders>
              <w:top w:val="nil"/>
              <w:left w:val="single" w:sz="2" w:space="0" w:color="000000"/>
              <w:bottom w:val="nil"/>
              <w:right w:val="nil"/>
            </w:tcBorders>
            <w:vAlign w:val="bottom"/>
          </w:tcPr>
          <w:p w:rsidR="00B342F1" w:rsidRDefault="00B342F1" w:rsidP="009D6CA7">
            <w:pPr>
              <w:jc w:val="right"/>
              <w:rPr>
                <w:sz w:val="18"/>
                <w:szCs w:val="18"/>
              </w:rPr>
            </w:pPr>
            <w:r>
              <w:rPr>
                <w:sz w:val="18"/>
                <w:szCs w:val="18"/>
              </w:rPr>
              <w:t>564</w:t>
            </w:r>
          </w:p>
        </w:tc>
        <w:tc>
          <w:tcPr>
            <w:tcW w:w="1111" w:type="dxa"/>
            <w:tcBorders>
              <w:left w:val="single" w:sz="2" w:space="0" w:color="000000"/>
            </w:tcBorders>
            <w:vAlign w:val="bottom"/>
          </w:tcPr>
          <w:p w:rsidR="00B342F1" w:rsidRDefault="00B342F1" w:rsidP="009D6CA7">
            <w:pPr>
              <w:jc w:val="right"/>
              <w:rPr>
                <w:sz w:val="18"/>
                <w:szCs w:val="18"/>
              </w:rPr>
            </w:pPr>
            <w:r>
              <w:rPr>
                <w:sz w:val="18"/>
                <w:szCs w:val="18"/>
              </w:rPr>
              <w:t>1.398</w:t>
            </w:r>
          </w:p>
        </w:tc>
      </w:tr>
      <w:tr w:rsidR="00B342F1" w:rsidRPr="00985D3D" w:rsidTr="007641E8">
        <w:trPr>
          <w:trHeight w:val="271"/>
        </w:trPr>
        <w:tc>
          <w:tcPr>
            <w:tcW w:w="817" w:type="dxa"/>
            <w:tcBorders>
              <w:top w:val="nil"/>
              <w:bottom w:val="nil"/>
              <w:right w:val="single" w:sz="6" w:space="0" w:color="000000"/>
            </w:tcBorders>
            <w:vAlign w:val="bottom"/>
          </w:tcPr>
          <w:p w:rsidR="00B342F1" w:rsidRDefault="00B342F1" w:rsidP="009D6CA7">
            <w:pPr>
              <w:pStyle w:val="tabel"/>
              <w:jc w:val="left"/>
              <w:rPr>
                <w:rFonts w:ascii="Times New Roman" w:hAnsi="Times New Roman"/>
                <w:color w:val="000000" w:themeColor="text1"/>
              </w:rPr>
            </w:pPr>
            <w:r>
              <w:rPr>
                <w:rFonts w:ascii="Times New Roman" w:hAnsi="Times New Roman"/>
                <w:color w:val="000000" w:themeColor="text1"/>
              </w:rPr>
              <w:t>2014</w:t>
            </w:r>
          </w:p>
        </w:tc>
        <w:tc>
          <w:tcPr>
            <w:tcW w:w="968" w:type="dxa"/>
            <w:tcBorders>
              <w:top w:val="nil"/>
              <w:bottom w:val="nil"/>
              <w:right w:val="nil"/>
            </w:tcBorders>
            <w:vAlign w:val="bottom"/>
          </w:tcPr>
          <w:p w:rsidR="00B342F1" w:rsidRDefault="00B342F1" w:rsidP="009D6CA7">
            <w:pPr>
              <w:jc w:val="right"/>
              <w:rPr>
                <w:sz w:val="18"/>
                <w:szCs w:val="18"/>
              </w:rPr>
            </w:pPr>
            <w:r>
              <w:rPr>
                <w:sz w:val="18"/>
                <w:szCs w:val="18"/>
              </w:rPr>
              <w:t>554</w:t>
            </w:r>
          </w:p>
        </w:tc>
        <w:tc>
          <w:tcPr>
            <w:tcW w:w="1111" w:type="dxa"/>
            <w:tcBorders>
              <w:top w:val="nil"/>
              <w:bottom w:val="nil"/>
              <w:right w:val="dashed" w:sz="4" w:space="0" w:color="auto"/>
            </w:tcBorders>
            <w:vAlign w:val="bottom"/>
          </w:tcPr>
          <w:p w:rsidR="00B342F1" w:rsidRDefault="00B342F1" w:rsidP="009D6CA7">
            <w:pPr>
              <w:jc w:val="right"/>
              <w:rPr>
                <w:sz w:val="18"/>
                <w:szCs w:val="18"/>
              </w:rPr>
            </w:pPr>
            <w:r>
              <w:rPr>
                <w:sz w:val="18"/>
                <w:szCs w:val="18"/>
              </w:rPr>
              <w:t>169</w:t>
            </w:r>
          </w:p>
        </w:tc>
        <w:tc>
          <w:tcPr>
            <w:tcW w:w="1110" w:type="dxa"/>
            <w:tcBorders>
              <w:top w:val="nil"/>
              <w:left w:val="dashed" w:sz="4" w:space="0" w:color="auto"/>
              <w:bottom w:val="nil"/>
              <w:right w:val="single" w:sz="2" w:space="0" w:color="000000"/>
            </w:tcBorders>
            <w:vAlign w:val="bottom"/>
          </w:tcPr>
          <w:p w:rsidR="00B342F1" w:rsidRDefault="00B342F1" w:rsidP="009D6CA7">
            <w:pPr>
              <w:jc w:val="right"/>
              <w:rPr>
                <w:sz w:val="18"/>
                <w:szCs w:val="18"/>
              </w:rPr>
            </w:pPr>
            <w:r>
              <w:rPr>
                <w:sz w:val="18"/>
                <w:szCs w:val="18"/>
              </w:rPr>
              <w:t>723</w:t>
            </w:r>
          </w:p>
        </w:tc>
        <w:tc>
          <w:tcPr>
            <w:tcW w:w="1111" w:type="dxa"/>
            <w:tcBorders>
              <w:top w:val="nil"/>
              <w:left w:val="single" w:sz="2" w:space="0" w:color="000000"/>
              <w:bottom w:val="nil"/>
              <w:right w:val="single" w:sz="2" w:space="0" w:color="000000"/>
            </w:tcBorders>
            <w:vAlign w:val="bottom"/>
          </w:tcPr>
          <w:p w:rsidR="00B342F1" w:rsidRDefault="00B342F1" w:rsidP="009D6CA7">
            <w:pPr>
              <w:jc w:val="right"/>
              <w:rPr>
                <w:sz w:val="18"/>
                <w:szCs w:val="18"/>
              </w:rPr>
            </w:pPr>
            <w:r>
              <w:rPr>
                <w:sz w:val="18"/>
                <w:szCs w:val="18"/>
              </w:rPr>
              <w:t>120</w:t>
            </w:r>
          </w:p>
        </w:tc>
        <w:tc>
          <w:tcPr>
            <w:tcW w:w="1110" w:type="dxa"/>
            <w:tcBorders>
              <w:top w:val="nil"/>
              <w:left w:val="single" w:sz="2" w:space="0" w:color="000000"/>
              <w:bottom w:val="nil"/>
              <w:right w:val="nil"/>
            </w:tcBorders>
            <w:vAlign w:val="bottom"/>
          </w:tcPr>
          <w:p w:rsidR="00B342F1" w:rsidRDefault="00B342F1" w:rsidP="009D6CA7">
            <w:pPr>
              <w:jc w:val="right"/>
              <w:rPr>
                <w:sz w:val="18"/>
                <w:szCs w:val="18"/>
              </w:rPr>
            </w:pPr>
            <w:r>
              <w:rPr>
                <w:sz w:val="18"/>
                <w:szCs w:val="18"/>
              </w:rPr>
              <w:t>525</w:t>
            </w:r>
          </w:p>
        </w:tc>
        <w:tc>
          <w:tcPr>
            <w:tcW w:w="1111" w:type="dxa"/>
            <w:tcBorders>
              <w:left w:val="single" w:sz="2" w:space="0" w:color="000000"/>
            </w:tcBorders>
            <w:vAlign w:val="bottom"/>
          </w:tcPr>
          <w:p w:rsidR="00B342F1" w:rsidRDefault="00B342F1" w:rsidP="009D6CA7">
            <w:pPr>
              <w:jc w:val="right"/>
              <w:rPr>
                <w:sz w:val="18"/>
                <w:szCs w:val="18"/>
              </w:rPr>
            </w:pPr>
            <w:r>
              <w:rPr>
                <w:sz w:val="18"/>
                <w:szCs w:val="18"/>
              </w:rPr>
              <w:t>1.368</w:t>
            </w:r>
          </w:p>
        </w:tc>
      </w:tr>
      <w:tr w:rsidR="007B29BE" w:rsidRPr="00985D3D" w:rsidTr="00562BA4">
        <w:trPr>
          <w:trHeight w:val="271"/>
        </w:trPr>
        <w:tc>
          <w:tcPr>
            <w:tcW w:w="817" w:type="dxa"/>
            <w:tcBorders>
              <w:top w:val="nil"/>
              <w:bottom w:val="nil"/>
              <w:right w:val="single" w:sz="6" w:space="0" w:color="000000"/>
            </w:tcBorders>
            <w:vAlign w:val="bottom"/>
          </w:tcPr>
          <w:p w:rsidR="007B29BE" w:rsidRDefault="00562BA4" w:rsidP="00572C5A">
            <w:pPr>
              <w:pStyle w:val="tabel"/>
              <w:jc w:val="left"/>
              <w:rPr>
                <w:rFonts w:ascii="Times New Roman" w:hAnsi="Times New Roman"/>
                <w:color w:val="000000" w:themeColor="text1"/>
              </w:rPr>
            </w:pPr>
            <w:r>
              <w:rPr>
                <w:rFonts w:ascii="Times New Roman" w:hAnsi="Times New Roman"/>
                <w:color w:val="000000" w:themeColor="text1"/>
              </w:rPr>
              <w:t>2015</w:t>
            </w:r>
          </w:p>
        </w:tc>
        <w:tc>
          <w:tcPr>
            <w:tcW w:w="968" w:type="dxa"/>
            <w:tcBorders>
              <w:top w:val="nil"/>
              <w:bottom w:val="nil"/>
              <w:right w:val="nil"/>
            </w:tcBorders>
            <w:vAlign w:val="bottom"/>
          </w:tcPr>
          <w:p w:rsidR="007B29BE" w:rsidRDefault="00B342F1" w:rsidP="008648B0">
            <w:pPr>
              <w:jc w:val="right"/>
              <w:rPr>
                <w:sz w:val="18"/>
                <w:szCs w:val="18"/>
              </w:rPr>
            </w:pPr>
            <w:r>
              <w:rPr>
                <w:sz w:val="18"/>
                <w:szCs w:val="18"/>
              </w:rPr>
              <w:t>538</w:t>
            </w:r>
          </w:p>
        </w:tc>
        <w:tc>
          <w:tcPr>
            <w:tcW w:w="1111" w:type="dxa"/>
            <w:tcBorders>
              <w:top w:val="nil"/>
              <w:bottom w:val="nil"/>
              <w:right w:val="dashed" w:sz="4" w:space="0" w:color="auto"/>
            </w:tcBorders>
            <w:vAlign w:val="bottom"/>
          </w:tcPr>
          <w:p w:rsidR="007B29BE" w:rsidRDefault="00B342F1" w:rsidP="008648B0">
            <w:pPr>
              <w:jc w:val="right"/>
              <w:rPr>
                <w:sz w:val="18"/>
                <w:szCs w:val="18"/>
              </w:rPr>
            </w:pPr>
            <w:r>
              <w:rPr>
                <w:sz w:val="18"/>
                <w:szCs w:val="18"/>
              </w:rPr>
              <w:t>157</w:t>
            </w:r>
          </w:p>
        </w:tc>
        <w:tc>
          <w:tcPr>
            <w:tcW w:w="1110" w:type="dxa"/>
            <w:tcBorders>
              <w:top w:val="nil"/>
              <w:left w:val="dashed" w:sz="4" w:space="0" w:color="auto"/>
              <w:bottom w:val="nil"/>
              <w:right w:val="single" w:sz="2" w:space="0" w:color="000000"/>
            </w:tcBorders>
            <w:vAlign w:val="bottom"/>
          </w:tcPr>
          <w:p w:rsidR="007B29BE" w:rsidRDefault="00B342F1" w:rsidP="008648B0">
            <w:pPr>
              <w:jc w:val="right"/>
              <w:rPr>
                <w:sz w:val="18"/>
                <w:szCs w:val="18"/>
              </w:rPr>
            </w:pPr>
            <w:r>
              <w:rPr>
                <w:sz w:val="18"/>
                <w:szCs w:val="18"/>
              </w:rPr>
              <w:t>695</w:t>
            </w:r>
          </w:p>
        </w:tc>
        <w:tc>
          <w:tcPr>
            <w:tcW w:w="1111" w:type="dxa"/>
            <w:tcBorders>
              <w:top w:val="nil"/>
              <w:left w:val="single" w:sz="2" w:space="0" w:color="000000"/>
              <w:bottom w:val="nil"/>
              <w:right w:val="single" w:sz="2" w:space="0" w:color="000000"/>
            </w:tcBorders>
            <w:vAlign w:val="bottom"/>
          </w:tcPr>
          <w:p w:rsidR="007B29BE" w:rsidRDefault="00B342F1" w:rsidP="00572C5A">
            <w:pPr>
              <w:jc w:val="right"/>
              <w:rPr>
                <w:sz w:val="18"/>
                <w:szCs w:val="18"/>
              </w:rPr>
            </w:pPr>
            <w:r>
              <w:rPr>
                <w:sz w:val="18"/>
                <w:szCs w:val="18"/>
              </w:rPr>
              <w:t>119</w:t>
            </w:r>
          </w:p>
        </w:tc>
        <w:tc>
          <w:tcPr>
            <w:tcW w:w="1110" w:type="dxa"/>
            <w:tcBorders>
              <w:top w:val="nil"/>
              <w:left w:val="single" w:sz="2" w:space="0" w:color="000000"/>
              <w:bottom w:val="nil"/>
              <w:right w:val="nil"/>
            </w:tcBorders>
            <w:vAlign w:val="bottom"/>
          </w:tcPr>
          <w:p w:rsidR="007B29BE" w:rsidRDefault="00B342F1" w:rsidP="00572C5A">
            <w:pPr>
              <w:jc w:val="right"/>
              <w:rPr>
                <w:sz w:val="18"/>
                <w:szCs w:val="18"/>
              </w:rPr>
            </w:pPr>
            <w:r>
              <w:rPr>
                <w:sz w:val="18"/>
                <w:szCs w:val="18"/>
              </w:rPr>
              <w:t>472</w:t>
            </w:r>
          </w:p>
        </w:tc>
        <w:tc>
          <w:tcPr>
            <w:tcW w:w="1111" w:type="dxa"/>
            <w:tcBorders>
              <w:left w:val="single" w:sz="2" w:space="0" w:color="000000"/>
            </w:tcBorders>
            <w:vAlign w:val="bottom"/>
          </w:tcPr>
          <w:p w:rsidR="007B29BE" w:rsidRDefault="00B342F1">
            <w:pPr>
              <w:jc w:val="right"/>
              <w:rPr>
                <w:sz w:val="18"/>
                <w:szCs w:val="18"/>
              </w:rPr>
            </w:pPr>
            <w:r>
              <w:rPr>
                <w:sz w:val="18"/>
                <w:szCs w:val="18"/>
              </w:rPr>
              <w:t>1.286</w:t>
            </w:r>
          </w:p>
        </w:tc>
      </w:tr>
      <w:tr w:rsidR="00562BA4" w:rsidRPr="00985D3D" w:rsidTr="007641E8">
        <w:trPr>
          <w:trHeight w:val="271"/>
        </w:trPr>
        <w:tc>
          <w:tcPr>
            <w:tcW w:w="817" w:type="dxa"/>
            <w:tcBorders>
              <w:top w:val="nil"/>
              <w:bottom w:val="single" w:sz="12" w:space="0" w:color="000000"/>
              <w:right w:val="single" w:sz="6" w:space="0" w:color="000000"/>
            </w:tcBorders>
            <w:vAlign w:val="bottom"/>
          </w:tcPr>
          <w:p w:rsidR="00562BA4" w:rsidRDefault="00562BA4" w:rsidP="00572C5A">
            <w:pPr>
              <w:pStyle w:val="tabel"/>
              <w:jc w:val="left"/>
              <w:rPr>
                <w:rFonts w:ascii="Times New Roman" w:hAnsi="Times New Roman"/>
                <w:color w:val="000000" w:themeColor="text1"/>
              </w:rPr>
            </w:pPr>
            <w:r>
              <w:rPr>
                <w:rFonts w:ascii="Times New Roman" w:hAnsi="Times New Roman"/>
                <w:color w:val="000000" w:themeColor="text1"/>
              </w:rPr>
              <w:t>2016</w:t>
            </w:r>
          </w:p>
        </w:tc>
        <w:tc>
          <w:tcPr>
            <w:tcW w:w="968" w:type="dxa"/>
            <w:tcBorders>
              <w:top w:val="nil"/>
              <w:bottom w:val="single" w:sz="12" w:space="0" w:color="000000"/>
              <w:right w:val="nil"/>
            </w:tcBorders>
            <w:vAlign w:val="bottom"/>
          </w:tcPr>
          <w:p w:rsidR="00562BA4" w:rsidRDefault="00562BA4" w:rsidP="008648B0">
            <w:pPr>
              <w:jc w:val="right"/>
              <w:rPr>
                <w:sz w:val="18"/>
                <w:szCs w:val="18"/>
              </w:rPr>
            </w:pPr>
            <w:r>
              <w:rPr>
                <w:sz w:val="18"/>
                <w:szCs w:val="18"/>
              </w:rPr>
              <w:t>527</w:t>
            </w:r>
          </w:p>
        </w:tc>
        <w:tc>
          <w:tcPr>
            <w:tcW w:w="1111" w:type="dxa"/>
            <w:tcBorders>
              <w:top w:val="nil"/>
              <w:bottom w:val="single" w:sz="12" w:space="0" w:color="000000"/>
              <w:right w:val="dashed" w:sz="4" w:space="0" w:color="auto"/>
            </w:tcBorders>
            <w:vAlign w:val="bottom"/>
          </w:tcPr>
          <w:p w:rsidR="00562BA4" w:rsidRDefault="00562BA4" w:rsidP="008648B0">
            <w:pPr>
              <w:jc w:val="right"/>
              <w:rPr>
                <w:sz w:val="18"/>
                <w:szCs w:val="18"/>
              </w:rPr>
            </w:pPr>
            <w:r>
              <w:rPr>
                <w:sz w:val="18"/>
                <w:szCs w:val="18"/>
              </w:rPr>
              <w:t>141</w:t>
            </w:r>
          </w:p>
        </w:tc>
        <w:tc>
          <w:tcPr>
            <w:tcW w:w="1110" w:type="dxa"/>
            <w:tcBorders>
              <w:top w:val="nil"/>
              <w:left w:val="dashed" w:sz="4" w:space="0" w:color="auto"/>
              <w:bottom w:val="single" w:sz="12" w:space="0" w:color="000000"/>
              <w:right w:val="single" w:sz="2" w:space="0" w:color="000000"/>
            </w:tcBorders>
            <w:vAlign w:val="bottom"/>
          </w:tcPr>
          <w:p w:rsidR="00562BA4" w:rsidRDefault="00562BA4" w:rsidP="008648B0">
            <w:pPr>
              <w:jc w:val="right"/>
              <w:rPr>
                <w:sz w:val="18"/>
                <w:szCs w:val="18"/>
              </w:rPr>
            </w:pPr>
            <w:r>
              <w:rPr>
                <w:sz w:val="18"/>
                <w:szCs w:val="18"/>
              </w:rPr>
              <w:t>668</w:t>
            </w:r>
          </w:p>
        </w:tc>
        <w:tc>
          <w:tcPr>
            <w:tcW w:w="1111" w:type="dxa"/>
            <w:tcBorders>
              <w:top w:val="nil"/>
              <w:left w:val="single" w:sz="2" w:space="0" w:color="000000"/>
              <w:bottom w:val="single" w:sz="12" w:space="0" w:color="000000"/>
              <w:right w:val="single" w:sz="2" w:space="0" w:color="000000"/>
            </w:tcBorders>
            <w:vAlign w:val="bottom"/>
          </w:tcPr>
          <w:p w:rsidR="00562BA4" w:rsidRDefault="00562BA4" w:rsidP="00572C5A">
            <w:pPr>
              <w:jc w:val="right"/>
              <w:rPr>
                <w:sz w:val="18"/>
                <w:szCs w:val="18"/>
              </w:rPr>
            </w:pPr>
            <w:r>
              <w:rPr>
                <w:sz w:val="18"/>
                <w:szCs w:val="18"/>
              </w:rPr>
              <w:t>117</w:t>
            </w:r>
          </w:p>
        </w:tc>
        <w:tc>
          <w:tcPr>
            <w:tcW w:w="1110" w:type="dxa"/>
            <w:tcBorders>
              <w:top w:val="nil"/>
              <w:left w:val="single" w:sz="2" w:space="0" w:color="000000"/>
              <w:bottom w:val="single" w:sz="12" w:space="0" w:color="000000"/>
              <w:right w:val="nil"/>
            </w:tcBorders>
            <w:vAlign w:val="bottom"/>
          </w:tcPr>
          <w:p w:rsidR="00562BA4" w:rsidRDefault="00562BA4" w:rsidP="00572C5A">
            <w:pPr>
              <w:jc w:val="right"/>
              <w:rPr>
                <w:sz w:val="18"/>
                <w:szCs w:val="18"/>
              </w:rPr>
            </w:pPr>
            <w:r>
              <w:rPr>
                <w:sz w:val="18"/>
                <w:szCs w:val="18"/>
              </w:rPr>
              <w:t>444</w:t>
            </w:r>
          </w:p>
        </w:tc>
        <w:tc>
          <w:tcPr>
            <w:tcW w:w="1111" w:type="dxa"/>
            <w:tcBorders>
              <w:left w:val="single" w:sz="2" w:space="0" w:color="000000"/>
            </w:tcBorders>
            <w:vAlign w:val="bottom"/>
          </w:tcPr>
          <w:p w:rsidR="00562BA4" w:rsidRDefault="00562BA4">
            <w:pPr>
              <w:jc w:val="right"/>
              <w:rPr>
                <w:sz w:val="18"/>
                <w:szCs w:val="18"/>
              </w:rPr>
            </w:pPr>
            <w:r>
              <w:rPr>
                <w:sz w:val="18"/>
                <w:szCs w:val="18"/>
              </w:rPr>
              <w:t>1.229</w:t>
            </w:r>
          </w:p>
        </w:tc>
      </w:tr>
    </w:tbl>
    <w:p w:rsidR="00130534" w:rsidRDefault="00130534" w:rsidP="00D225AA"/>
    <w:p w:rsidR="00130534" w:rsidRDefault="00130534" w:rsidP="00130534">
      <w:r>
        <w:t>In de afgelopen vijf jaar is het totaal aantal beroep</w:t>
      </w:r>
      <w:r w:rsidR="00A6423A">
        <w:t>skrachten in de bisdommen met 15</w:t>
      </w:r>
      <w:r>
        <w:t xml:space="preserve">% gedaald. </w:t>
      </w:r>
      <w:r w:rsidR="000B7B04">
        <w:t xml:space="preserve">Deze daling betreft vooral de </w:t>
      </w:r>
      <w:r>
        <w:t xml:space="preserve">reguliere priesters en pastorale werk(st)ers </w:t>
      </w:r>
      <w:r w:rsidR="00A6423A">
        <w:t>(respectievelijk -23% en -25</w:t>
      </w:r>
      <w:r>
        <w:t>%)</w:t>
      </w:r>
      <w:r w:rsidR="000B7B04">
        <w:t>. H</w:t>
      </w:r>
      <w:r>
        <w:t>e</w:t>
      </w:r>
      <w:r w:rsidR="00A6423A">
        <w:t xml:space="preserve">t aantal seculiere priesters </w:t>
      </w:r>
      <w:r w:rsidR="000B7B04">
        <w:t>is met 6 % gedaald en het</w:t>
      </w:r>
      <w:r>
        <w:t xml:space="preserve"> aantal bezoldigde diakens is </w:t>
      </w:r>
      <w:r w:rsidR="00A6423A">
        <w:t>licht gestegen (+2%)</w:t>
      </w:r>
      <w:r>
        <w:t xml:space="preserve">. </w:t>
      </w:r>
    </w:p>
    <w:p w:rsidR="00130534" w:rsidRDefault="002C78D0" w:rsidP="00130534">
      <w:r>
        <w:lastRenderedPageBreak/>
        <w:t>Bij</w:t>
      </w:r>
      <w:r w:rsidR="00130534">
        <w:t xml:space="preserve"> de pastoraal werk(st)ers valt op dat het aantal mannen </w:t>
      </w:r>
      <w:r w:rsidR="00E27E16">
        <w:t>veel sterker</w:t>
      </w:r>
      <w:r w:rsidR="00A6423A">
        <w:t xml:space="preserve"> is gedaald (-37</w:t>
      </w:r>
      <w:r w:rsidR="00130534">
        <w:t>% in de afgelopen vijf jaar) dan het aantal vrouwen (-15%).</w:t>
      </w:r>
    </w:p>
    <w:p w:rsidR="00130534" w:rsidRPr="001052A7" w:rsidRDefault="00130534" w:rsidP="00130534"/>
    <w:p w:rsidR="00D225AA" w:rsidRDefault="00D225AA" w:rsidP="00D225AA">
      <w:r>
        <w:t xml:space="preserve">In </w:t>
      </w:r>
      <w:r w:rsidR="0059324E">
        <w:t>2016</w:t>
      </w:r>
      <w:r>
        <w:t xml:space="preserve"> vormden de priesters </w:t>
      </w:r>
      <w:r w:rsidR="000076EF">
        <w:t>iets meer dan</w:t>
      </w:r>
      <w:r>
        <w:t xml:space="preserve"> de helft van de beroepskrachten (</w:t>
      </w:r>
      <w:r w:rsidR="00DC5A5C">
        <w:t>54</w:t>
      </w:r>
      <w:r>
        <w:t>%), de pasto</w:t>
      </w:r>
      <w:r w:rsidR="00BC29A9">
        <w:t xml:space="preserve">raal werk(st)ers </w:t>
      </w:r>
      <w:r w:rsidR="00A6423A">
        <w:t>36% en de bezoldigde diakens 10</w:t>
      </w:r>
      <w:r>
        <w:t xml:space="preserve">%. </w:t>
      </w:r>
      <w:r w:rsidR="00BC29A9">
        <w:t xml:space="preserve">Tussen </w:t>
      </w:r>
      <w:r w:rsidR="00A6423A">
        <w:t>2012</w:t>
      </w:r>
      <w:r w:rsidR="00E92FD6">
        <w:t xml:space="preserve"> </w:t>
      </w:r>
      <w:r w:rsidR="005C560D">
        <w:t xml:space="preserve">en </w:t>
      </w:r>
      <w:r w:rsidR="0059324E">
        <w:t>2016</w:t>
      </w:r>
      <w:r>
        <w:t xml:space="preserve"> is </w:t>
      </w:r>
      <w:r w:rsidR="005C560D">
        <w:t xml:space="preserve">het </w:t>
      </w:r>
      <w:r w:rsidR="000F33E0">
        <w:t>aandeel priesters licht toe</w:t>
      </w:r>
      <w:r w:rsidR="00D046D8">
        <w:t>genomen</w:t>
      </w:r>
      <w:r w:rsidR="000F33E0">
        <w:t xml:space="preserve"> </w:t>
      </w:r>
      <w:r w:rsidR="00BC29A9">
        <w:t xml:space="preserve">(van </w:t>
      </w:r>
      <w:r w:rsidR="00A6423A">
        <w:t>51</w:t>
      </w:r>
      <w:r w:rsidR="00BC29A9">
        <w:t xml:space="preserve">% naar </w:t>
      </w:r>
      <w:r w:rsidR="00DC5A5C">
        <w:t>54</w:t>
      </w:r>
      <w:r w:rsidR="005C560D">
        <w:t xml:space="preserve">%) </w:t>
      </w:r>
      <w:r w:rsidR="000F33E0">
        <w:t>en het aandeel pastoraal werk(st)</w:t>
      </w:r>
      <w:r w:rsidR="002C78D0">
        <w:t>ers</w:t>
      </w:r>
      <w:r w:rsidR="000F33E0">
        <w:t xml:space="preserve"> </w:t>
      </w:r>
      <w:r w:rsidR="00BC29A9">
        <w:t xml:space="preserve">licht </w:t>
      </w:r>
      <w:r w:rsidR="000F33E0">
        <w:t>afgenomen</w:t>
      </w:r>
      <w:r w:rsidR="005C560D">
        <w:t xml:space="preserve"> (van </w:t>
      </w:r>
      <w:r w:rsidR="000076EF">
        <w:t>41</w:t>
      </w:r>
      <w:r w:rsidR="00BC29A9">
        <w:t xml:space="preserve">% naar </w:t>
      </w:r>
      <w:r w:rsidR="00A6423A">
        <w:t>36</w:t>
      </w:r>
      <w:r w:rsidR="005C560D">
        <w:t>%)</w:t>
      </w:r>
      <w:r w:rsidR="000F33E0">
        <w:t>.</w:t>
      </w:r>
    </w:p>
    <w:p w:rsidR="005C560D" w:rsidRPr="001052A7" w:rsidRDefault="005C560D" w:rsidP="00130534"/>
    <w:p w:rsidR="00C45747" w:rsidRDefault="00C45747" w:rsidP="00FF0384">
      <w:pPr>
        <w:ind w:right="-2"/>
      </w:pPr>
      <w:r>
        <w:t xml:space="preserve">De reguliere priesters vormden eind </w:t>
      </w:r>
      <w:r w:rsidR="0059324E">
        <w:t>2016</w:t>
      </w:r>
      <w:r>
        <w:t xml:space="preserve"> </w:t>
      </w:r>
      <w:r w:rsidR="00A6423A">
        <w:t>21</w:t>
      </w:r>
      <w:r w:rsidR="003C642A">
        <w:t>% van alle priesters</w:t>
      </w:r>
      <w:r w:rsidR="00BC29A9">
        <w:t xml:space="preserve">, in </w:t>
      </w:r>
      <w:r w:rsidR="00DC5A5C">
        <w:t>201</w:t>
      </w:r>
      <w:r w:rsidR="00A6423A">
        <w:t>2 was dit nog 25</w:t>
      </w:r>
      <w:r w:rsidR="000F33E0">
        <w:t>%. De mannelijke</w:t>
      </w:r>
      <w:r w:rsidR="003C642A">
        <w:t xml:space="preserve"> pastoraal werkers vorm</w:t>
      </w:r>
      <w:r w:rsidR="006013A4">
        <w:t>d</w:t>
      </w:r>
      <w:r w:rsidR="003C642A">
        <w:t xml:space="preserve">en </w:t>
      </w:r>
      <w:r w:rsidR="000F33E0">
        <w:t xml:space="preserve">eind </w:t>
      </w:r>
      <w:r w:rsidR="0059324E">
        <w:t>2016</w:t>
      </w:r>
      <w:r w:rsidR="00BC29A9">
        <w:t xml:space="preserve"> </w:t>
      </w:r>
      <w:r w:rsidR="00DC5A5C">
        <w:t>4</w:t>
      </w:r>
      <w:r w:rsidR="007718DF">
        <w:t>0</w:t>
      </w:r>
      <w:r w:rsidR="002263AA">
        <w:t>%</w:t>
      </w:r>
      <w:r w:rsidR="003C642A">
        <w:t xml:space="preserve"> van alle pastoraal werk(st)ers</w:t>
      </w:r>
      <w:r w:rsidR="00BC29A9">
        <w:t xml:space="preserve">, in </w:t>
      </w:r>
      <w:r w:rsidR="007718DF">
        <w:t>2012</w:t>
      </w:r>
      <w:r w:rsidR="000F33E0">
        <w:t xml:space="preserve"> was dit n</w:t>
      </w:r>
      <w:r w:rsidR="00BC29A9">
        <w:t xml:space="preserve">og </w:t>
      </w:r>
      <w:r w:rsidR="007718DF">
        <w:t>47</w:t>
      </w:r>
      <w:r w:rsidR="000F33E0">
        <w:t>%.</w:t>
      </w:r>
    </w:p>
    <w:p w:rsidR="000F33E0" w:rsidRPr="001052A7" w:rsidRDefault="000F33E0" w:rsidP="00130534"/>
    <w:p w:rsidR="009347DB" w:rsidRDefault="00B0062E" w:rsidP="00B0062E">
      <w:pPr>
        <w:pStyle w:val="Kop4"/>
      </w:pPr>
      <w:r>
        <w:t>I</w:t>
      </w:r>
      <w:r w:rsidR="009347DB">
        <w:t>n de parochies</w:t>
      </w:r>
    </w:p>
    <w:p w:rsidR="00CB72F9" w:rsidRDefault="006013A4" w:rsidP="001052A7">
      <w:pPr>
        <w:ind w:right="-286"/>
        <w:rPr>
          <w:szCs w:val="21"/>
        </w:rPr>
      </w:pPr>
      <w:r>
        <w:rPr>
          <w:szCs w:val="21"/>
        </w:rPr>
        <w:t xml:space="preserve">Van </w:t>
      </w:r>
      <w:r w:rsidR="00786ABF">
        <w:rPr>
          <w:szCs w:val="21"/>
        </w:rPr>
        <w:t>alle</w:t>
      </w:r>
      <w:r>
        <w:rPr>
          <w:szCs w:val="21"/>
        </w:rPr>
        <w:t xml:space="preserve"> pastorale </w:t>
      </w:r>
      <w:r w:rsidR="00BA429D">
        <w:rPr>
          <w:szCs w:val="21"/>
        </w:rPr>
        <w:t>beroepskrachten</w:t>
      </w:r>
      <w:r w:rsidR="002C78D0">
        <w:rPr>
          <w:szCs w:val="21"/>
        </w:rPr>
        <w:t xml:space="preserve"> </w:t>
      </w:r>
      <w:r>
        <w:rPr>
          <w:szCs w:val="21"/>
        </w:rPr>
        <w:t xml:space="preserve">zette eind </w:t>
      </w:r>
      <w:r w:rsidR="0059324E">
        <w:rPr>
          <w:szCs w:val="21"/>
        </w:rPr>
        <w:t>2016</w:t>
      </w:r>
      <w:r w:rsidR="00DC5A5C">
        <w:rPr>
          <w:szCs w:val="21"/>
        </w:rPr>
        <w:t xml:space="preserve"> </w:t>
      </w:r>
      <w:r w:rsidR="00E92FD6">
        <w:rPr>
          <w:szCs w:val="21"/>
        </w:rPr>
        <w:t>bijna tweederde (64%)</w:t>
      </w:r>
      <w:r w:rsidR="005C560D">
        <w:rPr>
          <w:szCs w:val="21"/>
        </w:rPr>
        <w:t xml:space="preserve"> </w:t>
      </w:r>
      <w:r>
        <w:rPr>
          <w:szCs w:val="21"/>
        </w:rPr>
        <w:t xml:space="preserve">zich in ten behoeve van het parochiepastoraat. </w:t>
      </w:r>
      <w:r w:rsidR="00790FED">
        <w:rPr>
          <w:szCs w:val="21"/>
        </w:rPr>
        <w:t xml:space="preserve">Van de priesters </w:t>
      </w:r>
      <w:r>
        <w:rPr>
          <w:szCs w:val="21"/>
        </w:rPr>
        <w:t>wa</w:t>
      </w:r>
      <w:r w:rsidR="009A633A">
        <w:rPr>
          <w:szCs w:val="21"/>
        </w:rPr>
        <w:t xml:space="preserve">s </w:t>
      </w:r>
      <w:r w:rsidR="007718DF">
        <w:rPr>
          <w:szCs w:val="21"/>
        </w:rPr>
        <w:t xml:space="preserve">ongeveer </w:t>
      </w:r>
      <w:r w:rsidR="009A633A">
        <w:rPr>
          <w:szCs w:val="21"/>
        </w:rPr>
        <w:t xml:space="preserve">driekwart </w:t>
      </w:r>
      <w:r w:rsidR="00BC29A9">
        <w:rPr>
          <w:szCs w:val="21"/>
        </w:rPr>
        <w:t>(</w:t>
      </w:r>
      <w:r w:rsidR="007718DF">
        <w:rPr>
          <w:szCs w:val="21"/>
        </w:rPr>
        <w:t>76</w:t>
      </w:r>
      <w:r w:rsidR="00187215">
        <w:rPr>
          <w:szCs w:val="21"/>
        </w:rPr>
        <w:t xml:space="preserve">%) </w:t>
      </w:r>
      <w:r w:rsidR="009A633A">
        <w:rPr>
          <w:szCs w:val="21"/>
        </w:rPr>
        <w:t xml:space="preserve">werkzaam in het parochiepastoraat, </w:t>
      </w:r>
      <w:r w:rsidR="00790FED">
        <w:rPr>
          <w:szCs w:val="21"/>
        </w:rPr>
        <w:t>van de bezoldigde diakens</w:t>
      </w:r>
      <w:r w:rsidR="000076EF">
        <w:rPr>
          <w:szCs w:val="21"/>
        </w:rPr>
        <w:t xml:space="preserve"> </w:t>
      </w:r>
      <w:r w:rsidR="007718DF">
        <w:rPr>
          <w:szCs w:val="21"/>
        </w:rPr>
        <w:t xml:space="preserve">ongeveer </w:t>
      </w:r>
      <w:r w:rsidR="000076EF">
        <w:rPr>
          <w:szCs w:val="21"/>
        </w:rPr>
        <w:t>tweederde</w:t>
      </w:r>
      <w:r w:rsidR="00790FED">
        <w:rPr>
          <w:szCs w:val="21"/>
        </w:rPr>
        <w:t xml:space="preserve"> </w:t>
      </w:r>
      <w:r w:rsidR="00BC29A9">
        <w:rPr>
          <w:szCs w:val="21"/>
        </w:rPr>
        <w:t>(</w:t>
      </w:r>
      <w:r w:rsidR="007718DF">
        <w:rPr>
          <w:szCs w:val="21"/>
        </w:rPr>
        <w:t>68</w:t>
      </w:r>
      <w:r w:rsidR="00271AD1">
        <w:rPr>
          <w:szCs w:val="21"/>
        </w:rPr>
        <w:t xml:space="preserve">%) </w:t>
      </w:r>
      <w:r w:rsidR="00790FED">
        <w:rPr>
          <w:szCs w:val="21"/>
        </w:rPr>
        <w:t xml:space="preserve">en </w:t>
      </w:r>
      <w:r w:rsidR="009A633A">
        <w:rPr>
          <w:szCs w:val="21"/>
        </w:rPr>
        <w:t xml:space="preserve">van de pastoraal werk(st)ers </w:t>
      </w:r>
      <w:r>
        <w:rPr>
          <w:szCs w:val="21"/>
        </w:rPr>
        <w:t>wa</w:t>
      </w:r>
      <w:r w:rsidR="009A633A">
        <w:rPr>
          <w:szCs w:val="21"/>
        </w:rPr>
        <w:t xml:space="preserve">s dit bijna de helft </w:t>
      </w:r>
      <w:r w:rsidR="007718DF">
        <w:rPr>
          <w:szCs w:val="21"/>
        </w:rPr>
        <w:t>(46</w:t>
      </w:r>
      <w:r w:rsidR="00786ABF">
        <w:rPr>
          <w:szCs w:val="21"/>
        </w:rPr>
        <w:t>%;</w:t>
      </w:r>
      <w:r w:rsidR="00187215">
        <w:rPr>
          <w:szCs w:val="21"/>
        </w:rPr>
        <w:t xml:space="preserve"> </w:t>
      </w:r>
      <w:r w:rsidR="009A633A">
        <w:rPr>
          <w:szCs w:val="21"/>
        </w:rPr>
        <w:t xml:space="preserve">een </w:t>
      </w:r>
      <w:r w:rsidR="00271AD1">
        <w:rPr>
          <w:szCs w:val="21"/>
        </w:rPr>
        <w:t>ongeveer</w:t>
      </w:r>
      <w:r w:rsidR="00FF4288">
        <w:rPr>
          <w:szCs w:val="21"/>
        </w:rPr>
        <w:t xml:space="preserve"> </w:t>
      </w:r>
      <w:r w:rsidR="009A633A">
        <w:rPr>
          <w:szCs w:val="21"/>
        </w:rPr>
        <w:t>even groot deel is werkzaam in het categoriaal pastoraat in bijvoorbeeld ziekenhuizen en gevangenissen).</w:t>
      </w:r>
      <w:r w:rsidR="002F0376">
        <w:rPr>
          <w:szCs w:val="21"/>
        </w:rPr>
        <w:t xml:space="preserve"> </w:t>
      </w:r>
    </w:p>
    <w:p w:rsidR="009A633A" w:rsidRPr="001052A7" w:rsidRDefault="009A633A" w:rsidP="00130534"/>
    <w:p w:rsidR="009A633A" w:rsidRDefault="009A633A" w:rsidP="00D61E20">
      <w:pPr>
        <w:pStyle w:val="Bijschrift"/>
        <w:tabs>
          <w:tab w:val="left" w:pos="851"/>
        </w:tabs>
        <w:rPr>
          <w:szCs w:val="21"/>
        </w:rPr>
      </w:pPr>
      <w:r>
        <w:t xml:space="preserve">Figuur </w:t>
      </w:r>
      <w:r w:rsidR="00D03949">
        <w:fldChar w:fldCharType="begin"/>
      </w:r>
      <w:r w:rsidR="00D03949">
        <w:instrText xml:space="preserve"> STYLEREF 1 \s </w:instrText>
      </w:r>
      <w:r w:rsidR="00D03949">
        <w:fldChar w:fldCharType="separate"/>
      </w:r>
      <w:r w:rsidR="00B523B8">
        <w:rPr>
          <w:noProof/>
        </w:rPr>
        <w:t>3</w:t>
      </w:r>
      <w:r w:rsidR="00D03949">
        <w:rPr>
          <w:noProof/>
        </w:rPr>
        <w:fldChar w:fldCharType="end"/>
      </w:r>
      <w:r>
        <w:t>.</w:t>
      </w:r>
      <w:r w:rsidR="00D03949">
        <w:fldChar w:fldCharType="begin"/>
      </w:r>
      <w:r w:rsidR="00D03949">
        <w:instrText xml:space="preserve"> S</w:instrText>
      </w:r>
      <w:r w:rsidR="00D03949">
        <w:instrText xml:space="preserve">EQ Figuur \* ARABIC \s 1 </w:instrText>
      </w:r>
      <w:r w:rsidR="00D03949">
        <w:fldChar w:fldCharType="separate"/>
      </w:r>
      <w:r w:rsidR="00B523B8">
        <w:rPr>
          <w:noProof/>
        </w:rPr>
        <w:t>1</w:t>
      </w:r>
      <w:r w:rsidR="00D03949">
        <w:rPr>
          <w:noProof/>
        </w:rPr>
        <w:fldChar w:fldCharType="end"/>
      </w:r>
      <w:r>
        <w:tab/>
        <w:t>Werkgebied priesters, diak</w:t>
      </w:r>
      <w:r w:rsidR="007641E8">
        <w:t xml:space="preserve">ens en pastoraal werk(st)ers </w:t>
      </w:r>
      <w:r w:rsidR="0059324E">
        <w:t>2016</w:t>
      </w:r>
      <w:r w:rsidR="004F7A09">
        <w:t xml:space="preserve"> (</w:t>
      </w:r>
      <w:r w:rsidR="0099705B">
        <w:t xml:space="preserve">per </w:t>
      </w:r>
      <w:r>
        <w:t>31-12</w:t>
      </w:r>
      <w:r w:rsidR="004F7A09">
        <w:t>)</w:t>
      </w:r>
      <w:r w:rsidR="00271AD1" w:rsidRPr="00271AD1">
        <w:rPr>
          <w:bCs w:val="0"/>
          <w:i w:val="0"/>
        </w:rPr>
        <w:t xml:space="preserve"> </w:t>
      </w:r>
    </w:p>
    <w:p w:rsidR="00BC29A9" w:rsidRDefault="00562BA4" w:rsidP="00130534">
      <w:r w:rsidRPr="00562BA4">
        <w:rPr>
          <w:noProof/>
        </w:rPr>
        <w:drawing>
          <wp:inline distT="0" distB="0" distL="0" distR="0">
            <wp:extent cx="4448175" cy="23050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2305050"/>
                    </a:xfrm>
                    <a:prstGeom prst="rect">
                      <a:avLst/>
                    </a:prstGeom>
                    <a:noFill/>
                    <a:ln>
                      <a:noFill/>
                    </a:ln>
                  </pic:spPr>
                </pic:pic>
              </a:graphicData>
            </a:graphic>
          </wp:inline>
        </w:drawing>
      </w:r>
    </w:p>
    <w:p w:rsidR="00130534" w:rsidRPr="001052A7" w:rsidRDefault="00130534" w:rsidP="00130534"/>
    <w:p w:rsidR="00271AD1" w:rsidRDefault="00BA429D" w:rsidP="00390BC5">
      <w:pPr>
        <w:rPr>
          <w:szCs w:val="21"/>
        </w:rPr>
      </w:pPr>
      <w:r>
        <w:rPr>
          <w:szCs w:val="21"/>
        </w:rPr>
        <w:t>Het aantal pastorale beroepskrachten</w:t>
      </w:r>
      <w:r w:rsidR="002F0376">
        <w:rPr>
          <w:szCs w:val="21"/>
        </w:rPr>
        <w:t xml:space="preserve"> in de parochies </w:t>
      </w:r>
      <w:r w:rsidR="006013A4">
        <w:rPr>
          <w:szCs w:val="21"/>
        </w:rPr>
        <w:t>kwam</w:t>
      </w:r>
      <w:r w:rsidR="00790FED">
        <w:rPr>
          <w:szCs w:val="21"/>
        </w:rPr>
        <w:t xml:space="preserve"> </w:t>
      </w:r>
      <w:r w:rsidR="00FF0384">
        <w:rPr>
          <w:szCs w:val="21"/>
        </w:rPr>
        <w:t xml:space="preserve">eind </w:t>
      </w:r>
      <w:r w:rsidR="0059324E">
        <w:rPr>
          <w:szCs w:val="21"/>
        </w:rPr>
        <w:t>2016</w:t>
      </w:r>
      <w:r w:rsidR="00FF0384">
        <w:rPr>
          <w:szCs w:val="21"/>
        </w:rPr>
        <w:t xml:space="preserve"> </w:t>
      </w:r>
      <w:r w:rsidR="00790FED">
        <w:rPr>
          <w:szCs w:val="21"/>
        </w:rPr>
        <w:t xml:space="preserve">neer op </w:t>
      </w:r>
      <w:r w:rsidR="007718DF">
        <w:rPr>
          <w:szCs w:val="21"/>
        </w:rPr>
        <w:t>790</w:t>
      </w:r>
      <w:r w:rsidR="002F0376">
        <w:rPr>
          <w:szCs w:val="21"/>
        </w:rPr>
        <w:t xml:space="preserve"> personen</w:t>
      </w:r>
      <w:r w:rsidR="00130534">
        <w:rPr>
          <w:szCs w:val="21"/>
        </w:rPr>
        <w:t xml:space="preserve"> (zie </w:t>
      </w:r>
      <w:r w:rsidR="007277AE">
        <w:rPr>
          <w:szCs w:val="21"/>
        </w:rPr>
        <w:t>Tabel 3.2</w:t>
      </w:r>
      <w:r w:rsidR="00130534" w:rsidRPr="002C78D0">
        <w:rPr>
          <w:szCs w:val="21"/>
        </w:rPr>
        <w:t xml:space="preserve"> o</w:t>
      </w:r>
      <w:r w:rsidR="00130534">
        <w:rPr>
          <w:szCs w:val="21"/>
        </w:rPr>
        <w:t>p de volgende pagina)</w:t>
      </w:r>
      <w:r w:rsidR="002F0376">
        <w:rPr>
          <w:szCs w:val="21"/>
        </w:rPr>
        <w:t xml:space="preserve">, </w:t>
      </w:r>
      <w:r w:rsidR="007718DF">
        <w:rPr>
          <w:szCs w:val="21"/>
        </w:rPr>
        <w:t>24</w:t>
      </w:r>
      <w:r w:rsidR="009C7F2B">
        <w:rPr>
          <w:szCs w:val="21"/>
        </w:rPr>
        <w:t xml:space="preserve"> minder dan in </w:t>
      </w:r>
      <w:r w:rsidR="007718DF">
        <w:rPr>
          <w:szCs w:val="21"/>
        </w:rPr>
        <w:t>2015</w:t>
      </w:r>
      <w:r w:rsidR="00BC29A9">
        <w:rPr>
          <w:szCs w:val="21"/>
        </w:rPr>
        <w:t>. Dit</w:t>
      </w:r>
      <w:r w:rsidR="007718DF">
        <w:rPr>
          <w:szCs w:val="21"/>
        </w:rPr>
        <w:t xml:space="preserve"> is een daling van 3</w:t>
      </w:r>
      <w:r w:rsidR="00271AD1">
        <w:rPr>
          <w:szCs w:val="21"/>
        </w:rPr>
        <w:t>%</w:t>
      </w:r>
      <w:r w:rsidR="002F0376">
        <w:rPr>
          <w:szCs w:val="21"/>
        </w:rPr>
        <w:t xml:space="preserve">. </w:t>
      </w:r>
      <w:r w:rsidR="00271AD1">
        <w:rPr>
          <w:szCs w:val="21"/>
        </w:rPr>
        <w:t xml:space="preserve">Het aantal </w:t>
      </w:r>
      <w:r w:rsidR="007718DF">
        <w:rPr>
          <w:szCs w:val="21"/>
        </w:rPr>
        <w:t xml:space="preserve">reguliere priesters en het aantal </w:t>
      </w:r>
      <w:r w:rsidR="00271AD1">
        <w:rPr>
          <w:szCs w:val="21"/>
        </w:rPr>
        <w:t>past</w:t>
      </w:r>
      <w:r w:rsidR="00BC29A9">
        <w:rPr>
          <w:szCs w:val="21"/>
        </w:rPr>
        <w:t xml:space="preserve">oraal werk(st)ers is tussen </w:t>
      </w:r>
      <w:r w:rsidR="007718DF">
        <w:rPr>
          <w:szCs w:val="21"/>
        </w:rPr>
        <w:t>2015</w:t>
      </w:r>
      <w:r w:rsidR="00271AD1">
        <w:rPr>
          <w:szCs w:val="21"/>
        </w:rPr>
        <w:t xml:space="preserve"> en </w:t>
      </w:r>
      <w:r w:rsidR="0059324E">
        <w:rPr>
          <w:szCs w:val="21"/>
        </w:rPr>
        <w:t>2016</w:t>
      </w:r>
      <w:r w:rsidR="00271AD1">
        <w:rPr>
          <w:szCs w:val="21"/>
        </w:rPr>
        <w:t xml:space="preserve"> sneller gedaald (</w:t>
      </w:r>
      <w:r w:rsidR="007718DF">
        <w:rPr>
          <w:szCs w:val="21"/>
        </w:rPr>
        <w:t xml:space="preserve">respectievelijk met </w:t>
      </w:r>
      <w:r w:rsidR="007015EC">
        <w:rPr>
          <w:szCs w:val="21"/>
        </w:rPr>
        <w:t>-</w:t>
      </w:r>
      <w:r w:rsidR="007718DF">
        <w:rPr>
          <w:szCs w:val="21"/>
        </w:rPr>
        <w:t>7</w:t>
      </w:r>
      <w:r w:rsidR="00271AD1">
        <w:rPr>
          <w:szCs w:val="21"/>
        </w:rPr>
        <w:t>%</w:t>
      </w:r>
      <w:r w:rsidR="007718DF">
        <w:rPr>
          <w:szCs w:val="21"/>
        </w:rPr>
        <w:t xml:space="preserve"> en -5%</w:t>
      </w:r>
      <w:r w:rsidR="00271AD1">
        <w:rPr>
          <w:szCs w:val="21"/>
        </w:rPr>
        <w:t xml:space="preserve">) dan </w:t>
      </w:r>
      <w:r w:rsidR="005C560D">
        <w:rPr>
          <w:szCs w:val="21"/>
        </w:rPr>
        <w:t>het aantal</w:t>
      </w:r>
      <w:r w:rsidR="00271AD1">
        <w:rPr>
          <w:szCs w:val="21"/>
        </w:rPr>
        <w:t xml:space="preserve"> </w:t>
      </w:r>
      <w:r w:rsidR="007718DF">
        <w:rPr>
          <w:szCs w:val="21"/>
        </w:rPr>
        <w:t xml:space="preserve">seculiere </w:t>
      </w:r>
      <w:r w:rsidR="00271AD1">
        <w:rPr>
          <w:szCs w:val="21"/>
        </w:rPr>
        <w:t>priesters (</w:t>
      </w:r>
      <w:r w:rsidR="007015EC">
        <w:rPr>
          <w:szCs w:val="21"/>
        </w:rPr>
        <w:t>-</w:t>
      </w:r>
      <w:r w:rsidR="007718DF">
        <w:rPr>
          <w:szCs w:val="21"/>
        </w:rPr>
        <w:t>1%</w:t>
      </w:r>
      <w:r w:rsidR="00271AD1">
        <w:rPr>
          <w:szCs w:val="21"/>
        </w:rPr>
        <w:t>)</w:t>
      </w:r>
      <w:r w:rsidR="00152530">
        <w:rPr>
          <w:szCs w:val="21"/>
        </w:rPr>
        <w:t>.</w:t>
      </w:r>
      <w:r w:rsidR="00BC29A9">
        <w:rPr>
          <w:szCs w:val="21"/>
        </w:rPr>
        <w:t xml:space="preserve"> Het aantal bezoldigde diakens is </w:t>
      </w:r>
      <w:r w:rsidR="007718DF">
        <w:rPr>
          <w:szCs w:val="21"/>
        </w:rPr>
        <w:t>gelijk gebleven</w:t>
      </w:r>
      <w:r w:rsidR="00BC29A9">
        <w:rPr>
          <w:szCs w:val="21"/>
        </w:rPr>
        <w:t>.</w:t>
      </w:r>
    </w:p>
    <w:p w:rsidR="007015EC" w:rsidRPr="001052A7" w:rsidRDefault="007015EC" w:rsidP="00390BC5">
      <w:pPr>
        <w:rPr>
          <w:sz w:val="16"/>
          <w:szCs w:val="16"/>
        </w:rPr>
      </w:pPr>
    </w:p>
    <w:p w:rsidR="007641E8" w:rsidRDefault="007641E8">
      <w:pPr>
        <w:overflowPunct/>
        <w:autoSpaceDE/>
        <w:autoSpaceDN/>
        <w:adjustRightInd/>
        <w:spacing w:line="240" w:lineRule="auto"/>
        <w:textAlignment w:val="auto"/>
        <w:rPr>
          <w:i/>
          <w:color w:val="C1002B"/>
          <w:sz w:val="18"/>
          <w:szCs w:val="18"/>
          <w:lang w:eastAsia="en-US"/>
        </w:rPr>
      </w:pPr>
      <w:bookmarkStart w:id="13" w:name="_Ref461441470"/>
    </w:p>
    <w:p w:rsidR="007277AE" w:rsidRDefault="007277AE">
      <w:pPr>
        <w:overflowPunct/>
        <w:autoSpaceDE/>
        <w:autoSpaceDN/>
        <w:adjustRightInd/>
        <w:spacing w:line="240" w:lineRule="auto"/>
        <w:textAlignment w:val="auto"/>
        <w:rPr>
          <w:i/>
          <w:color w:val="C1002B"/>
          <w:sz w:val="18"/>
          <w:szCs w:val="18"/>
          <w:lang w:eastAsia="en-US"/>
        </w:rPr>
      </w:pPr>
      <w:r>
        <w:rPr>
          <w:sz w:val="18"/>
          <w:szCs w:val="18"/>
        </w:rPr>
        <w:br w:type="page"/>
      </w:r>
    </w:p>
    <w:p w:rsidR="00C971A8" w:rsidRPr="00130534" w:rsidRDefault="00C971A8" w:rsidP="00D61E20">
      <w:pPr>
        <w:pStyle w:val="Figuurtabelkop"/>
        <w:ind w:left="851" w:right="-428" w:hanging="851"/>
        <w:rPr>
          <w:sz w:val="18"/>
          <w:szCs w:val="18"/>
        </w:rPr>
      </w:pPr>
      <w:r w:rsidRPr="00130534">
        <w:rPr>
          <w:sz w:val="18"/>
          <w:szCs w:val="18"/>
        </w:rPr>
        <w:lastRenderedPageBreak/>
        <w:t xml:space="preserve">Tabel </w:t>
      </w:r>
      <w:r w:rsidR="00F11082" w:rsidRPr="00130534">
        <w:rPr>
          <w:sz w:val="18"/>
          <w:szCs w:val="18"/>
        </w:rPr>
        <w:fldChar w:fldCharType="begin"/>
      </w:r>
      <w:r w:rsidR="002D6D75" w:rsidRPr="00130534">
        <w:rPr>
          <w:sz w:val="18"/>
          <w:szCs w:val="18"/>
        </w:rPr>
        <w:instrText xml:space="preserve"> STYLEREF 1 \s </w:instrText>
      </w:r>
      <w:r w:rsidR="00F11082" w:rsidRPr="00130534">
        <w:rPr>
          <w:sz w:val="18"/>
          <w:szCs w:val="18"/>
        </w:rPr>
        <w:fldChar w:fldCharType="separate"/>
      </w:r>
      <w:r w:rsidR="00B523B8">
        <w:rPr>
          <w:noProof/>
          <w:sz w:val="18"/>
          <w:szCs w:val="18"/>
        </w:rPr>
        <w:t>3</w:t>
      </w:r>
      <w:r w:rsidR="00F11082" w:rsidRPr="00130534">
        <w:rPr>
          <w:sz w:val="18"/>
          <w:szCs w:val="18"/>
        </w:rPr>
        <w:fldChar w:fldCharType="end"/>
      </w:r>
      <w:r w:rsidRPr="00130534">
        <w:rPr>
          <w:sz w:val="18"/>
          <w:szCs w:val="18"/>
        </w:rPr>
        <w:t>.</w:t>
      </w:r>
      <w:r w:rsidR="00F11082" w:rsidRPr="00130534">
        <w:rPr>
          <w:sz w:val="18"/>
          <w:szCs w:val="18"/>
        </w:rPr>
        <w:fldChar w:fldCharType="begin"/>
      </w:r>
      <w:r w:rsidR="002D6D75" w:rsidRPr="00130534">
        <w:rPr>
          <w:sz w:val="18"/>
          <w:szCs w:val="18"/>
        </w:rPr>
        <w:instrText xml:space="preserve"> SEQ Tabel \* ARABIC \s 1 </w:instrText>
      </w:r>
      <w:r w:rsidR="00F11082" w:rsidRPr="00130534">
        <w:rPr>
          <w:sz w:val="18"/>
          <w:szCs w:val="18"/>
        </w:rPr>
        <w:fldChar w:fldCharType="separate"/>
      </w:r>
      <w:r w:rsidR="00B523B8">
        <w:rPr>
          <w:noProof/>
          <w:sz w:val="18"/>
          <w:szCs w:val="18"/>
        </w:rPr>
        <w:t>2</w:t>
      </w:r>
      <w:r w:rsidR="00F11082" w:rsidRPr="00130534">
        <w:rPr>
          <w:sz w:val="18"/>
          <w:szCs w:val="18"/>
        </w:rPr>
        <w:fldChar w:fldCharType="end"/>
      </w:r>
      <w:bookmarkEnd w:id="13"/>
      <w:r w:rsidRPr="00130534">
        <w:rPr>
          <w:sz w:val="18"/>
          <w:szCs w:val="18"/>
        </w:rPr>
        <w:tab/>
      </w:r>
      <w:r w:rsidR="00005317" w:rsidRPr="00130534">
        <w:rPr>
          <w:sz w:val="18"/>
          <w:szCs w:val="18"/>
        </w:rPr>
        <w:t xml:space="preserve">Aantal priesters, </w:t>
      </w:r>
      <w:r w:rsidR="00271AD1" w:rsidRPr="00130534">
        <w:rPr>
          <w:sz w:val="18"/>
          <w:szCs w:val="18"/>
        </w:rPr>
        <w:t xml:space="preserve">bezoldigde </w:t>
      </w:r>
      <w:r w:rsidR="00005317" w:rsidRPr="00130534">
        <w:rPr>
          <w:sz w:val="18"/>
          <w:szCs w:val="18"/>
        </w:rPr>
        <w:t>diakens en past</w:t>
      </w:r>
      <w:r w:rsidR="00271AD1" w:rsidRPr="00130534">
        <w:rPr>
          <w:sz w:val="18"/>
          <w:szCs w:val="18"/>
        </w:rPr>
        <w:t>oraal</w:t>
      </w:r>
      <w:r w:rsidR="00005317" w:rsidRPr="00130534">
        <w:rPr>
          <w:sz w:val="18"/>
          <w:szCs w:val="18"/>
        </w:rPr>
        <w:t xml:space="preserve"> werk(st)ers in parochies </w:t>
      </w:r>
      <w:r w:rsidR="00C80FA2" w:rsidRPr="00130534">
        <w:rPr>
          <w:sz w:val="18"/>
          <w:szCs w:val="18"/>
        </w:rPr>
        <w:t>20</w:t>
      </w:r>
      <w:r w:rsidR="007B29BE" w:rsidRPr="00130534">
        <w:rPr>
          <w:sz w:val="18"/>
          <w:szCs w:val="18"/>
        </w:rPr>
        <w:t>1</w:t>
      </w:r>
      <w:r w:rsidR="00562BA4">
        <w:rPr>
          <w:sz w:val="18"/>
          <w:szCs w:val="18"/>
        </w:rPr>
        <w:t>2</w:t>
      </w:r>
      <w:r w:rsidR="00005317" w:rsidRPr="00130534">
        <w:rPr>
          <w:sz w:val="18"/>
          <w:szCs w:val="18"/>
        </w:rPr>
        <w:t>-</w:t>
      </w:r>
      <w:r w:rsidR="0059324E">
        <w:rPr>
          <w:sz w:val="18"/>
          <w:szCs w:val="18"/>
        </w:rPr>
        <w:t>2016</w:t>
      </w:r>
    </w:p>
    <w:tbl>
      <w:tblPr>
        <w:tblW w:w="7222" w:type="dxa"/>
        <w:tblBorders>
          <w:top w:val="single" w:sz="12" w:space="0" w:color="000000"/>
          <w:bottom w:val="single" w:sz="12" w:space="0" w:color="000000"/>
        </w:tblBorders>
        <w:tblLayout w:type="fixed"/>
        <w:tblLook w:val="01E0" w:firstRow="1" w:lastRow="1" w:firstColumn="1" w:lastColumn="1" w:noHBand="0" w:noVBand="0"/>
      </w:tblPr>
      <w:tblGrid>
        <w:gridCol w:w="817"/>
        <w:gridCol w:w="992"/>
        <w:gridCol w:w="980"/>
        <w:gridCol w:w="1108"/>
        <w:gridCol w:w="1108"/>
        <w:gridCol w:w="1108"/>
        <w:gridCol w:w="1109"/>
      </w:tblGrid>
      <w:tr w:rsidR="00786ABF" w:rsidRPr="00127351" w:rsidTr="007641E8">
        <w:trPr>
          <w:trHeight w:val="228"/>
        </w:trPr>
        <w:tc>
          <w:tcPr>
            <w:tcW w:w="817" w:type="dxa"/>
            <w:tcBorders>
              <w:top w:val="single" w:sz="12" w:space="0" w:color="auto"/>
              <w:bottom w:val="single" w:sz="6" w:space="0" w:color="auto"/>
              <w:right w:val="single" w:sz="6" w:space="0" w:color="auto"/>
            </w:tcBorders>
            <w:vAlign w:val="center"/>
          </w:tcPr>
          <w:p w:rsidR="007641E8" w:rsidRPr="007641E8" w:rsidRDefault="007641E8" w:rsidP="007641E8">
            <w:pPr>
              <w:pStyle w:val="tabel"/>
              <w:jc w:val="left"/>
              <w:rPr>
                <w:rFonts w:ascii="Times New Roman" w:hAnsi="Times New Roman"/>
                <w:i/>
                <w:color w:val="00539F"/>
                <w:sz w:val="10"/>
                <w:szCs w:val="10"/>
              </w:rPr>
            </w:pPr>
          </w:p>
          <w:p w:rsidR="00786ABF" w:rsidRPr="00D53A19" w:rsidRDefault="00786ABF" w:rsidP="007641E8">
            <w:pPr>
              <w:pStyle w:val="tabel"/>
              <w:jc w:val="left"/>
              <w:rPr>
                <w:rFonts w:ascii="Times New Roman" w:hAnsi="Times New Roman"/>
                <w:i/>
                <w:color w:val="00539F"/>
              </w:rPr>
            </w:pPr>
            <w:r>
              <w:rPr>
                <w:rFonts w:ascii="Times New Roman" w:hAnsi="Times New Roman"/>
                <w:i/>
                <w:color w:val="00539F"/>
              </w:rPr>
              <w:t>jaar</w:t>
            </w:r>
            <w:r w:rsidR="007641E8">
              <w:rPr>
                <w:rFonts w:ascii="Times New Roman" w:hAnsi="Times New Roman"/>
                <w:i/>
                <w:color w:val="00539F"/>
              </w:rPr>
              <w:t xml:space="preserve"> (31-12)</w:t>
            </w:r>
          </w:p>
        </w:tc>
        <w:tc>
          <w:tcPr>
            <w:tcW w:w="992" w:type="dxa"/>
            <w:tcBorders>
              <w:top w:val="single" w:sz="12" w:space="0" w:color="auto"/>
              <w:left w:val="single" w:sz="6" w:space="0" w:color="auto"/>
              <w:bottom w:val="single" w:sz="6" w:space="0" w:color="auto"/>
              <w:right w:val="nil"/>
            </w:tcBorders>
            <w:vAlign w:val="bottom"/>
          </w:tcPr>
          <w:p w:rsidR="00786ABF" w:rsidRPr="00D53A19" w:rsidRDefault="00786ABF" w:rsidP="00005317">
            <w:pPr>
              <w:pStyle w:val="tabel"/>
              <w:rPr>
                <w:rFonts w:ascii="Times New Roman" w:hAnsi="Times New Roman"/>
                <w:i/>
                <w:color w:val="00539F"/>
              </w:rPr>
            </w:pPr>
            <w:r>
              <w:rPr>
                <w:rFonts w:ascii="Times New Roman" w:hAnsi="Times New Roman"/>
                <w:i/>
                <w:color w:val="00539F"/>
              </w:rPr>
              <w:t>seculiere priesters</w:t>
            </w:r>
          </w:p>
        </w:tc>
        <w:tc>
          <w:tcPr>
            <w:tcW w:w="980" w:type="dxa"/>
            <w:tcBorders>
              <w:top w:val="single" w:sz="12" w:space="0" w:color="auto"/>
              <w:left w:val="nil"/>
              <w:bottom w:val="single" w:sz="6" w:space="0" w:color="auto"/>
              <w:right w:val="dashed" w:sz="4" w:space="0" w:color="auto"/>
            </w:tcBorders>
            <w:vAlign w:val="bottom"/>
          </w:tcPr>
          <w:p w:rsidR="00786ABF" w:rsidRPr="00D53A19" w:rsidRDefault="00786ABF" w:rsidP="00005317">
            <w:pPr>
              <w:pStyle w:val="tabel"/>
              <w:rPr>
                <w:rFonts w:ascii="Times New Roman" w:hAnsi="Times New Roman"/>
                <w:i/>
                <w:color w:val="00539F"/>
              </w:rPr>
            </w:pPr>
            <w:r>
              <w:rPr>
                <w:rFonts w:ascii="Times New Roman" w:hAnsi="Times New Roman"/>
                <w:i/>
                <w:color w:val="00539F"/>
              </w:rPr>
              <w:t>reguliere priesters</w:t>
            </w:r>
          </w:p>
        </w:tc>
        <w:tc>
          <w:tcPr>
            <w:tcW w:w="1108" w:type="dxa"/>
            <w:tcBorders>
              <w:top w:val="single" w:sz="12" w:space="0" w:color="auto"/>
              <w:left w:val="dashed" w:sz="4" w:space="0" w:color="auto"/>
              <w:bottom w:val="single" w:sz="6" w:space="0" w:color="auto"/>
              <w:right w:val="single" w:sz="2" w:space="0" w:color="000000"/>
            </w:tcBorders>
          </w:tcPr>
          <w:p w:rsidR="007641E8" w:rsidRPr="007641E8" w:rsidRDefault="007641E8" w:rsidP="00005317">
            <w:pPr>
              <w:pStyle w:val="tabel"/>
              <w:rPr>
                <w:rFonts w:ascii="Times New Roman" w:hAnsi="Times New Roman"/>
                <w:i/>
                <w:color w:val="00539F"/>
                <w:sz w:val="10"/>
                <w:szCs w:val="10"/>
              </w:rPr>
            </w:pPr>
          </w:p>
          <w:p w:rsidR="00786ABF" w:rsidRDefault="00786ABF" w:rsidP="00005317">
            <w:pPr>
              <w:pStyle w:val="tabel"/>
              <w:rPr>
                <w:rFonts w:ascii="Times New Roman" w:hAnsi="Times New Roman"/>
                <w:i/>
                <w:color w:val="00539F"/>
              </w:rPr>
            </w:pPr>
            <w:r>
              <w:rPr>
                <w:rFonts w:ascii="Times New Roman" w:hAnsi="Times New Roman"/>
                <w:i/>
                <w:color w:val="00539F"/>
              </w:rPr>
              <w:t>priesters totaal</w:t>
            </w:r>
          </w:p>
        </w:tc>
        <w:tc>
          <w:tcPr>
            <w:tcW w:w="1108" w:type="dxa"/>
            <w:tcBorders>
              <w:top w:val="single" w:sz="12" w:space="0" w:color="auto"/>
              <w:left w:val="single" w:sz="2" w:space="0" w:color="000000"/>
              <w:bottom w:val="single" w:sz="6" w:space="0" w:color="auto"/>
              <w:right w:val="single" w:sz="2" w:space="0" w:color="000000"/>
            </w:tcBorders>
            <w:vAlign w:val="bottom"/>
          </w:tcPr>
          <w:p w:rsidR="00786ABF" w:rsidRDefault="00786ABF" w:rsidP="00786ABF">
            <w:pPr>
              <w:pStyle w:val="tabel"/>
              <w:rPr>
                <w:rFonts w:ascii="Times New Roman" w:hAnsi="Times New Roman"/>
                <w:i/>
                <w:color w:val="00539F"/>
              </w:rPr>
            </w:pPr>
            <w:r>
              <w:rPr>
                <w:rFonts w:ascii="Times New Roman" w:hAnsi="Times New Roman"/>
                <w:i/>
                <w:color w:val="00539F"/>
              </w:rPr>
              <w:t xml:space="preserve">bezoldigde </w:t>
            </w:r>
          </w:p>
          <w:p w:rsidR="00786ABF" w:rsidRPr="00D53A19" w:rsidRDefault="00786ABF" w:rsidP="00786ABF">
            <w:pPr>
              <w:pStyle w:val="tabel"/>
              <w:rPr>
                <w:rFonts w:ascii="Times New Roman" w:hAnsi="Times New Roman"/>
                <w:i/>
                <w:color w:val="00539F"/>
              </w:rPr>
            </w:pPr>
            <w:r>
              <w:rPr>
                <w:rFonts w:ascii="Times New Roman" w:hAnsi="Times New Roman"/>
                <w:i/>
                <w:color w:val="00539F"/>
              </w:rPr>
              <w:t>diakens</w:t>
            </w:r>
          </w:p>
        </w:tc>
        <w:tc>
          <w:tcPr>
            <w:tcW w:w="1108" w:type="dxa"/>
            <w:tcBorders>
              <w:top w:val="single" w:sz="12" w:space="0" w:color="auto"/>
              <w:left w:val="single" w:sz="2" w:space="0" w:color="000000"/>
              <w:bottom w:val="single" w:sz="6" w:space="0" w:color="auto"/>
              <w:right w:val="single" w:sz="2" w:space="0" w:color="000000"/>
            </w:tcBorders>
            <w:vAlign w:val="bottom"/>
          </w:tcPr>
          <w:p w:rsidR="00786ABF" w:rsidRPr="00D53A19" w:rsidRDefault="00786ABF" w:rsidP="00005317">
            <w:pPr>
              <w:pStyle w:val="tabel"/>
              <w:rPr>
                <w:rFonts w:ascii="Times New Roman" w:hAnsi="Times New Roman"/>
                <w:i/>
                <w:color w:val="00539F"/>
              </w:rPr>
            </w:pPr>
            <w:r>
              <w:rPr>
                <w:rFonts w:ascii="Times New Roman" w:hAnsi="Times New Roman"/>
                <w:i/>
                <w:color w:val="00539F"/>
              </w:rPr>
              <w:t>pastoraal werk(st)ers</w:t>
            </w:r>
          </w:p>
        </w:tc>
        <w:tc>
          <w:tcPr>
            <w:tcW w:w="1109" w:type="dxa"/>
            <w:tcBorders>
              <w:top w:val="single" w:sz="12" w:space="0" w:color="auto"/>
              <w:left w:val="single" w:sz="2" w:space="0" w:color="000000"/>
              <w:bottom w:val="single" w:sz="6" w:space="0" w:color="auto"/>
            </w:tcBorders>
            <w:vAlign w:val="bottom"/>
          </w:tcPr>
          <w:p w:rsidR="00786ABF" w:rsidRPr="00D53A19" w:rsidRDefault="00786ABF" w:rsidP="00572C5A">
            <w:pPr>
              <w:pStyle w:val="tabel"/>
              <w:rPr>
                <w:rFonts w:ascii="Times New Roman" w:hAnsi="Times New Roman"/>
                <w:i/>
                <w:color w:val="00539F"/>
              </w:rPr>
            </w:pPr>
            <w:r>
              <w:rPr>
                <w:rFonts w:ascii="Times New Roman" w:hAnsi="Times New Roman"/>
                <w:i/>
                <w:color w:val="00539F"/>
              </w:rPr>
              <w:t>totaal</w:t>
            </w:r>
          </w:p>
        </w:tc>
      </w:tr>
      <w:tr w:rsidR="00562BA4" w:rsidRPr="00985D3D" w:rsidTr="00636BDD">
        <w:trPr>
          <w:trHeight w:val="273"/>
        </w:trPr>
        <w:tc>
          <w:tcPr>
            <w:tcW w:w="817" w:type="dxa"/>
            <w:tcBorders>
              <w:top w:val="nil"/>
              <w:bottom w:val="nil"/>
              <w:right w:val="single" w:sz="6" w:space="0" w:color="000000"/>
            </w:tcBorders>
            <w:vAlign w:val="center"/>
          </w:tcPr>
          <w:p w:rsidR="00562BA4" w:rsidRDefault="00562BA4" w:rsidP="00636BDD">
            <w:pPr>
              <w:pStyle w:val="tabel"/>
              <w:jc w:val="left"/>
              <w:rPr>
                <w:rFonts w:ascii="Times New Roman" w:hAnsi="Times New Roman"/>
                <w:color w:val="000000" w:themeColor="text1"/>
              </w:rPr>
            </w:pPr>
          </w:p>
          <w:p w:rsidR="00562BA4" w:rsidRPr="00985D3D" w:rsidRDefault="00562BA4" w:rsidP="00636BDD">
            <w:pPr>
              <w:pStyle w:val="tabel"/>
              <w:jc w:val="left"/>
              <w:rPr>
                <w:rFonts w:ascii="Times New Roman" w:hAnsi="Times New Roman"/>
                <w:color w:val="000000" w:themeColor="text1"/>
              </w:rPr>
            </w:pPr>
            <w:r>
              <w:rPr>
                <w:rFonts w:ascii="Times New Roman" w:hAnsi="Times New Roman"/>
                <w:color w:val="000000" w:themeColor="text1"/>
              </w:rPr>
              <w:t>2012</w:t>
            </w:r>
          </w:p>
        </w:tc>
        <w:tc>
          <w:tcPr>
            <w:tcW w:w="992" w:type="dxa"/>
            <w:tcBorders>
              <w:top w:val="nil"/>
              <w:bottom w:val="nil"/>
              <w:right w:val="nil"/>
            </w:tcBorders>
            <w:vAlign w:val="bottom"/>
          </w:tcPr>
          <w:p w:rsidR="00562BA4" w:rsidRPr="00303B9B" w:rsidRDefault="00562BA4" w:rsidP="00636BDD">
            <w:pPr>
              <w:jc w:val="right"/>
              <w:rPr>
                <w:sz w:val="18"/>
                <w:szCs w:val="18"/>
              </w:rPr>
            </w:pPr>
            <w:r>
              <w:rPr>
                <w:sz w:val="18"/>
                <w:szCs w:val="18"/>
              </w:rPr>
              <w:t>439</w:t>
            </w:r>
          </w:p>
        </w:tc>
        <w:tc>
          <w:tcPr>
            <w:tcW w:w="980" w:type="dxa"/>
            <w:tcBorders>
              <w:top w:val="nil"/>
              <w:bottom w:val="nil"/>
              <w:right w:val="dashed" w:sz="4" w:space="0" w:color="auto"/>
            </w:tcBorders>
            <w:vAlign w:val="bottom"/>
          </w:tcPr>
          <w:p w:rsidR="00562BA4" w:rsidRPr="00303B9B" w:rsidRDefault="00562BA4" w:rsidP="00636BDD">
            <w:pPr>
              <w:jc w:val="right"/>
              <w:rPr>
                <w:sz w:val="18"/>
                <w:szCs w:val="18"/>
              </w:rPr>
            </w:pPr>
            <w:r>
              <w:rPr>
                <w:sz w:val="18"/>
                <w:szCs w:val="18"/>
              </w:rPr>
              <w:t>128</w:t>
            </w:r>
          </w:p>
        </w:tc>
        <w:tc>
          <w:tcPr>
            <w:tcW w:w="1108" w:type="dxa"/>
            <w:tcBorders>
              <w:top w:val="nil"/>
              <w:left w:val="dashed" w:sz="4" w:space="0" w:color="auto"/>
              <w:bottom w:val="nil"/>
              <w:right w:val="single" w:sz="2" w:space="0" w:color="000000"/>
            </w:tcBorders>
            <w:vAlign w:val="bottom"/>
          </w:tcPr>
          <w:p w:rsidR="00562BA4" w:rsidRDefault="00562BA4" w:rsidP="00636BDD">
            <w:pPr>
              <w:jc w:val="right"/>
              <w:rPr>
                <w:sz w:val="18"/>
                <w:szCs w:val="18"/>
              </w:rPr>
            </w:pPr>
            <w:r>
              <w:rPr>
                <w:sz w:val="18"/>
                <w:szCs w:val="18"/>
              </w:rPr>
              <w:t>567</w:t>
            </w:r>
          </w:p>
        </w:tc>
        <w:tc>
          <w:tcPr>
            <w:tcW w:w="1108" w:type="dxa"/>
            <w:tcBorders>
              <w:top w:val="nil"/>
              <w:left w:val="single" w:sz="2" w:space="0" w:color="000000"/>
              <w:bottom w:val="nil"/>
              <w:right w:val="single" w:sz="2" w:space="0" w:color="000000"/>
            </w:tcBorders>
            <w:vAlign w:val="bottom"/>
          </w:tcPr>
          <w:p w:rsidR="00562BA4" w:rsidRPr="00303B9B" w:rsidRDefault="00562BA4" w:rsidP="00636BDD">
            <w:pPr>
              <w:jc w:val="right"/>
              <w:rPr>
                <w:sz w:val="18"/>
                <w:szCs w:val="18"/>
              </w:rPr>
            </w:pPr>
            <w:r>
              <w:rPr>
                <w:sz w:val="18"/>
                <w:szCs w:val="18"/>
              </w:rPr>
              <w:t>77</w:t>
            </w:r>
          </w:p>
        </w:tc>
        <w:tc>
          <w:tcPr>
            <w:tcW w:w="1108" w:type="dxa"/>
            <w:tcBorders>
              <w:top w:val="nil"/>
              <w:left w:val="single" w:sz="2" w:space="0" w:color="000000"/>
              <w:bottom w:val="nil"/>
              <w:right w:val="single" w:sz="2" w:space="0" w:color="000000"/>
            </w:tcBorders>
            <w:vAlign w:val="bottom"/>
          </w:tcPr>
          <w:p w:rsidR="00562BA4" w:rsidRPr="00303B9B" w:rsidRDefault="00562BA4" w:rsidP="00636BDD">
            <w:pPr>
              <w:jc w:val="right"/>
              <w:rPr>
                <w:sz w:val="18"/>
                <w:szCs w:val="18"/>
              </w:rPr>
            </w:pPr>
            <w:r>
              <w:rPr>
                <w:sz w:val="18"/>
                <w:szCs w:val="18"/>
              </w:rPr>
              <w:t>282</w:t>
            </w:r>
          </w:p>
        </w:tc>
        <w:tc>
          <w:tcPr>
            <w:tcW w:w="1109" w:type="dxa"/>
            <w:tcBorders>
              <w:left w:val="single" w:sz="2" w:space="0" w:color="000000"/>
            </w:tcBorders>
            <w:vAlign w:val="bottom"/>
          </w:tcPr>
          <w:p w:rsidR="00562BA4" w:rsidRPr="00005317" w:rsidRDefault="00562BA4" w:rsidP="00636BDD">
            <w:pPr>
              <w:jc w:val="right"/>
              <w:rPr>
                <w:sz w:val="18"/>
                <w:szCs w:val="18"/>
              </w:rPr>
            </w:pPr>
            <w:r>
              <w:rPr>
                <w:sz w:val="18"/>
                <w:szCs w:val="18"/>
              </w:rPr>
              <w:t>926</w:t>
            </w:r>
          </w:p>
        </w:tc>
      </w:tr>
      <w:tr w:rsidR="00DC5A5C" w:rsidRPr="00985D3D" w:rsidTr="007641E8">
        <w:trPr>
          <w:trHeight w:val="273"/>
        </w:trPr>
        <w:tc>
          <w:tcPr>
            <w:tcW w:w="817" w:type="dxa"/>
            <w:tcBorders>
              <w:top w:val="nil"/>
              <w:bottom w:val="nil"/>
              <w:right w:val="single" w:sz="6" w:space="0" w:color="000000"/>
            </w:tcBorders>
            <w:vAlign w:val="center"/>
          </w:tcPr>
          <w:p w:rsidR="00DC5A5C" w:rsidRDefault="00DC5A5C" w:rsidP="007641E8">
            <w:pPr>
              <w:pStyle w:val="tabel"/>
              <w:jc w:val="left"/>
              <w:rPr>
                <w:rFonts w:ascii="Times New Roman" w:hAnsi="Times New Roman"/>
                <w:color w:val="000000" w:themeColor="text1"/>
              </w:rPr>
            </w:pPr>
            <w:r>
              <w:rPr>
                <w:rFonts w:ascii="Times New Roman" w:hAnsi="Times New Roman"/>
                <w:color w:val="000000" w:themeColor="text1"/>
              </w:rPr>
              <w:t>2013</w:t>
            </w:r>
          </w:p>
        </w:tc>
        <w:tc>
          <w:tcPr>
            <w:tcW w:w="992" w:type="dxa"/>
            <w:tcBorders>
              <w:top w:val="nil"/>
              <w:bottom w:val="nil"/>
              <w:right w:val="nil"/>
            </w:tcBorders>
            <w:vAlign w:val="bottom"/>
          </w:tcPr>
          <w:p w:rsidR="00DC5A5C" w:rsidRDefault="00DC5A5C" w:rsidP="009D6CA7">
            <w:pPr>
              <w:jc w:val="right"/>
              <w:rPr>
                <w:sz w:val="18"/>
                <w:szCs w:val="18"/>
              </w:rPr>
            </w:pPr>
            <w:r>
              <w:rPr>
                <w:sz w:val="18"/>
                <w:szCs w:val="18"/>
              </w:rPr>
              <w:t>429</w:t>
            </w:r>
          </w:p>
        </w:tc>
        <w:tc>
          <w:tcPr>
            <w:tcW w:w="980" w:type="dxa"/>
            <w:tcBorders>
              <w:top w:val="nil"/>
              <w:bottom w:val="nil"/>
              <w:right w:val="dashed" w:sz="4" w:space="0" w:color="auto"/>
            </w:tcBorders>
            <w:vAlign w:val="bottom"/>
          </w:tcPr>
          <w:p w:rsidR="00DC5A5C" w:rsidRDefault="00DC5A5C" w:rsidP="009D6CA7">
            <w:pPr>
              <w:jc w:val="right"/>
              <w:rPr>
                <w:sz w:val="18"/>
                <w:szCs w:val="18"/>
              </w:rPr>
            </w:pPr>
            <w:r>
              <w:rPr>
                <w:sz w:val="18"/>
                <w:szCs w:val="18"/>
              </w:rPr>
              <w:t>123</w:t>
            </w:r>
          </w:p>
        </w:tc>
        <w:tc>
          <w:tcPr>
            <w:tcW w:w="1108" w:type="dxa"/>
            <w:tcBorders>
              <w:top w:val="nil"/>
              <w:left w:val="dashed" w:sz="4" w:space="0" w:color="auto"/>
              <w:bottom w:val="nil"/>
              <w:right w:val="single" w:sz="2" w:space="0" w:color="000000"/>
            </w:tcBorders>
            <w:vAlign w:val="bottom"/>
          </w:tcPr>
          <w:p w:rsidR="00DC5A5C" w:rsidRDefault="00DC5A5C" w:rsidP="009D6CA7">
            <w:pPr>
              <w:jc w:val="right"/>
              <w:rPr>
                <w:sz w:val="18"/>
                <w:szCs w:val="18"/>
              </w:rPr>
            </w:pPr>
            <w:r>
              <w:rPr>
                <w:sz w:val="18"/>
                <w:szCs w:val="18"/>
              </w:rPr>
              <w:t>552</w:t>
            </w:r>
          </w:p>
        </w:tc>
        <w:tc>
          <w:tcPr>
            <w:tcW w:w="1108" w:type="dxa"/>
            <w:tcBorders>
              <w:top w:val="nil"/>
              <w:left w:val="single" w:sz="2" w:space="0" w:color="000000"/>
              <w:bottom w:val="nil"/>
              <w:right w:val="single" w:sz="2" w:space="0" w:color="000000"/>
            </w:tcBorders>
            <w:vAlign w:val="bottom"/>
          </w:tcPr>
          <w:p w:rsidR="00DC5A5C" w:rsidRDefault="00DC5A5C" w:rsidP="009D6CA7">
            <w:pPr>
              <w:jc w:val="right"/>
              <w:rPr>
                <w:sz w:val="18"/>
                <w:szCs w:val="18"/>
              </w:rPr>
            </w:pPr>
            <w:r>
              <w:rPr>
                <w:sz w:val="18"/>
                <w:szCs w:val="18"/>
              </w:rPr>
              <w:t>71</w:t>
            </w:r>
          </w:p>
        </w:tc>
        <w:tc>
          <w:tcPr>
            <w:tcW w:w="1108" w:type="dxa"/>
            <w:tcBorders>
              <w:top w:val="nil"/>
              <w:left w:val="single" w:sz="2" w:space="0" w:color="000000"/>
              <w:bottom w:val="nil"/>
              <w:right w:val="single" w:sz="2" w:space="0" w:color="000000"/>
            </w:tcBorders>
            <w:vAlign w:val="bottom"/>
          </w:tcPr>
          <w:p w:rsidR="00DC5A5C" w:rsidRDefault="00DC5A5C" w:rsidP="009D6CA7">
            <w:pPr>
              <w:jc w:val="right"/>
              <w:rPr>
                <w:sz w:val="18"/>
                <w:szCs w:val="18"/>
              </w:rPr>
            </w:pPr>
            <w:r>
              <w:rPr>
                <w:sz w:val="18"/>
                <w:szCs w:val="18"/>
              </w:rPr>
              <w:t>260</w:t>
            </w:r>
          </w:p>
        </w:tc>
        <w:tc>
          <w:tcPr>
            <w:tcW w:w="1109" w:type="dxa"/>
            <w:tcBorders>
              <w:left w:val="single" w:sz="2" w:space="0" w:color="000000"/>
            </w:tcBorders>
            <w:vAlign w:val="bottom"/>
          </w:tcPr>
          <w:p w:rsidR="00DC5A5C" w:rsidRDefault="00DC5A5C" w:rsidP="009D6CA7">
            <w:pPr>
              <w:jc w:val="right"/>
              <w:rPr>
                <w:sz w:val="18"/>
                <w:szCs w:val="18"/>
              </w:rPr>
            </w:pPr>
            <w:r>
              <w:rPr>
                <w:sz w:val="18"/>
                <w:szCs w:val="18"/>
              </w:rPr>
              <w:t>883</w:t>
            </w:r>
          </w:p>
        </w:tc>
      </w:tr>
      <w:tr w:rsidR="00DC5A5C" w:rsidRPr="00985D3D" w:rsidTr="007641E8">
        <w:trPr>
          <w:trHeight w:val="273"/>
        </w:trPr>
        <w:tc>
          <w:tcPr>
            <w:tcW w:w="817" w:type="dxa"/>
            <w:tcBorders>
              <w:top w:val="nil"/>
              <w:bottom w:val="nil"/>
              <w:right w:val="single" w:sz="6" w:space="0" w:color="000000"/>
            </w:tcBorders>
            <w:vAlign w:val="center"/>
          </w:tcPr>
          <w:p w:rsidR="00DC5A5C" w:rsidRDefault="00DC5A5C" w:rsidP="007641E8">
            <w:pPr>
              <w:pStyle w:val="tabel"/>
              <w:jc w:val="left"/>
              <w:rPr>
                <w:rFonts w:ascii="Times New Roman" w:hAnsi="Times New Roman"/>
                <w:color w:val="000000" w:themeColor="text1"/>
              </w:rPr>
            </w:pPr>
            <w:r>
              <w:rPr>
                <w:rFonts w:ascii="Times New Roman" w:hAnsi="Times New Roman"/>
                <w:color w:val="000000" w:themeColor="text1"/>
              </w:rPr>
              <w:t>2014</w:t>
            </w:r>
          </w:p>
        </w:tc>
        <w:tc>
          <w:tcPr>
            <w:tcW w:w="992" w:type="dxa"/>
            <w:tcBorders>
              <w:top w:val="nil"/>
              <w:bottom w:val="nil"/>
              <w:right w:val="nil"/>
            </w:tcBorders>
            <w:vAlign w:val="bottom"/>
          </w:tcPr>
          <w:p w:rsidR="00DC5A5C" w:rsidRDefault="00DC5A5C" w:rsidP="009D6CA7">
            <w:pPr>
              <w:jc w:val="right"/>
              <w:rPr>
                <w:sz w:val="18"/>
                <w:szCs w:val="18"/>
              </w:rPr>
            </w:pPr>
            <w:r>
              <w:rPr>
                <w:sz w:val="18"/>
                <w:szCs w:val="18"/>
              </w:rPr>
              <w:t>419</w:t>
            </w:r>
          </w:p>
        </w:tc>
        <w:tc>
          <w:tcPr>
            <w:tcW w:w="980" w:type="dxa"/>
            <w:tcBorders>
              <w:top w:val="nil"/>
              <w:bottom w:val="nil"/>
              <w:right w:val="dashed" w:sz="4" w:space="0" w:color="auto"/>
            </w:tcBorders>
            <w:vAlign w:val="bottom"/>
          </w:tcPr>
          <w:p w:rsidR="00DC5A5C" w:rsidRDefault="00DC5A5C" w:rsidP="009D6CA7">
            <w:pPr>
              <w:jc w:val="right"/>
              <w:rPr>
                <w:sz w:val="18"/>
                <w:szCs w:val="18"/>
              </w:rPr>
            </w:pPr>
            <w:r>
              <w:rPr>
                <w:sz w:val="18"/>
                <w:szCs w:val="18"/>
              </w:rPr>
              <w:t>119</w:t>
            </w:r>
          </w:p>
        </w:tc>
        <w:tc>
          <w:tcPr>
            <w:tcW w:w="1108" w:type="dxa"/>
            <w:tcBorders>
              <w:top w:val="nil"/>
              <w:left w:val="dashed" w:sz="4" w:space="0" w:color="auto"/>
              <w:bottom w:val="nil"/>
              <w:right w:val="single" w:sz="2" w:space="0" w:color="000000"/>
            </w:tcBorders>
            <w:vAlign w:val="bottom"/>
          </w:tcPr>
          <w:p w:rsidR="00DC5A5C" w:rsidRDefault="00DC5A5C" w:rsidP="009D6CA7">
            <w:pPr>
              <w:jc w:val="right"/>
              <w:rPr>
                <w:sz w:val="18"/>
                <w:szCs w:val="18"/>
              </w:rPr>
            </w:pPr>
            <w:r>
              <w:rPr>
                <w:sz w:val="18"/>
                <w:szCs w:val="18"/>
              </w:rPr>
              <w:t>538</w:t>
            </w:r>
          </w:p>
        </w:tc>
        <w:tc>
          <w:tcPr>
            <w:tcW w:w="1108" w:type="dxa"/>
            <w:tcBorders>
              <w:top w:val="nil"/>
              <w:left w:val="single" w:sz="2" w:space="0" w:color="000000"/>
              <w:bottom w:val="nil"/>
              <w:right w:val="single" w:sz="2" w:space="0" w:color="000000"/>
            </w:tcBorders>
            <w:vAlign w:val="bottom"/>
          </w:tcPr>
          <w:p w:rsidR="00DC5A5C" w:rsidRDefault="00DC5A5C" w:rsidP="009D6CA7">
            <w:pPr>
              <w:jc w:val="right"/>
              <w:rPr>
                <w:sz w:val="18"/>
                <w:szCs w:val="18"/>
              </w:rPr>
            </w:pPr>
            <w:r>
              <w:rPr>
                <w:sz w:val="18"/>
                <w:szCs w:val="18"/>
              </w:rPr>
              <w:t>75</w:t>
            </w:r>
          </w:p>
        </w:tc>
        <w:tc>
          <w:tcPr>
            <w:tcW w:w="1108" w:type="dxa"/>
            <w:tcBorders>
              <w:top w:val="nil"/>
              <w:left w:val="single" w:sz="2" w:space="0" w:color="000000"/>
              <w:bottom w:val="nil"/>
              <w:right w:val="single" w:sz="2" w:space="0" w:color="000000"/>
            </w:tcBorders>
            <w:vAlign w:val="bottom"/>
          </w:tcPr>
          <w:p w:rsidR="00DC5A5C" w:rsidRDefault="00DC5A5C" w:rsidP="009D6CA7">
            <w:pPr>
              <w:jc w:val="right"/>
              <w:rPr>
                <w:sz w:val="18"/>
                <w:szCs w:val="18"/>
              </w:rPr>
            </w:pPr>
            <w:r>
              <w:rPr>
                <w:sz w:val="18"/>
                <w:szCs w:val="18"/>
              </w:rPr>
              <w:t>238</w:t>
            </w:r>
          </w:p>
        </w:tc>
        <w:tc>
          <w:tcPr>
            <w:tcW w:w="1109" w:type="dxa"/>
            <w:tcBorders>
              <w:left w:val="single" w:sz="2" w:space="0" w:color="000000"/>
            </w:tcBorders>
            <w:vAlign w:val="bottom"/>
          </w:tcPr>
          <w:p w:rsidR="00DC5A5C" w:rsidRDefault="00DC5A5C" w:rsidP="009D6CA7">
            <w:pPr>
              <w:jc w:val="right"/>
              <w:rPr>
                <w:sz w:val="18"/>
                <w:szCs w:val="18"/>
              </w:rPr>
            </w:pPr>
            <w:r>
              <w:rPr>
                <w:sz w:val="18"/>
                <w:szCs w:val="18"/>
              </w:rPr>
              <w:t>851</w:t>
            </w:r>
          </w:p>
        </w:tc>
      </w:tr>
      <w:tr w:rsidR="007B29BE" w:rsidRPr="00985D3D" w:rsidTr="00562BA4">
        <w:trPr>
          <w:trHeight w:val="273"/>
        </w:trPr>
        <w:tc>
          <w:tcPr>
            <w:tcW w:w="817" w:type="dxa"/>
            <w:tcBorders>
              <w:top w:val="nil"/>
              <w:bottom w:val="nil"/>
              <w:right w:val="single" w:sz="6" w:space="0" w:color="000000"/>
            </w:tcBorders>
            <w:vAlign w:val="center"/>
          </w:tcPr>
          <w:p w:rsidR="007B29BE" w:rsidRDefault="0059324E" w:rsidP="007641E8">
            <w:pPr>
              <w:pStyle w:val="tabel"/>
              <w:jc w:val="left"/>
              <w:rPr>
                <w:rFonts w:ascii="Times New Roman" w:hAnsi="Times New Roman"/>
                <w:color w:val="000000" w:themeColor="text1"/>
              </w:rPr>
            </w:pPr>
            <w:r>
              <w:rPr>
                <w:rFonts w:ascii="Times New Roman" w:hAnsi="Times New Roman"/>
                <w:color w:val="000000" w:themeColor="text1"/>
              </w:rPr>
              <w:t>201</w:t>
            </w:r>
            <w:r w:rsidR="00562BA4">
              <w:rPr>
                <w:rFonts w:ascii="Times New Roman" w:hAnsi="Times New Roman"/>
                <w:color w:val="000000" w:themeColor="text1"/>
              </w:rPr>
              <w:t>5</w:t>
            </w:r>
          </w:p>
        </w:tc>
        <w:tc>
          <w:tcPr>
            <w:tcW w:w="992" w:type="dxa"/>
            <w:tcBorders>
              <w:top w:val="nil"/>
              <w:bottom w:val="nil"/>
              <w:right w:val="nil"/>
            </w:tcBorders>
            <w:vAlign w:val="bottom"/>
          </w:tcPr>
          <w:p w:rsidR="007B29BE" w:rsidRDefault="00DC5A5C" w:rsidP="00786ABF">
            <w:pPr>
              <w:jc w:val="right"/>
              <w:rPr>
                <w:sz w:val="18"/>
                <w:szCs w:val="18"/>
              </w:rPr>
            </w:pPr>
            <w:r>
              <w:rPr>
                <w:sz w:val="18"/>
                <w:szCs w:val="18"/>
              </w:rPr>
              <w:t>409</w:t>
            </w:r>
          </w:p>
        </w:tc>
        <w:tc>
          <w:tcPr>
            <w:tcW w:w="980" w:type="dxa"/>
            <w:tcBorders>
              <w:top w:val="nil"/>
              <w:bottom w:val="nil"/>
              <w:right w:val="dashed" w:sz="4" w:space="0" w:color="auto"/>
            </w:tcBorders>
            <w:vAlign w:val="bottom"/>
          </w:tcPr>
          <w:p w:rsidR="007B29BE" w:rsidRDefault="00DC5A5C" w:rsidP="00786ABF">
            <w:pPr>
              <w:jc w:val="right"/>
              <w:rPr>
                <w:sz w:val="18"/>
                <w:szCs w:val="18"/>
              </w:rPr>
            </w:pPr>
            <w:r>
              <w:rPr>
                <w:sz w:val="18"/>
                <w:szCs w:val="18"/>
              </w:rPr>
              <w:t>113</w:t>
            </w:r>
          </w:p>
        </w:tc>
        <w:tc>
          <w:tcPr>
            <w:tcW w:w="1108" w:type="dxa"/>
            <w:tcBorders>
              <w:top w:val="nil"/>
              <w:left w:val="dashed" w:sz="4" w:space="0" w:color="auto"/>
              <w:bottom w:val="nil"/>
              <w:right w:val="single" w:sz="2" w:space="0" w:color="000000"/>
            </w:tcBorders>
            <w:vAlign w:val="bottom"/>
          </w:tcPr>
          <w:p w:rsidR="007B29BE" w:rsidRDefault="00DC5A5C" w:rsidP="00786ABF">
            <w:pPr>
              <w:jc w:val="right"/>
              <w:rPr>
                <w:sz w:val="18"/>
                <w:szCs w:val="18"/>
              </w:rPr>
            </w:pPr>
            <w:r>
              <w:rPr>
                <w:sz w:val="18"/>
                <w:szCs w:val="18"/>
              </w:rPr>
              <w:t>522</w:t>
            </w:r>
          </w:p>
        </w:tc>
        <w:tc>
          <w:tcPr>
            <w:tcW w:w="1108" w:type="dxa"/>
            <w:tcBorders>
              <w:top w:val="nil"/>
              <w:left w:val="single" w:sz="2" w:space="0" w:color="000000"/>
              <w:bottom w:val="nil"/>
              <w:right w:val="single" w:sz="2" w:space="0" w:color="000000"/>
            </w:tcBorders>
            <w:vAlign w:val="bottom"/>
          </w:tcPr>
          <w:p w:rsidR="007B29BE" w:rsidRDefault="00DC5A5C" w:rsidP="00786ABF">
            <w:pPr>
              <w:jc w:val="right"/>
              <w:rPr>
                <w:sz w:val="18"/>
                <w:szCs w:val="18"/>
              </w:rPr>
            </w:pPr>
            <w:r>
              <w:rPr>
                <w:sz w:val="18"/>
                <w:szCs w:val="18"/>
              </w:rPr>
              <w:t>79</w:t>
            </w:r>
          </w:p>
        </w:tc>
        <w:tc>
          <w:tcPr>
            <w:tcW w:w="1108" w:type="dxa"/>
            <w:tcBorders>
              <w:top w:val="nil"/>
              <w:left w:val="single" w:sz="2" w:space="0" w:color="000000"/>
              <w:bottom w:val="nil"/>
              <w:right w:val="single" w:sz="2" w:space="0" w:color="000000"/>
            </w:tcBorders>
            <w:vAlign w:val="bottom"/>
          </w:tcPr>
          <w:p w:rsidR="007B29BE" w:rsidRDefault="00DC5A5C" w:rsidP="00786ABF">
            <w:pPr>
              <w:jc w:val="right"/>
              <w:rPr>
                <w:sz w:val="18"/>
                <w:szCs w:val="18"/>
              </w:rPr>
            </w:pPr>
            <w:r>
              <w:rPr>
                <w:sz w:val="18"/>
                <w:szCs w:val="18"/>
              </w:rPr>
              <w:t>213</w:t>
            </w:r>
          </w:p>
        </w:tc>
        <w:tc>
          <w:tcPr>
            <w:tcW w:w="1109" w:type="dxa"/>
            <w:tcBorders>
              <w:left w:val="single" w:sz="2" w:space="0" w:color="000000"/>
            </w:tcBorders>
            <w:vAlign w:val="bottom"/>
          </w:tcPr>
          <w:p w:rsidR="007B29BE" w:rsidRDefault="00DC5A5C" w:rsidP="00786ABF">
            <w:pPr>
              <w:jc w:val="right"/>
              <w:rPr>
                <w:sz w:val="18"/>
                <w:szCs w:val="18"/>
              </w:rPr>
            </w:pPr>
            <w:r>
              <w:rPr>
                <w:sz w:val="18"/>
                <w:szCs w:val="18"/>
              </w:rPr>
              <w:t>814</w:t>
            </w:r>
          </w:p>
        </w:tc>
      </w:tr>
      <w:tr w:rsidR="00562BA4" w:rsidRPr="00985D3D" w:rsidTr="007641E8">
        <w:trPr>
          <w:trHeight w:val="273"/>
        </w:trPr>
        <w:tc>
          <w:tcPr>
            <w:tcW w:w="817" w:type="dxa"/>
            <w:tcBorders>
              <w:top w:val="nil"/>
              <w:bottom w:val="single" w:sz="12" w:space="0" w:color="000000"/>
              <w:right w:val="single" w:sz="6" w:space="0" w:color="000000"/>
            </w:tcBorders>
            <w:vAlign w:val="center"/>
          </w:tcPr>
          <w:p w:rsidR="00562BA4" w:rsidRDefault="00562BA4" w:rsidP="007641E8">
            <w:pPr>
              <w:pStyle w:val="tabel"/>
              <w:jc w:val="left"/>
              <w:rPr>
                <w:rFonts w:ascii="Times New Roman" w:hAnsi="Times New Roman"/>
                <w:color w:val="000000" w:themeColor="text1"/>
              </w:rPr>
            </w:pPr>
            <w:r>
              <w:rPr>
                <w:rFonts w:ascii="Times New Roman" w:hAnsi="Times New Roman"/>
                <w:color w:val="000000" w:themeColor="text1"/>
              </w:rPr>
              <w:t>2016</w:t>
            </w:r>
          </w:p>
        </w:tc>
        <w:tc>
          <w:tcPr>
            <w:tcW w:w="992" w:type="dxa"/>
            <w:tcBorders>
              <w:top w:val="nil"/>
              <w:bottom w:val="single" w:sz="12" w:space="0" w:color="000000"/>
              <w:right w:val="nil"/>
            </w:tcBorders>
            <w:vAlign w:val="bottom"/>
          </w:tcPr>
          <w:p w:rsidR="00562BA4" w:rsidRDefault="00562BA4" w:rsidP="00786ABF">
            <w:pPr>
              <w:jc w:val="right"/>
              <w:rPr>
                <w:sz w:val="18"/>
                <w:szCs w:val="18"/>
              </w:rPr>
            </w:pPr>
            <w:r>
              <w:rPr>
                <w:sz w:val="18"/>
                <w:szCs w:val="18"/>
              </w:rPr>
              <w:t>403</w:t>
            </w:r>
          </w:p>
        </w:tc>
        <w:tc>
          <w:tcPr>
            <w:tcW w:w="980" w:type="dxa"/>
            <w:tcBorders>
              <w:top w:val="nil"/>
              <w:bottom w:val="single" w:sz="12" w:space="0" w:color="000000"/>
              <w:right w:val="dashed" w:sz="4" w:space="0" w:color="auto"/>
            </w:tcBorders>
            <w:vAlign w:val="bottom"/>
          </w:tcPr>
          <w:p w:rsidR="00562BA4" w:rsidRDefault="00562BA4" w:rsidP="00786ABF">
            <w:pPr>
              <w:jc w:val="right"/>
              <w:rPr>
                <w:sz w:val="18"/>
                <w:szCs w:val="18"/>
              </w:rPr>
            </w:pPr>
            <w:r>
              <w:rPr>
                <w:sz w:val="18"/>
                <w:szCs w:val="18"/>
              </w:rPr>
              <w:t>105</w:t>
            </w:r>
          </w:p>
        </w:tc>
        <w:tc>
          <w:tcPr>
            <w:tcW w:w="1108" w:type="dxa"/>
            <w:tcBorders>
              <w:top w:val="nil"/>
              <w:left w:val="dashed" w:sz="4" w:space="0" w:color="auto"/>
              <w:bottom w:val="single" w:sz="12" w:space="0" w:color="000000"/>
              <w:right w:val="single" w:sz="2" w:space="0" w:color="000000"/>
            </w:tcBorders>
            <w:vAlign w:val="bottom"/>
          </w:tcPr>
          <w:p w:rsidR="00562BA4" w:rsidRDefault="00562BA4" w:rsidP="00786ABF">
            <w:pPr>
              <w:jc w:val="right"/>
              <w:rPr>
                <w:sz w:val="18"/>
                <w:szCs w:val="18"/>
              </w:rPr>
            </w:pPr>
            <w:r>
              <w:rPr>
                <w:sz w:val="18"/>
                <w:szCs w:val="18"/>
              </w:rPr>
              <w:t>508</w:t>
            </w:r>
          </w:p>
        </w:tc>
        <w:tc>
          <w:tcPr>
            <w:tcW w:w="1108" w:type="dxa"/>
            <w:tcBorders>
              <w:top w:val="nil"/>
              <w:left w:val="single" w:sz="2" w:space="0" w:color="000000"/>
              <w:bottom w:val="single" w:sz="12" w:space="0" w:color="000000"/>
              <w:right w:val="single" w:sz="2" w:space="0" w:color="000000"/>
            </w:tcBorders>
            <w:vAlign w:val="bottom"/>
          </w:tcPr>
          <w:p w:rsidR="00562BA4" w:rsidRDefault="00562BA4" w:rsidP="00786ABF">
            <w:pPr>
              <w:jc w:val="right"/>
              <w:rPr>
                <w:sz w:val="18"/>
                <w:szCs w:val="18"/>
              </w:rPr>
            </w:pPr>
            <w:r>
              <w:rPr>
                <w:sz w:val="18"/>
                <w:szCs w:val="18"/>
              </w:rPr>
              <w:t>79</w:t>
            </w:r>
          </w:p>
        </w:tc>
        <w:tc>
          <w:tcPr>
            <w:tcW w:w="1108" w:type="dxa"/>
            <w:tcBorders>
              <w:top w:val="nil"/>
              <w:left w:val="single" w:sz="2" w:space="0" w:color="000000"/>
              <w:bottom w:val="single" w:sz="12" w:space="0" w:color="000000"/>
              <w:right w:val="single" w:sz="2" w:space="0" w:color="000000"/>
            </w:tcBorders>
            <w:vAlign w:val="bottom"/>
          </w:tcPr>
          <w:p w:rsidR="00562BA4" w:rsidRDefault="00562BA4" w:rsidP="00786ABF">
            <w:pPr>
              <w:jc w:val="right"/>
              <w:rPr>
                <w:sz w:val="18"/>
                <w:szCs w:val="18"/>
              </w:rPr>
            </w:pPr>
            <w:r>
              <w:rPr>
                <w:sz w:val="18"/>
                <w:szCs w:val="18"/>
              </w:rPr>
              <w:t>203</w:t>
            </w:r>
          </w:p>
        </w:tc>
        <w:tc>
          <w:tcPr>
            <w:tcW w:w="1109" w:type="dxa"/>
            <w:tcBorders>
              <w:left w:val="single" w:sz="2" w:space="0" w:color="000000"/>
            </w:tcBorders>
            <w:vAlign w:val="bottom"/>
          </w:tcPr>
          <w:p w:rsidR="00562BA4" w:rsidRDefault="00562BA4" w:rsidP="00786ABF">
            <w:pPr>
              <w:jc w:val="right"/>
              <w:rPr>
                <w:sz w:val="18"/>
                <w:szCs w:val="18"/>
              </w:rPr>
            </w:pPr>
            <w:r>
              <w:rPr>
                <w:sz w:val="18"/>
                <w:szCs w:val="18"/>
              </w:rPr>
              <w:t>790</w:t>
            </w:r>
          </w:p>
        </w:tc>
      </w:tr>
    </w:tbl>
    <w:p w:rsidR="00C971A8" w:rsidRDefault="00C971A8" w:rsidP="00390BC5">
      <w:pPr>
        <w:rPr>
          <w:szCs w:val="21"/>
        </w:rPr>
      </w:pPr>
    </w:p>
    <w:p w:rsidR="005C560D" w:rsidRPr="00880A19" w:rsidRDefault="005C560D" w:rsidP="00B24BCC">
      <w:pPr>
        <w:rPr>
          <w:szCs w:val="21"/>
        </w:rPr>
      </w:pPr>
      <w:r>
        <w:rPr>
          <w:szCs w:val="21"/>
        </w:rPr>
        <w:t xml:space="preserve">Over een periode van vijf jaar is </w:t>
      </w:r>
      <w:r w:rsidR="002D522B">
        <w:rPr>
          <w:szCs w:val="21"/>
        </w:rPr>
        <w:t xml:space="preserve">het totale aantal pastorale beroepskrachten in </w:t>
      </w:r>
      <w:r>
        <w:rPr>
          <w:szCs w:val="21"/>
        </w:rPr>
        <w:t xml:space="preserve">de parochies </w:t>
      </w:r>
      <w:r w:rsidR="007718DF">
        <w:rPr>
          <w:szCs w:val="21"/>
        </w:rPr>
        <w:t>met 15</w:t>
      </w:r>
      <w:r w:rsidR="002D522B">
        <w:rPr>
          <w:szCs w:val="21"/>
        </w:rPr>
        <w:t xml:space="preserve">% gedaald. </w:t>
      </w:r>
      <w:r w:rsidR="00E27E16">
        <w:rPr>
          <w:szCs w:val="21"/>
        </w:rPr>
        <w:t>Dit betreft vooral de</w:t>
      </w:r>
      <w:r>
        <w:rPr>
          <w:szCs w:val="21"/>
        </w:rPr>
        <w:t xml:space="preserve"> reguliere priesters </w:t>
      </w:r>
      <w:r w:rsidR="00880A19">
        <w:rPr>
          <w:szCs w:val="21"/>
        </w:rPr>
        <w:t xml:space="preserve">en pastoraal werk(st)ers </w:t>
      </w:r>
      <w:r>
        <w:rPr>
          <w:szCs w:val="21"/>
        </w:rPr>
        <w:t>(</w:t>
      </w:r>
      <w:r w:rsidR="00880A19">
        <w:rPr>
          <w:szCs w:val="21"/>
        </w:rPr>
        <w:t>respectievelijk -</w:t>
      </w:r>
      <w:r w:rsidR="00B24BCC">
        <w:rPr>
          <w:szCs w:val="21"/>
        </w:rPr>
        <w:t>1</w:t>
      </w:r>
      <w:r w:rsidR="00DC5A5C">
        <w:rPr>
          <w:szCs w:val="21"/>
        </w:rPr>
        <w:t>8</w:t>
      </w:r>
      <w:r>
        <w:rPr>
          <w:szCs w:val="21"/>
        </w:rPr>
        <w:t>%</w:t>
      </w:r>
      <w:r w:rsidR="00880A19">
        <w:rPr>
          <w:szCs w:val="21"/>
        </w:rPr>
        <w:t xml:space="preserve"> en -</w:t>
      </w:r>
      <w:r w:rsidR="00B24BCC">
        <w:rPr>
          <w:szCs w:val="21"/>
        </w:rPr>
        <w:t>28</w:t>
      </w:r>
      <w:r w:rsidR="00880A19">
        <w:rPr>
          <w:szCs w:val="21"/>
        </w:rPr>
        <w:t>%</w:t>
      </w:r>
      <w:r>
        <w:rPr>
          <w:szCs w:val="21"/>
        </w:rPr>
        <w:t xml:space="preserve">) </w:t>
      </w:r>
      <w:r w:rsidR="00E27E16">
        <w:rPr>
          <w:szCs w:val="21"/>
        </w:rPr>
        <w:t>en minder de</w:t>
      </w:r>
      <w:r>
        <w:rPr>
          <w:szCs w:val="21"/>
        </w:rPr>
        <w:t xml:space="preserve"> seculiere pries</w:t>
      </w:r>
      <w:r w:rsidR="00880A19">
        <w:rPr>
          <w:szCs w:val="21"/>
        </w:rPr>
        <w:t xml:space="preserve">ters </w:t>
      </w:r>
      <w:r w:rsidR="00B24BCC">
        <w:rPr>
          <w:szCs w:val="21"/>
        </w:rPr>
        <w:t>(</w:t>
      </w:r>
      <w:r w:rsidR="00880A19">
        <w:rPr>
          <w:szCs w:val="21"/>
        </w:rPr>
        <w:t>-</w:t>
      </w:r>
      <w:r w:rsidR="00E92FD6">
        <w:rPr>
          <w:szCs w:val="21"/>
        </w:rPr>
        <w:t>8</w:t>
      </w:r>
      <w:r w:rsidR="00880A19">
        <w:rPr>
          <w:szCs w:val="21"/>
        </w:rPr>
        <w:t>%</w:t>
      </w:r>
      <w:r>
        <w:rPr>
          <w:szCs w:val="21"/>
        </w:rPr>
        <w:t xml:space="preserve">). </w:t>
      </w:r>
      <w:r w:rsidR="00B24BCC">
        <w:t>Het aantal bezoldigde diakens is licht gestegen (+3%).</w:t>
      </w:r>
    </w:p>
    <w:p w:rsidR="001052A7" w:rsidRDefault="001052A7" w:rsidP="00390BC5"/>
    <w:p w:rsidR="00CC0299" w:rsidRDefault="009C7F2B" w:rsidP="00390BC5">
      <w:pPr>
        <w:rPr>
          <w:szCs w:val="21"/>
        </w:rPr>
      </w:pPr>
      <w:r>
        <w:t xml:space="preserve">In </w:t>
      </w:r>
      <w:r w:rsidR="0059324E">
        <w:t>2016</w:t>
      </w:r>
      <w:r w:rsidR="00FF4288">
        <w:t xml:space="preserve"> vormden de priesters </w:t>
      </w:r>
      <w:r w:rsidR="00DC5A5C">
        <w:t>64</w:t>
      </w:r>
      <w:r>
        <w:t xml:space="preserve">% van alle </w:t>
      </w:r>
      <w:r w:rsidR="002C78D0">
        <w:t>pastorale beroepskrachten</w:t>
      </w:r>
      <w:r>
        <w:t xml:space="preserve"> werkzaam in de parochies, de pastoraal werk(st)ers </w:t>
      </w:r>
      <w:r w:rsidR="00DC5A5C">
        <w:t>26</w:t>
      </w:r>
      <w:r w:rsidR="00880A19">
        <w:t xml:space="preserve">% en de </w:t>
      </w:r>
      <w:r w:rsidR="00E92FD6">
        <w:t xml:space="preserve">bezoldigde </w:t>
      </w:r>
      <w:r w:rsidR="00880A19">
        <w:t xml:space="preserve">diakens </w:t>
      </w:r>
      <w:r w:rsidR="00DC5A5C">
        <w:t>10</w:t>
      </w:r>
      <w:r>
        <w:t xml:space="preserve">%. </w:t>
      </w:r>
      <w:r w:rsidR="00BA429D">
        <w:t xml:space="preserve">Deze verdeling beschrijft het landelijke beeld; per bisdom kan ze sterk afwijken. </w:t>
      </w:r>
      <w:r w:rsidR="00880A19">
        <w:t xml:space="preserve">Tussen </w:t>
      </w:r>
      <w:r w:rsidR="00B24BCC">
        <w:t>2012</w:t>
      </w:r>
      <w:r w:rsidR="004F6138">
        <w:t xml:space="preserve"> en </w:t>
      </w:r>
      <w:r w:rsidR="0059324E">
        <w:t>2016</w:t>
      </w:r>
      <w:r w:rsidR="004F6138">
        <w:t xml:space="preserve"> </w:t>
      </w:r>
      <w:r w:rsidR="005C5164">
        <w:t>is</w:t>
      </w:r>
      <w:r w:rsidR="00101E38">
        <w:t xml:space="preserve"> het </w:t>
      </w:r>
      <w:r w:rsidR="005C5164">
        <w:t>aandeel priesters licht toe</w:t>
      </w:r>
      <w:r w:rsidR="00D046D8">
        <w:t>genomen</w:t>
      </w:r>
      <w:r w:rsidR="005C5164">
        <w:t xml:space="preserve"> </w:t>
      </w:r>
      <w:r w:rsidR="004F6138">
        <w:t xml:space="preserve">(van </w:t>
      </w:r>
      <w:r w:rsidR="00B24BCC">
        <w:t>61</w:t>
      </w:r>
      <w:r w:rsidR="004F6138">
        <w:t xml:space="preserve">% naar </w:t>
      </w:r>
      <w:r w:rsidR="00DC5A5C">
        <w:t>64</w:t>
      </w:r>
      <w:r w:rsidR="004F6138">
        <w:t xml:space="preserve">%) </w:t>
      </w:r>
      <w:r w:rsidR="005C5164">
        <w:t>en het aandeel pastoraal werk(st) licht afgenomen</w:t>
      </w:r>
      <w:r w:rsidR="00880A19">
        <w:t xml:space="preserve"> (van </w:t>
      </w:r>
      <w:r w:rsidR="00DC5A5C">
        <w:t>30</w:t>
      </w:r>
      <w:r w:rsidR="00880A19">
        <w:t xml:space="preserve">% naar </w:t>
      </w:r>
      <w:r w:rsidR="00DC5A5C">
        <w:t>26</w:t>
      </w:r>
      <w:r w:rsidR="004F6138">
        <w:t>%)</w:t>
      </w:r>
      <w:r w:rsidR="005C5164">
        <w:t>.</w:t>
      </w:r>
    </w:p>
    <w:p w:rsidR="00101E38" w:rsidRDefault="00101E38" w:rsidP="005C5164">
      <w:pPr>
        <w:ind w:right="-2"/>
      </w:pPr>
    </w:p>
    <w:p w:rsidR="005C5164" w:rsidRDefault="005C5164" w:rsidP="005C5164">
      <w:pPr>
        <w:ind w:right="-2"/>
      </w:pPr>
      <w:r>
        <w:t xml:space="preserve">De reguliere priesters vormden eind </w:t>
      </w:r>
      <w:r w:rsidR="0059324E">
        <w:t>2016</w:t>
      </w:r>
      <w:r w:rsidR="00B24BCC">
        <w:t xml:space="preserve"> 21</w:t>
      </w:r>
      <w:r>
        <w:t>% van alle pr</w:t>
      </w:r>
      <w:r w:rsidR="00880A19">
        <w:t xml:space="preserve">iesters in de parochies, in </w:t>
      </w:r>
      <w:r w:rsidR="00B24BCC">
        <w:t>2012 was dit nog 23</w:t>
      </w:r>
      <w:r>
        <w:t xml:space="preserve">%. De mannelijke pastoraal werkers vormden eind </w:t>
      </w:r>
      <w:r w:rsidR="0059324E">
        <w:t>2016</w:t>
      </w:r>
      <w:r w:rsidR="00880A19">
        <w:t xml:space="preserve"> </w:t>
      </w:r>
      <w:r w:rsidR="00B24BCC">
        <w:t>38</w:t>
      </w:r>
      <w:r>
        <w:t>% van alle pastoraal werk(st)ers in de parochies</w:t>
      </w:r>
      <w:r w:rsidR="00B24BCC">
        <w:t>. In 2012</w:t>
      </w:r>
      <w:r w:rsidR="00DC5A5C">
        <w:t xml:space="preserve"> was dit aandeel nog 46%</w:t>
      </w:r>
      <w:r>
        <w:t>.</w:t>
      </w:r>
    </w:p>
    <w:p w:rsidR="00CC0299" w:rsidRDefault="00CC0299" w:rsidP="00390BC5">
      <w:pPr>
        <w:rPr>
          <w:szCs w:val="21"/>
        </w:rPr>
      </w:pPr>
    </w:p>
    <w:p w:rsidR="008615DE" w:rsidRDefault="008615DE" w:rsidP="008615DE">
      <w:pPr>
        <w:pStyle w:val="Kop4"/>
      </w:pPr>
      <w:r>
        <w:t>Samenvatting</w:t>
      </w:r>
      <w:r w:rsidR="001D16FD">
        <w:t xml:space="preserve"> </w:t>
      </w:r>
    </w:p>
    <w:p w:rsidR="007C2FD8" w:rsidRPr="00832B4E" w:rsidRDefault="008615DE" w:rsidP="00832B4E">
      <w:pPr>
        <w:ind w:right="-2"/>
      </w:pPr>
      <w:r w:rsidRPr="00832B4E">
        <w:t xml:space="preserve">De pastorale formatie </w:t>
      </w:r>
      <w:r w:rsidR="001D16FD" w:rsidRPr="00832B4E">
        <w:t xml:space="preserve">is </w:t>
      </w:r>
      <w:r w:rsidRPr="00832B4E">
        <w:t xml:space="preserve">in de bisdommen en daarbinnen in de parochies de afgelopen jaren in omvang afgenomen en daarnaast veranderd van samenstelling: </w:t>
      </w:r>
      <w:r w:rsidR="002C78D0">
        <w:t>S</w:t>
      </w:r>
      <w:r w:rsidRPr="00832B4E">
        <w:t xml:space="preserve">eculiere priesters en, op kleine schaal, bezoldigde diakens </w:t>
      </w:r>
      <w:r w:rsidR="002C78D0">
        <w:t>hebben deels de plaats ingenomen van</w:t>
      </w:r>
      <w:r w:rsidRPr="00832B4E">
        <w:t xml:space="preserve"> </w:t>
      </w:r>
      <w:r w:rsidR="002D522B" w:rsidRPr="00832B4E">
        <w:t xml:space="preserve">reguliere priesters en </w:t>
      </w:r>
      <w:r w:rsidRPr="00832B4E">
        <w:t>pastoraal werk(st)ers.</w:t>
      </w:r>
    </w:p>
    <w:p w:rsidR="008615DE" w:rsidRPr="00880017" w:rsidRDefault="008615DE" w:rsidP="00390BC5">
      <w:pPr>
        <w:rPr>
          <w:szCs w:val="21"/>
        </w:rPr>
      </w:pPr>
    </w:p>
    <w:p w:rsidR="00D046D8" w:rsidRPr="00880017" w:rsidRDefault="00D046D8" w:rsidP="00390BC5">
      <w:pPr>
        <w:rPr>
          <w:szCs w:val="21"/>
        </w:rPr>
      </w:pPr>
    </w:p>
    <w:p w:rsidR="002F0376" w:rsidRDefault="00411309" w:rsidP="003B752F">
      <w:pPr>
        <w:pStyle w:val="Kop2"/>
        <w:tabs>
          <w:tab w:val="clear" w:pos="576"/>
        </w:tabs>
        <w:ind w:left="0"/>
      </w:pPr>
      <w:bookmarkStart w:id="14" w:name="_Toc491938256"/>
      <w:r>
        <w:t>Onbezoldigde diaken</w:t>
      </w:r>
      <w:r w:rsidR="00003537">
        <w:t>s</w:t>
      </w:r>
      <w:bookmarkEnd w:id="14"/>
    </w:p>
    <w:p w:rsidR="00880017" w:rsidRDefault="007C2FD8" w:rsidP="001052A7">
      <w:pPr>
        <w:ind w:right="-286"/>
        <w:rPr>
          <w:lang w:eastAsia="en-US"/>
        </w:rPr>
      </w:pPr>
      <w:r>
        <w:rPr>
          <w:lang w:eastAsia="en-US"/>
        </w:rPr>
        <w:t>Eind</w:t>
      </w:r>
      <w:r w:rsidR="002D5BB2">
        <w:rPr>
          <w:lang w:eastAsia="en-US"/>
        </w:rPr>
        <w:t xml:space="preserve"> </w:t>
      </w:r>
      <w:r w:rsidR="0059324E">
        <w:rPr>
          <w:lang w:eastAsia="en-US"/>
        </w:rPr>
        <w:t>2016</w:t>
      </w:r>
      <w:r w:rsidR="002D5BB2">
        <w:rPr>
          <w:lang w:eastAsia="en-US"/>
        </w:rPr>
        <w:t xml:space="preserve"> waren er </w:t>
      </w:r>
      <w:r w:rsidR="00B24BCC">
        <w:rPr>
          <w:lang w:eastAsia="en-US"/>
        </w:rPr>
        <w:t>132</w:t>
      </w:r>
      <w:r w:rsidR="002D5BB2">
        <w:rPr>
          <w:lang w:eastAsia="en-US"/>
        </w:rPr>
        <w:t xml:space="preserve"> onbezoldigde diakens werkzaam in de bisdommen van wie er </w:t>
      </w:r>
      <w:r w:rsidR="00B24BCC">
        <w:rPr>
          <w:lang w:eastAsia="en-US"/>
        </w:rPr>
        <w:t>108</w:t>
      </w:r>
      <w:r w:rsidR="002D5BB2">
        <w:rPr>
          <w:lang w:eastAsia="en-US"/>
        </w:rPr>
        <w:t xml:space="preserve"> actief waren in het parochiepastoraat (</w:t>
      </w:r>
      <w:r w:rsidR="00B24BCC">
        <w:rPr>
          <w:lang w:eastAsia="en-US"/>
        </w:rPr>
        <w:t>82</w:t>
      </w:r>
      <w:r w:rsidR="002D5BB2">
        <w:rPr>
          <w:lang w:eastAsia="en-US"/>
        </w:rPr>
        <w:t>%).</w:t>
      </w:r>
      <w:r>
        <w:rPr>
          <w:lang w:eastAsia="en-US"/>
        </w:rPr>
        <w:t xml:space="preserve"> </w:t>
      </w:r>
      <w:r w:rsidR="00B24BCC">
        <w:rPr>
          <w:lang w:eastAsia="en-US"/>
        </w:rPr>
        <w:t xml:space="preserve">In vergelijking met </w:t>
      </w:r>
      <w:r w:rsidR="003C7ACD">
        <w:rPr>
          <w:lang w:eastAsia="en-US"/>
        </w:rPr>
        <w:t xml:space="preserve">2014 en </w:t>
      </w:r>
      <w:r w:rsidR="00B24BCC">
        <w:rPr>
          <w:lang w:eastAsia="en-US"/>
        </w:rPr>
        <w:t xml:space="preserve">2015 is het aantal onbezoldigde diakens </w:t>
      </w:r>
      <w:r w:rsidR="003C7ACD">
        <w:rPr>
          <w:lang w:eastAsia="en-US"/>
        </w:rPr>
        <w:t>in de bisdommen licht (-1%) en in</w:t>
      </w:r>
      <w:r w:rsidR="00E92FD6">
        <w:rPr>
          <w:lang w:eastAsia="en-US"/>
        </w:rPr>
        <w:t xml:space="preserve"> </w:t>
      </w:r>
      <w:r w:rsidR="003C7ACD">
        <w:rPr>
          <w:lang w:eastAsia="en-US"/>
        </w:rPr>
        <w:t>de parochies iets sterker (-6%) gedaald. In 2013 waren er ongeveer evenveel onbezoldigde diakens als nu, in 2012 lag het aantal onbezoldigde diakens iets lager (123</w:t>
      </w:r>
      <w:r w:rsidR="00880A19">
        <w:rPr>
          <w:lang w:eastAsia="en-US"/>
        </w:rPr>
        <w:t xml:space="preserve"> in de bisdommen</w:t>
      </w:r>
      <w:r w:rsidR="003C7ACD">
        <w:rPr>
          <w:lang w:eastAsia="en-US"/>
        </w:rPr>
        <w:t>, van wie iets meer dan 103</w:t>
      </w:r>
      <w:r w:rsidR="00880A19">
        <w:rPr>
          <w:lang w:eastAsia="en-US"/>
        </w:rPr>
        <w:t xml:space="preserve"> in het parochiepastoraat</w:t>
      </w:r>
      <w:r w:rsidR="003C7ACD">
        <w:rPr>
          <w:lang w:eastAsia="en-US"/>
        </w:rPr>
        <w:t>)</w:t>
      </w:r>
      <w:r w:rsidR="00880A19">
        <w:rPr>
          <w:lang w:eastAsia="en-US"/>
        </w:rPr>
        <w:t>.</w:t>
      </w:r>
      <w:r w:rsidR="002D5BB2">
        <w:rPr>
          <w:lang w:eastAsia="en-US"/>
        </w:rPr>
        <w:t xml:space="preserve">  </w:t>
      </w:r>
    </w:p>
    <w:p w:rsidR="00880A19" w:rsidRDefault="00880A19" w:rsidP="00880A19">
      <w:pPr>
        <w:rPr>
          <w:lang w:eastAsia="en-US"/>
        </w:rPr>
      </w:pPr>
    </w:p>
    <w:p w:rsidR="00880A19" w:rsidRDefault="00880A19" w:rsidP="00880A19">
      <w:pPr>
        <w:rPr>
          <w:rFonts w:ascii="Zurich Win95BT" w:hAnsi="Zurich Win95BT" w:cs="Arial"/>
          <w:b/>
          <w:iCs/>
          <w:color w:val="00539F"/>
          <w:spacing w:val="10"/>
          <w:kern w:val="24"/>
          <w:szCs w:val="28"/>
          <w:lang w:eastAsia="en-US"/>
        </w:rPr>
      </w:pPr>
    </w:p>
    <w:p w:rsidR="009C7F2B" w:rsidRDefault="009C7F2B" w:rsidP="009C7F2B">
      <w:pPr>
        <w:pStyle w:val="Kop2"/>
        <w:tabs>
          <w:tab w:val="clear" w:pos="576"/>
        </w:tabs>
        <w:ind w:left="0"/>
      </w:pPr>
      <w:bookmarkStart w:id="15" w:name="_Toc491938257"/>
      <w:r>
        <w:t>Vrijwilligers</w:t>
      </w:r>
      <w:bookmarkEnd w:id="15"/>
      <w:r>
        <w:t xml:space="preserve"> </w:t>
      </w:r>
    </w:p>
    <w:p w:rsidR="00B53479" w:rsidRDefault="0099705B" w:rsidP="00B53479">
      <w:pPr>
        <w:rPr>
          <w:lang w:eastAsia="en-US"/>
        </w:rPr>
      </w:pPr>
      <w:r>
        <w:rPr>
          <w:lang w:eastAsia="en-US"/>
        </w:rPr>
        <w:t xml:space="preserve">Er waren eind </w:t>
      </w:r>
      <w:r w:rsidR="0059324E">
        <w:rPr>
          <w:lang w:eastAsia="en-US"/>
        </w:rPr>
        <w:t>2016</w:t>
      </w:r>
      <w:r w:rsidR="00AA1ADC">
        <w:rPr>
          <w:lang w:eastAsia="en-US"/>
        </w:rPr>
        <w:t xml:space="preserve"> </w:t>
      </w:r>
      <w:r w:rsidR="003C7ACD">
        <w:rPr>
          <w:lang w:eastAsia="en-US"/>
        </w:rPr>
        <w:t>bijna 188</w:t>
      </w:r>
      <w:r w:rsidR="00F43AFA">
        <w:rPr>
          <w:lang w:eastAsia="en-US"/>
        </w:rPr>
        <w:t>.</w:t>
      </w:r>
      <w:r w:rsidR="00DB231E">
        <w:rPr>
          <w:lang w:eastAsia="en-US"/>
        </w:rPr>
        <w:t>0</w:t>
      </w:r>
      <w:r>
        <w:rPr>
          <w:lang w:eastAsia="en-US"/>
        </w:rPr>
        <w:t xml:space="preserve">00 katholieken die zich als vrijwilliger inzetten in een parochie. </w:t>
      </w:r>
      <w:r w:rsidR="00880A19">
        <w:rPr>
          <w:lang w:eastAsia="en-US"/>
        </w:rPr>
        <w:t xml:space="preserve">Tussen </w:t>
      </w:r>
      <w:r w:rsidR="003C7ACD">
        <w:rPr>
          <w:lang w:eastAsia="en-US"/>
        </w:rPr>
        <w:t>2015</w:t>
      </w:r>
      <w:r w:rsidR="00332288">
        <w:rPr>
          <w:lang w:eastAsia="en-US"/>
        </w:rPr>
        <w:t xml:space="preserve"> en </w:t>
      </w:r>
      <w:r w:rsidR="0059324E">
        <w:rPr>
          <w:lang w:eastAsia="en-US"/>
        </w:rPr>
        <w:t>2016</w:t>
      </w:r>
      <w:r w:rsidR="00332288">
        <w:rPr>
          <w:lang w:eastAsia="en-US"/>
        </w:rPr>
        <w:t xml:space="preserve"> is het aantal met </w:t>
      </w:r>
      <w:r w:rsidR="00173154">
        <w:rPr>
          <w:lang w:eastAsia="en-US"/>
        </w:rPr>
        <w:t>6</w:t>
      </w:r>
      <w:r w:rsidR="000076EF">
        <w:rPr>
          <w:lang w:eastAsia="en-US"/>
        </w:rPr>
        <w:t>.</w:t>
      </w:r>
      <w:r w:rsidR="00173154">
        <w:rPr>
          <w:lang w:eastAsia="en-US"/>
        </w:rPr>
        <w:t>500</w:t>
      </w:r>
      <w:r w:rsidR="00332288">
        <w:rPr>
          <w:lang w:eastAsia="en-US"/>
        </w:rPr>
        <w:t xml:space="preserve"> gedaald </w:t>
      </w:r>
      <w:r w:rsidR="00880A19">
        <w:rPr>
          <w:lang w:eastAsia="en-US"/>
        </w:rPr>
        <w:t xml:space="preserve">wat neerkomt op een daling van </w:t>
      </w:r>
      <w:r w:rsidR="00173154">
        <w:rPr>
          <w:lang w:eastAsia="en-US"/>
        </w:rPr>
        <w:t>3</w:t>
      </w:r>
      <w:r w:rsidR="00332288">
        <w:rPr>
          <w:lang w:eastAsia="en-US"/>
        </w:rPr>
        <w:t xml:space="preserve">%. </w:t>
      </w:r>
      <w:r w:rsidR="00880A19">
        <w:rPr>
          <w:lang w:eastAsia="en-US"/>
        </w:rPr>
        <w:t>Deze</w:t>
      </w:r>
      <w:r w:rsidR="00332288">
        <w:rPr>
          <w:lang w:eastAsia="en-US"/>
        </w:rPr>
        <w:t xml:space="preserve"> daling </w:t>
      </w:r>
      <w:r w:rsidR="00880A19">
        <w:rPr>
          <w:lang w:eastAsia="en-US"/>
        </w:rPr>
        <w:t xml:space="preserve">is </w:t>
      </w:r>
      <w:r w:rsidR="00173154">
        <w:rPr>
          <w:lang w:eastAsia="en-US"/>
        </w:rPr>
        <w:t>iets geringer dan tussen 2012 en 2015 toen de jaarlijkse daling tussen de 4% en 5% lag</w:t>
      </w:r>
      <w:r w:rsidR="002C78D0">
        <w:rPr>
          <w:lang w:eastAsia="en-US"/>
        </w:rPr>
        <w:t>.</w:t>
      </w:r>
    </w:p>
    <w:p w:rsidR="009C7F2B" w:rsidRDefault="009C7F2B" w:rsidP="00B53479">
      <w:pPr>
        <w:rPr>
          <w:lang w:eastAsia="en-US"/>
        </w:rPr>
      </w:pPr>
    </w:p>
    <w:p w:rsidR="00C971A8" w:rsidRPr="00130534" w:rsidRDefault="00C971A8" w:rsidP="00D61E20">
      <w:pPr>
        <w:pStyle w:val="Figuurtabelkop"/>
        <w:ind w:left="851" w:hanging="851"/>
        <w:rPr>
          <w:sz w:val="18"/>
          <w:szCs w:val="18"/>
        </w:rPr>
      </w:pPr>
      <w:r w:rsidRPr="00130534">
        <w:rPr>
          <w:sz w:val="18"/>
          <w:szCs w:val="18"/>
        </w:rPr>
        <w:t xml:space="preserve">Tabel </w:t>
      </w:r>
      <w:r w:rsidR="00F11082" w:rsidRPr="00130534">
        <w:rPr>
          <w:sz w:val="18"/>
          <w:szCs w:val="18"/>
        </w:rPr>
        <w:fldChar w:fldCharType="begin"/>
      </w:r>
      <w:r w:rsidR="002D6D75" w:rsidRPr="00130534">
        <w:rPr>
          <w:sz w:val="18"/>
          <w:szCs w:val="18"/>
        </w:rPr>
        <w:instrText xml:space="preserve"> STYLEREF 1 \s </w:instrText>
      </w:r>
      <w:r w:rsidR="00F11082" w:rsidRPr="00130534">
        <w:rPr>
          <w:sz w:val="18"/>
          <w:szCs w:val="18"/>
        </w:rPr>
        <w:fldChar w:fldCharType="separate"/>
      </w:r>
      <w:r w:rsidR="00B523B8">
        <w:rPr>
          <w:noProof/>
          <w:sz w:val="18"/>
          <w:szCs w:val="18"/>
        </w:rPr>
        <w:t>3</w:t>
      </w:r>
      <w:r w:rsidR="00F11082" w:rsidRPr="00130534">
        <w:rPr>
          <w:sz w:val="18"/>
          <w:szCs w:val="18"/>
        </w:rPr>
        <w:fldChar w:fldCharType="end"/>
      </w:r>
      <w:r w:rsidRPr="00130534">
        <w:rPr>
          <w:sz w:val="18"/>
          <w:szCs w:val="18"/>
        </w:rPr>
        <w:t>.</w:t>
      </w:r>
      <w:r w:rsidR="00F11082" w:rsidRPr="00130534">
        <w:rPr>
          <w:sz w:val="18"/>
          <w:szCs w:val="18"/>
        </w:rPr>
        <w:fldChar w:fldCharType="begin"/>
      </w:r>
      <w:r w:rsidR="002D6D75" w:rsidRPr="00130534">
        <w:rPr>
          <w:sz w:val="18"/>
          <w:szCs w:val="18"/>
        </w:rPr>
        <w:instrText xml:space="preserve"> SEQ Tabel \* ARABIC \s 1 </w:instrText>
      </w:r>
      <w:r w:rsidR="00F11082" w:rsidRPr="00130534">
        <w:rPr>
          <w:sz w:val="18"/>
          <w:szCs w:val="18"/>
        </w:rPr>
        <w:fldChar w:fldCharType="separate"/>
      </w:r>
      <w:r w:rsidR="00B523B8">
        <w:rPr>
          <w:noProof/>
          <w:sz w:val="18"/>
          <w:szCs w:val="18"/>
        </w:rPr>
        <w:t>3</w:t>
      </w:r>
      <w:r w:rsidR="00F11082" w:rsidRPr="00130534">
        <w:rPr>
          <w:sz w:val="18"/>
          <w:szCs w:val="18"/>
        </w:rPr>
        <w:fldChar w:fldCharType="end"/>
      </w:r>
      <w:r w:rsidRPr="00130534">
        <w:rPr>
          <w:sz w:val="18"/>
          <w:szCs w:val="18"/>
        </w:rPr>
        <w:tab/>
        <w:t xml:space="preserve"> </w:t>
      </w:r>
      <w:r w:rsidR="009C7F2B" w:rsidRPr="00130534">
        <w:rPr>
          <w:sz w:val="18"/>
          <w:szCs w:val="18"/>
        </w:rPr>
        <w:t xml:space="preserve">Aantal vrijwilligers </w:t>
      </w:r>
      <w:r w:rsidR="00C11179">
        <w:rPr>
          <w:sz w:val="18"/>
          <w:szCs w:val="18"/>
        </w:rPr>
        <w:t xml:space="preserve">en aantal vrijwilligers als deel van alle katholieken </w:t>
      </w:r>
      <w:r w:rsidR="00B53A84" w:rsidRPr="00130534">
        <w:rPr>
          <w:sz w:val="18"/>
          <w:szCs w:val="18"/>
        </w:rPr>
        <w:t>201</w:t>
      </w:r>
      <w:r w:rsidR="00562BA4">
        <w:rPr>
          <w:sz w:val="18"/>
          <w:szCs w:val="18"/>
        </w:rPr>
        <w:t>2</w:t>
      </w:r>
      <w:r w:rsidR="00C80FA2" w:rsidRPr="00130534">
        <w:rPr>
          <w:sz w:val="18"/>
          <w:szCs w:val="18"/>
        </w:rPr>
        <w:t>-</w:t>
      </w:r>
      <w:r w:rsidR="0059324E">
        <w:rPr>
          <w:sz w:val="18"/>
          <w:szCs w:val="18"/>
        </w:rPr>
        <w:t>2016</w:t>
      </w:r>
      <w:r w:rsidR="009C7F2B" w:rsidRPr="00130534">
        <w:rPr>
          <w:sz w:val="18"/>
          <w:szCs w:val="18"/>
        </w:rPr>
        <w:t xml:space="preserve"> </w:t>
      </w:r>
    </w:p>
    <w:tbl>
      <w:tblPr>
        <w:tblW w:w="7621" w:type="dxa"/>
        <w:tblBorders>
          <w:top w:val="single" w:sz="12" w:space="0" w:color="000000"/>
          <w:bottom w:val="single" w:sz="12" w:space="0" w:color="000000"/>
        </w:tblBorders>
        <w:tblLayout w:type="fixed"/>
        <w:tblLook w:val="01E0" w:firstRow="1" w:lastRow="1" w:firstColumn="1" w:lastColumn="1" w:noHBand="0" w:noVBand="0"/>
      </w:tblPr>
      <w:tblGrid>
        <w:gridCol w:w="817"/>
        <w:gridCol w:w="1247"/>
        <w:gridCol w:w="1389"/>
        <w:gridCol w:w="1475"/>
        <w:gridCol w:w="1134"/>
        <w:gridCol w:w="1559"/>
      </w:tblGrid>
      <w:tr w:rsidR="009C7F2B" w:rsidRPr="00127351" w:rsidTr="007641E8">
        <w:trPr>
          <w:trHeight w:val="226"/>
        </w:trPr>
        <w:tc>
          <w:tcPr>
            <w:tcW w:w="817" w:type="dxa"/>
            <w:tcBorders>
              <w:top w:val="single" w:sz="12" w:space="0" w:color="auto"/>
              <w:bottom w:val="single" w:sz="6" w:space="0" w:color="auto"/>
              <w:right w:val="single" w:sz="6" w:space="0" w:color="auto"/>
            </w:tcBorders>
            <w:vAlign w:val="bottom"/>
          </w:tcPr>
          <w:p w:rsidR="009C7F2B" w:rsidRPr="007641E8" w:rsidRDefault="009C7F2B" w:rsidP="00572C5A">
            <w:pPr>
              <w:pStyle w:val="tabel"/>
              <w:jc w:val="left"/>
              <w:rPr>
                <w:rFonts w:ascii="Times New Roman" w:hAnsi="Times New Roman"/>
                <w:i/>
                <w:color w:val="00539F"/>
                <w:sz w:val="10"/>
                <w:szCs w:val="10"/>
              </w:rPr>
            </w:pPr>
          </w:p>
          <w:p w:rsidR="009C7F2B" w:rsidRPr="00D53A19" w:rsidRDefault="009C7F2B" w:rsidP="00572C5A">
            <w:pPr>
              <w:pStyle w:val="tabel"/>
              <w:jc w:val="left"/>
              <w:rPr>
                <w:rFonts w:ascii="Times New Roman" w:hAnsi="Times New Roman"/>
                <w:i/>
                <w:color w:val="00539F"/>
              </w:rPr>
            </w:pPr>
            <w:r>
              <w:rPr>
                <w:rFonts w:ascii="Times New Roman" w:hAnsi="Times New Roman"/>
                <w:i/>
                <w:color w:val="00539F"/>
              </w:rPr>
              <w:t>jaar</w:t>
            </w:r>
            <w:r w:rsidR="007641E8">
              <w:rPr>
                <w:rFonts w:ascii="Times New Roman" w:hAnsi="Times New Roman"/>
                <w:i/>
                <w:color w:val="00539F"/>
              </w:rPr>
              <w:t xml:space="preserve"> (31-12)</w:t>
            </w:r>
          </w:p>
        </w:tc>
        <w:tc>
          <w:tcPr>
            <w:tcW w:w="1247" w:type="dxa"/>
            <w:tcBorders>
              <w:top w:val="single" w:sz="12" w:space="0" w:color="auto"/>
              <w:left w:val="single" w:sz="6" w:space="0" w:color="auto"/>
              <w:bottom w:val="single" w:sz="6" w:space="0" w:color="auto"/>
              <w:right w:val="nil"/>
            </w:tcBorders>
            <w:vAlign w:val="bottom"/>
          </w:tcPr>
          <w:p w:rsidR="009C7F2B" w:rsidRPr="00D53A19" w:rsidRDefault="009C7F2B" w:rsidP="00572C5A">
            <w:pPr>
              <w:pStyle w:val="tabel"/>
              <w:rPr>
                <w:rFonts w:ascii="Times New Roman" w:hAnsi="Times New Roman"/>
                <w:i/>
                <w:color w:val="00539F"/>
              </w:rPr>
            </w:pPr>
            <w:r>
              <w:rPr>
                <w:rFonts w:ascii="Times New Roman" w:hAnsi="Times New Roman"/>
                <w:i/>
                <w:color w:val="00539F"/>
              </w:rPr>
              <w:t>uitsluitend koorlid</w:t>
            </w:r>
          </w:p>
        </w:tc>
        <w:tc>
          <w:tcPr>
            <w:tcW w:w="1389" w:type="dxa"/>
            <w:tcBorders>
              <w:top w:val="single" w:sz="12" w:space="0" w:color="auto"/>
              <w:left w:val="nil"/>
              <w:bottom w:val="single" w:sz="6" w:space="0" w:color="auto"/>
              <w:right w:val="nil"/>
            </w:tcBorders>
            <w:vAlign w:val="bottom"/>
          </w:tcPr>
          <w:p w:rsidR="009C7F2B" w:rsidRPr="00D53A19" w:rsidRDefault="009C7F2B" w:rsidP="00572C5A">
            <w:pPr>
              <w:pStyle w:val="tabel"/>
              <w:rPr>
                <w:rFonts w:ascii="Times New Roman" w:hAnsi="Times New Roman"/>
                <w:i/>
                <w:color w:val="00539F"/>
              </w:rPr>
            </w:pPr>
            <w:r>
              <w:rPr>
                <w:rFonts w:ascii="Times New Roman" w:hAnsi="Times New Roman"/>
                <w:i/>
                <w:color w:val="00539F"/>
              </w:rPr>
              <w:t>koorlid en andere taken</w:t>
            </w:r>
          </w:p>
        </w:tc>
        <w:tc>
          <w:tcPr>
            <w:tcW w:w="1475" w:type="dxa"/>
            <w:tcBorders>
              <w:top w:val="single" w:sz="12" w:space="0" w:color="auto"/>
              <w:left w:val="nil"/>
              <w:bottom w:val="single" w:sz="6" w:space="0" w:color="auto"/>
              <w:right w:val="single" w:sz="2" w:space="0" w:color="000000"/>
            </w:tcBorders>
            <w:vAlign w:val="bottom"/>
          </w:tcPr>
          <w:p w:rsidR="009C7F2B" w:rsidRPr="00D53A19" w:rsidRDefault="009C7F2B" w:rsidP="00572C5A">
            <w:pPr>
              <w:pStyle w:val="tabel"/>
              <w:rPr>
                <w:rFonts w:ascii="Times New Roman" w:hAnsi="Times New Roman"/>
                <w:i/>
                <w:color w:val="00539F"/>
              </w:rPr>
            </w:pPr>
            <w:r>
              <w:rPr>
                <w:rFonts w:ascii="Times New Roman" w:hAnsi="Times New Roman"/>
                <w:i/>
                <w:color w:val="00539F"/>
              </w:rPr>
              <w:t xml:space="preserve">geen koorlid, </w:t>
            </w:r>
            <w:r w:rsidR="007641E8">
              <w:rPr>
                <w:rFonts w:ascii="Times New Roman" w:hAnsi="Times New Roman"/>
                <w:i/>
                <w:color w:val="00539F"/>
              </w:rPr>
              <w:br/>
            </w:r>
            <w:r>
              <w:rPr>
                <w:rFonts w:ascii="Times New Roman" w:hAnsi="Times New Roman"/>
                <w:i/>
                <w:color w:val="00539F"/>
              </w:rPr>
              <w:t>wel andere taken</w:t>
            </w:r>
          </w:p>
        </w:tc>
        <w:tc>
          <w:tcPr>
            <w:tcW w:w="1134" w:type="dxa"/>
            <w:tcBorders>
              <w:top w:val="single" w:sz="12" w:space="0" w:color="auto"/>
              <w:left w:val="single" w:sz="2" w:space="0" w:color="000000"/>
              <w:bottom w:val="single" w:sz="6" w:space="0" w:color="auto"/>
              <w:right w:val="nil"/>
            </w:tcBorders>
            <w:vAlign w:val="bottom"/>
          </w:tcPr>
          <w:p w:rsidR="009C7F2B" w:rsidRPr="00D53A19" w:rsidRDefault="009C7F2B" w:rsidP="00572C5A">
            <w:pPr>
              <w:pStyle w:val="tabel"/>
              <w:rPr>
                <w:rFonts w:ascii="Times New Roman" w:hAnsi="Times New Roman"/>
                <w:i/>
                <w:color w:val="00539F"/>
              </w:rPr>
            </w:pPr>
            <w:r>
              <w:rPr>
                <w:rFonts w:ascii="Times New Roman" w:hAnsi="Times New Roman"/>
                <w:i/>
                <w:color w:val="00539F"/>
              </w:rPr>
              <w:t>totaal</w:t>
            </w:r>
          </w:p>
        </w:tc>
        <w:tc>
          <w:tcPr>
            <w:tcW w:w="1559" w:type="dxa"/>
            <w:tcBorders>
              <w:top w:val="single" w:sz="12" w:space="0" w:color="auto"/>
              <w:left w:val="nil"/>
              <w:bottom w:val="single" w:sz="6" w:space="0" w:color="auto"/>
              <w:right w:val="nil"/>
            </w:tcBorders>
            <w:vAlign w:val="bottom"/>
          </w:tcPr>
          <w:p w:rsidR="009C7F2B" w:rsidRPr="00D53A19" w:rsidRDefault="008231BB" w:rsidP="00C11179">
            <w:pPr>
              <w:pStyle w:val="tabel"/>
              <w:rPr>
                <w:rFonts w:ascii="Times New Roman" w:hAnsi="Times New Roman"/>
                <w:i/>
                <w:color w:val="00539F"/>
              </w:rPr>
            </w:pPr>
            <w:r>
              <w:rPr>
                <w:rFonts w:ascii="Times New Roman" w:hAnsi="Times New Roman"/>
                <w:i/>
                <w:color w:val="00539F"/>
              </w:rPr>
              <w:t xml:space="preserve">% </w:t>
            </w:r>
            <w:r w:rsidR="007641E8">
              <w:rPr>
                <w:rFonts w:ascii="Times New Roman" w:hAnsi="Times New Roman"/>
                <w:i/>
                <w:color w:val="00539F"/>
              </w:rPr>
              <w:br/>
            </w:r>
            <w:r>
              <w:rPr>
                <w:rFonts w:ascii="Times New Roman" w:hAnsi="Times New Roman"/>
                <w:i/>
                <w:color w:val="00539F"/>
              </w:rPr>
              <w:t>vrijwilligers</w:t>
            </w:r>
          </w:p>
        </w:tc>
      </w:tr>
      <w:tr w:rsidR="00562BA4" w:rsidRPr="00985D3D" w:rsidTr="00636BDD">
        <w:trPr>
          <w:trHeight w:val="271"/>
        </w:trPr>
        <w:tc>
          <w:tcPr>
            <w:tcW w:w="817" w:type="dxa"/>
            <w:tcBorders>
              <w:top w:val="nil"/>
              <w:bottom w:val="nil"/>
              <w:right w:val="single" w:sz="6" w:space="0" w:color="000000"/>
            </w:tcBorders>
            <w:vAlign w:val="bottom"/>
          </w:tcPr>
          <w:p w:rsidR="00562BA4" w:rsidRDefault="00562BA4" w:rsidP="00636BDD">
            <w:pPr>
              <w:pStyle w:val="tabel"/>
              <w:jc w:val="left"/>
              <w:rPr>
                <w:rFonts w:ascii="Times New Roman" w:hAnsi="Times New Roman"/>
                <w:color w:val="000000" w:themeColor="text1"/>
              </w:rPr>
            </w:pPr>
          </w:p>
          <w:p w:rsidR="00562BA4" w:rsidRPr="00985D3D" w:rsidRDefault="00562BA4" w:rsidP="00636BDD">
            <w:pPr>
              <w:pStyle w:val="tabel"/>
              <w:jc w:val="left"/>
              <w:rPr>
                <w:rFonts w:ascii="Times New Roman" w:hAnsi="Times New Roman"/>
                <w:color w:val="000000" w:themeColor="text1"/>
              </w:rPr>
            </w:pPr>
            <w:r>
              <w:rPr>
                <w:rFonts w:ascii="Times New Roman" w:hAnsi="Times New Roman"/>
                <w:color w:val="000000" w:themeColor="text1"/>
              </w:rPr>
              <w:t>2012</w:t>
            </w:r>
          </w:p>
        </w:tc>
        <w:tc>
          <w:tcPr>
            <w:tcW w:w="1247" w:type="dxa"/>
            <w:tcBorders>
              <w:top w:val="nil"/>
              <w:bottom w:val="nil"/>
              <w:right w:val="nil"/>
            </w:tcBorders>
            <w:vAlign w:val="bottom"/>
          </w:tcPr>
          <w:p w:rsidR="00562BA4" w:rsidRPr="009C7F2B" w:rsidRDefault="00562BA4" w:rsidP="00636BDD">
            <w:pPr>
              <w:jc w:val="right"/>
              <w:rPr>
                <w:sz w:val="18"/>
                <w:szCs w:val="18"/>
              </w:rPr>
            </w:pPr>
            <w:r>
              <w:rPr>
                <w:sz w:val="18"/>
                <w:szCs w:val="18"/>
              </w:rPr>
              <w:t>52.130</w:t>
            </w:r>
          </w:p>
        </w:tc>
        <w:tc>
          <w:tcPr>
            <w:tcW w:w="1389" w:type="dxa"/>
            <w:tcBorders>
              <w:top w:val="nil"/>
              <w:left w:val="nil"/>
              <w:bottom w:val="nil"/>
              <w:right w:val="nil"/>
            </w:tcBorders>
            <w:vAlign w:val="bottom"/>
          </w:tcPr>
          <w:p w:rsidR="00562BA4" w:rsidRPr="009C7F2B" w:rsidRDefault="00562BA4" w:rsidP="00636BDD">
            <w:pPr>
              <w:jc w:val="right"/>
              <w:rPr>
                <w:sz w:val="18"/>
                <w:szCs w:val="18"/>
              </w:rPr>
            </w:pPr>
            <w:r>
              <w:rPr>
                <w:sz w:val="18"/>
                <w:szCs w:val="18"/>
              </w:rPr>
              <w:t>28.970</w:t>
            </w:r>
          </w:p>
        </w:tc>
        <w:tc>
          <w:tcPr>
            <w:tcW w:w="1475" w:type="dxa"/>
            <w:tcBorders>
              <w:top w:val="nil"/>
              <w:left w:val="nil"/>
              <w:bottom w:val="nil"/>
              <w:right w:val="single" w:sz="2" w:space="0" w:color="000000"/>
            </w:tcBorders>
            <w:vAlign w:val="bottom"/>
          </w:tcPr>
          <w:p w:rsidR="00562BA4" w:rsidRPr="009C7F2B" w:rsidRDefault="00562BA4" w:rsidP="00636BDD">
            <w:pPr>
              <w:jc w:val="right"/>
              <w:rPr>
                <w:sz w:val="18"/>
                <w:szCs w:val="18"/>
              </w:rPr>
            </w:pPr>
            <w:r>
              <w:rPr>
                <w:sz w:val="18"/>
                <w:szCs w:val="18"/>
              </w:rPr>
              <w:t>141.600</w:t>
            </w:r>
          </w:p>
        </w:tc>
        <w:tc>
          <w:tcPr>
            <w:tcW w:w="1134" w:type="dxa"/>
            <w:tcBorders>
              <w:top w:val="nil"/>
              <w:left w:val="single" w:sz="2" w:space="0" w:color="000000"/>
              <w:bottom w:val="nil"/>
              <w:right w:val="nil"/>
            </w:tcBorders>
            <w:vAlign w:val="bottom"/>
          </w:tcPr>
          <w:p w:rsidR="00562BA4" w:rsidRPr="009C7F2B" w:rsidRDefault="00562BA4" w:rsidP="00636BDD">
            <w:pPr>
              <w:jc w:val="right"/>
              <w:rPr>
                <w:sz w:val="18"/>
                <w:szCs w:val="18"/>
              </w:rPr>
            </w:pPr>
            <w:r>
              <w:rPr>
                <w:sz w:val="18"/>
                <w:szCs w:val="18"/>
              </w:rPr>
              <w:t>222.700</w:t>
            </w:r>
          </w:p>
        </w:tc>
        <w:tc>
          <w:tcPr>
            <w:tcW w:w="1559" w:type="dxa"/>
            <w:tcBorders>
              <w:top w:val="nil"/>
              <w:left w:val="nil"/>
              <w:bottom w:val="nil"/>
              <w:right w:val="nil"/>
            </w:tcBorders>
            <w:vAlign w:val="bottom"/>
          </w:tcPr>
          <w:p w:rsidR="00562BA4" w:rsidRPr="00303B9B" w:rsidRDefault="00562BA4" w:rsidP="00636BDD">
            <w:pPr>
              <w:jc w:val="right"/>
              <w:rPr>
                <w:sz w:val="18"/>
                <w:szCs w:val="18"/>
              </w:rPr>
            </w:pPr>
            <w:r>
              <w:rPr>
                <w:sz w:val="18"/>
                <w:szCs w:val="18"/>
              </w:rPr>
              <w:t>5,5%</w:t>
            </w:r>
          </w:p>
        </w:tc>
      </w:tr>
      <w:tr w:rsidR="00AA1ADC" w:rsidRPr="00985D3D" w:rsidTr="007641E8">
        <w:trPr>
          <w:trHeight w:val="271"/>
        </w:trPr>
        <w:tc>
          <w:tcPr>
            <w:tcW w:w="817" w:type="dxa"/>
            <w:tcBorders>
              <w:top w:val="nil"/>
              <w:bottom w:val="nil"/>
              <w:right w:val="single" w:sz="6" w:space="0" w:color="000000"/>
            </w:tcBorders>
            <w:vAlign w:val="bottom"/>
          </w:tcPr>
          <w:p w:rsidR="00AA1ADC" w:rsidRDefault="00AA1ADC" w:rsidP="009D6CA7">
            <w:pPr>
              <w:pStyle w:val="tabel"/>
              <w:jc w:val="left"/>
              <w:rPr>
                <w:rFonts w:ascii="Times New Roman" w:hAnsi="Times New Roman"/>
                <w:color w:val="000000" w:themeColor="text1"/>
              </w:rPr>
            </w:pPr>
            <w:r>
              <w:rPr>
                <w:rFonts w:ascii="Times New Roman" w:hAnsi="Times New Roman"/>
                <w:color w:val="000000" w:themeColor="text1"/>
              </w:rPr>
              <w:t>2013</w:t>
            </w:r>
          </w:p>
        </w:tc>
        <w:tc>
          <w:tcPr>
            <w:tcW w:w="1247" w:type="dxa"/>
            <w:tcBorders>
              <w:top w:val="nil"/>
              <w:bottom w:val="nil"/>
              <w:right w:val="nil"/>
            </w:tcBorders>
            <w:vAlign w:val="bottom"/>
          </w:tcPr>
          <w:p w:rsidR="00AA1ADC" w:rsidRDefault="00AA1ADC" w:rsidP="009D6CA7">
            <w:pPr>
              <w:jc w:val="right"/>
              <w:rPr>
                <w:sz w:val="18"/>
                <w:szCs w:val="18"/>
              </w:rPr>
            </w:pPr>
            <w:r>
              <w:rPr>
                <w:sz w:val="18"/>
                <w:szCs w:val="18"/>
              </w:rPr>
              <w:t>49.130</w:t>
            </w:r>
          </w:p>
        </w:tc>
        <w:tc>
          <w:tcPr>
            <w:tcW w:w="1389" w:type="dxa"/>
            <w:tcBorders>
              <w:top w:val="nil"/>
              <w:left w:val="nil"/>
              <w:bottom w:val="nil"/>
              <w:right w:val="nil"/>
            </w:tcBorders>
            <w:vAlign w:val="bottom"/>
          </w:tcPr>
          <w:p w:rsidR="00AA1ADC" w:rsidRDefault="00AA1ADC" w:rsidP="009D6CA7">
            <w:pPr>
              <w:jc w:val="right"/>
              <w:rPr>
                <w:sz w:val="18"/>
                <w:szCs w:val="18"/>
              </w:rPr>
            </w:pPr>
            <w:r>
              <w:rPr>
                <w:sz w:val="18"/>
                <w:szCs w:val="18"/>
              </w:rPr>
              <w:t>28.290</w:t>
            </w:r>
          </w:p>
        </w:tc>
        <w:tc>
          <w:tcPr>
            <w:tcW w:w="1475" w:type="dxa"/>
            <w:tcBorders>
              <w:top w:val="nil"/>
              <w:left w:val="nil"/>
              <w:bottom w:val="nil"/>
              <w:right w:val="single" w:sz="2" w:space="0" w:color="000000"/>
            </w:tcBorders>
            <w:vAlign w:val="bottom"/>
          </w:tcPr>
          <w:p w:rsidR="00AA1ADC" w:rsidRDefault="00AA1ADC" w:rsidP="009D6CA7">
            <w:pPr>
              <w:jc w:val="right"/>
              <w:rPr>
                <w:sz w:val="18"/>
                <w:szCs w:val="18"/>
              </w:rPr>
            </w:pPr>
            <w:r>
              <w:rPr>
                <w:sz w:val="18"/>
                <w:szCs w:val="18"/>
              </w:rPr>
              <w:t>136.680</w:t>
            </w:r>
          </w:p>
        </w:tc>
        <w:tc>
          <w:tcPr>
            <w:tcW w:w="1134" w:type="dxa"/>
            <w:tcBorders>
              <w:top w:val="nil"/>
              <w:left w:val="single" w:sz="2" w:space="0" w:color="000000"/>
              <w:bottom w:val="nil"/>
              <w:right w:val="nil"/>
            </w:tcBorders>
            <w:vAlign w:val="bottom"/>
          </w:tcPr>
          <w:p w:rsidR="00AA1ADC" w:rsidRDefault="00AA1ADC" w:rsidP="009D6CA7">
            <w:pPr>
              <w:jc w:val="right"/>
              <w:rPr>
                <w:sz w:val="18"/>
                <w:szCs w:val="18"/>
              </w:rPr>
            </w:pPr>
            <w:r>
              <w:rPr>
                <w:sz w:val="18"/>
                <w:szCs w:val="18"/>
              </w:rPr>
              <w:t>214.100</w:t>
            </w:r>
          </w:p>
        </w:tc>
        <w:tc>
          <w:tcPr>
            <w:tcW w:w="1559" w:type="dxa"/>
            <w:tcBorders>
              <w:top w:val="nil"/>
              <w:left w:val="nil"/>
              <w:bottom w:val="nil"/>
              <w:right w:val="nil"/>
            </w:tcBorders>
            <w:vAlign w:val="bottom"/>
          </w:tcPr>
          <w:p w:rsidR="00AA1ADC" w:rsidRDefault="00AA1ADC" w:rsidP="009D6CA7">
            <w:pPr>
              <w:jc w:val="right"/>
              <w:rPr>
                <w:sz w:val="18"/>
                <w:szCs w:val="18"/>
              </w:rPr>
            </w:pPr>
            <w:r>
              <w:rPr>
                <w:sz w:val="18"/>
                <w:szCs w:val="18"/>
              </w:rPr>
              <w:t>5,4%</w:t>
            </w:r>
          </w:p>
        </w:tc>
      </w:tr>
      <w:tr w:rsidR="00AA1ADC" w:rsidRPr="00985D3D" w:rsidTr="007641E8">
        <w:trPr>
          <w:trHeight w:val="271"/>
        </w:trPr>
        <w:tc>
          <w:tcPr>
            <w:tcW w:w="817" w:type="dxa"/>
            <w:tcBorders>
              <w:top w:val="nil"/>
              <w:bottom w:val="nil"/>
              <w:right w:val="single" w:sz="6" w:space="0" w:color="000000"/>
            </w:tcBorders>
            <w:vAlign w:val="bottom"/>
          </w:tcPr>
          <w:p w:rsidR="00AA1ADC" w:rsidRDefault="00AA1ADC" w:rsidP="009D6CA7">
            <w:pPr>
              <w:pStyle w:val="tabel"/>
              <w:jc w:val="left"/>
              <w:rPr>
                <w:rFonts w:ascii="Times New Roman" w:hAnsi="Times New Roman"/>
                <w:color w:val="000000" w:themeColor="text1"/>
              </w:rPr>
            </w:pPr>
            <w:r>
              <w:rPr>
                <w:rFonts w:ascii="Times New Roman" w:hAnsi="Times New Roman"/>
                <w:color w:val="000000" w:themeColor="text1"/>
              </w:rPr>
              <w:t>2014</w:t>
            </w:r>
          </w:p>
        </w:tc>
        <w:tc>
          <w:tcPr>
            <w:tcW w:w="1247" w:type="dxa"/>
            <w:tcBorders>
              <w:top w:val="nil"/>
              <w:bottom w:val="nil"/>
              <w:right w:val="nil"/>
            </w:tcBorders>
            <w:vAlign w:val="bottom"/>
          </w:tcPr>
          <w:p w:rsidR="00AA1ADC" w:rsidRDefault="00AA1ADC" w:rsidP="009D6CA7">
            <w:pPr>
              <w:jc w:val="right"/>
              <w:rPr>
                <w:sz w:val="18"/>
                <w:szCs w:val="18"/>
              </w:rPr>
            </w:pPr>
            <w:r>
              <w:rPr>
                <w:sz w:val="18"/>
                <w:szCs w:val="18"/>
              </w:rPr>
              <w:t>45.970</w:t>
            </w:r>
          </w:p>
        </w:tc>
        <w:tc>
          <w:tcPr>
            <w:tcW w:w="1389" w:type="dxa"/>
            <w:tcBorders>
              <w:top w:val="nil"/>
              <w:left w:val="nil"/>
              <w:bottom w:val="nil"/>
              <w:right w:val="nil"/>
            </w:tcBorders>
            <w:vAlign w:val="bottom"/>
          </w:tcPr>
          <w:p w:rsidR="00AA1ADC" w:rsidRDefault="00AA1ADC" w:rsidP="009D6CA7">
            <w:pPr>
              <w:jc w:val="right"/>
              <w:rPr>
                <w:sz w:val="18"/>
                <w:szCs w:val="18"/>
              </w:rPr>
            </w:pPr>
            <w:r>
              <w:rPr>
                <w:sz w:val="18"/>
                <w:szCs w:val="18"/>
              </w:rPr>
              <w:t>25.330</w:t>
            </w:r>
          </w:p>
        </w:tc>
        <w:tc>
          <w:tcPr>
            <w:tcW w:w="1475" w:type="dxa"/>
            <w:tcBorders>
              <w:top w:val="nil"/>
              <w:left w:val="nil"/>
              <w:bottom w:val="nil"/>
              <w:right w:val="single" w:sz="2" w:space="0" w:color="000000"/>
            </w:tcBorders>
            <w:vAlign w:val="bottom"/>
          </w:tcPr>
          <w:p w:rsidR="00AA1ADC" w:rsidRDefault="00AA1ADC" w:rsidP="009D6CA7">
            <w:pPr>
              <w:jc w:val="right"/>
              <w:rPr>
                <w:sz w:val="18"/>
                <w:szCs w:val="18"/>
              </w:rPr>
            </w:pPr>
            <w:r>
              <w:rPr>
                <w:sz w:val="18"/>
                <w:szCs w:val="18"/>
              </w:rPr>
              <w:t>131.900</w:t>
            </w:r>
          </w:p>
        </w:tc>
        <w:tc>
          <w:tcPr>
            <w:tcW w:w="1134" w:type="dxa"/>
            <w:tcBorders>
              <w:top w:val="nil"/>
              <w:left w:val="single" w:sz="2" w:space="0" w:color="000000"/>
              <w:bottom w:val="nil"/>
              <w:right w:val="nil"/>
            </w:tcBorders>
            <w:vAlign w:val="bottom"/>
          </w:tcPr>
          <w:p w:rsidR="00AA1ADC" w:rsidRDefault="00AA1ADC" w:rsidP="009D6CA7">
            <w:pPr>
              <w:jc w:val="right"/>
              <w:rPr>
                <w:sz w:val="18"/>
                <w:szCs w:val="18"/>
              </w:rPr>
            </w:pPr>
            <w:r>
              <w:rPr>
                <w:sz w:val="18"/>
                <w:szCs w:val="18"/>
              </w:rPr>
              <w:t>203.200</w:t>
            </w:r>
          </w:p>
        </w:tc>
        <w:tc>
          <w:tcPr>
            <w:tcW w:w="1559" w:type="dxa"/>
            <w:tcBorders>
              <w:top w:val="nil"/>
              <w:left w:val="nil"/>
              <w:bottom w:val="nil"/>
              <w:right w:val="nil"/>
            </w:tcBorders>
            <w:vAlign w:val="bottom"/>
          </w:tcPr>
          <w:p w:rsidR="00AA1ADC" w:rsidRDefault="00AA1ADC" w:rsidP="009D6CA7">
            <w:pPr>
              <w:jc w:val="right"/>
              <w:rPr>
                <w:sz w:val="18"/>
                <w:szCs w:val="18"/>
              </w:rPr>
            </w:pPr>
            <w:r>
              <w:rPr>
                <w:sz w:val="18"/>
                <w:szCs w:val="18"/>
              </w:rPr>
              <w:t>5,2%</w:t>
            </w:r>
          </w:p>
        </w:tc>
      </w:tr>
      <w:tr w:rsidR="00B53A84" w:rsidRPr="00985D3D" w:rsidTr="00562BA4">
        <w:trPr>
          <w:trHeight w:val="271"/>
        </w:trPr>
        <w:tc>
          <w:tcPr>
            <w:tcW w:w="817" w:type="dxa"/>
            <w:tcBorders>
              <w:top w:val="nil"/>
              <w:bottom w:val="nil"/>
              <w:right w:val="single" w:sz="6" w:space="0" w:color="000000"/>
            </w:tcBorders>
            <w:vAlign w:val="bottom"/>
          </w:tcPr>
          <w:p w:rsidR="00B53A84" w:rsidRDefault="00562BA4" w:rsidP="00572C5A">
            <w:pPr>
              <w:pStyle w:val="tabel"/>
              <w:jc w:val="left"/>
              <w:rPr>
                <w:rFonts w:ascii="Times New Roman" w:hAnsi="Times New Roman"/>
                <w:color w:val="000000" w:themeColor="text1"/>
              </w:rPr>
            </w:pPr>
            <w:r>
              <w:rPr>
                <w:rFonts w:ascii="Times New Roman" w:hAnsi="Times New Roman"/>
                <w:color w:val="000000" w:themeColor="text1"/>
              </w:rPr>
              <w:t>2015</w:t>
            </w:r>
          </w:p>
        </w:tc>
        <w:tc>
          <w:tcPr>
            <w:tcW w:w="1247" w:type="dxa"/>
            <w:tcBorders>
              <w:top w:val="nil"/>
              <w:bottom w:val="nil"/>
              <w:right w:val="nil"/>
            </w:tcBorders>
            <w:vAlign w:val="bottom"/>
          </w:tcPr>
          <w:p w:rsidR="00B53A84" w:rsidRDefault="00AA1ADC">
            <w:pPr>
              <w:jc w:val="right"/>
              <w:rPr>
                <w:sz w:val="18"/>
                <w:szCs w:val="18"/>
              </w:rPr>
            </w:pPr>
            <w:r>
              <w:rPr>
                <w:sz w:val="18"/>
                <w:szCs w:val="18"/>
              </w:rPr>
              <w:t>43.540</w:t>
            </w:r>
          </w:p>
        </w:tc>
        <w:tc>
          <w:tcPr>
            <w:tcW w:w="1389" w:type="dxa"/>
            <w:tcBorders>
              <w:top w:val="nil"/>
              <w:left w:val="nil"/>
              <w:bottom w:val="nil"/>
              <w:right w:val="nil"/>
            </w:tcBorders>
            <w:vAlign w:val="bottom"/>
          </w:tcPr>
          <w:p w:rsidR="00B53A84" w:rsidRDefault="00AA1ADC">
            <w:pPr>
              <w:jc w:val="right"/>
              <w:rPr>
                <w:sz w:val="18"/>
                <w:szCs w:val="18"/>
              </w:rPr>
            </w:pPr>
            <w:r>
              <w:rPr>
                <w:sz w:val="18"/>
                <w:szCs w:val="18"/>
              </w:rPr>
              <w:t>22.060</w:t>
            </w:r>
          </w:p>
        </w:tc>
        <w:tc>
          <w:tcPr>
            <w:tcW w:w="1475" w:type="dxa"/>
            <w:tcBorders>
              <w:top w:val="nil"/>
              <w:left w:val="nil"/>
              <w:bottom w:val="nil"/>
              <w:right w:val="single" w:sz="2" w:space="0" w:color="000000"/>
            </w:tcBorders>
            <w:vAlign w:val="bottom"/>
          </w:tcPr>
          <w:p w:rsidR="00B53A84" w:rsidRDefault="00AA1ADC" w:rsidP="00B60CC8">
            <w:pPr>
              <w:jc w:val="right"/>
              <w:rPr>
                <w:sz w:val="18"/>
                <w:szCs w:val="18"/>
              </w:rPr>
            </w:pPr>
            <w:r>
              <w:rPr>
                <w:sz w:val="18"/>
                <w:szCs w:val="18"/>
              </w:rPr>
              <w:t>128.800</w:t>
            </w:r>
          </w:p>
        </w:tc>
        <w:tc>
          <w:tcPr>
            <w:tcW w:w="1134" w:type="dxa"/>
            <w:tcBorders>
              <w:top w:val="nil"/>
              <w:left w:val="single" w:sz="2" w:space="0" w:color="000000"/>
              <w:bottom w:val="nil"/>
              <w:right w:val="nil"/>
            </w:tcBorders>
            <w:vAlign w:val="bottom"/>
          </w:tcPr>
          <w:p w:rsidR="00B53A84" w:rsidRDefault="00AA1ADC" w:rsidP="00B60CC8">
            <w:pPr>
              <w:jc w:val="right"/>
              <w:rPr>
                <w:sz w:val="18"/>
                <w:szCs w:val="18"/>
              </w:rPr>
            </w:pPr>
            <w:r>
              <w:rPr>
                <w:sz w:val="18"/>
                <w:szCs w:val="18"/>
              </w:rPr>
              <w:t>194.400</w:t>
            </w:r>
          </w:p>
        </w:tc>
        <w:tc>
          <w:tcPr>
            <w:tcW w:w="1559" w:type="dxa"/>
            <w:tcBorders>
              <w:top w:val="nil"/>
              <w:left w:val="nil"/>
              <w:bottom w:val="nil"/>
              <w:right w:val="nil"/>
            </w:tcBorders>
            <w:vAlign w:val="bottom"/>
          </w:tcPr>
          <w:p w:rsidR="00B53A84" w:rsidRDefault="00AA1ADC" w:rsidP="00F43AFA">
            <w:pPr>
              <w:jc w:val="right"/>
              <w:rPr>
                <w:sz w:val="18"/>
                <w:szCs w:val="18"/>
              </w:rPr>
            </w:pPr>
            <w:r>
              <w:rPr>
                <w:sz w:val="18"/>
                <w:szCs w:val="18"/>
              </w:rPr>
              <w:t>5,0%</w:t>
            </w:r>
          </w:p>
        </w:tc>
      </w:tr>
      <w:tr w:rsidR="00562BA4" w:rsidRPr="00985D3D" w:rsidTr="007641E8">
        <w:trPr>
          <w:trHeight w:val="271"/>
        </w:trPr>
        <w:tc>
          <w:tcPr>
            <w:tcW w:w="817" w:type="dxa"/>
            <w:tcBorders>
              <w:top w:val="nil"/>
              <w:bottom w:val="single" w:sz="12" w:space="0" w:color="000000"/>
              <w:right w:val="single" w:sz="6" w:space="0" w:color="000000"/>
            </w:tcBorders>
            <w:vAlign w:val="bottom"/>
          </w:tcPr>
          <w:p w:rsidR="00562BA4" w:rsidRDefault="00562BA4" w:rsidP="00572C5A">
            <w:pPr>
              <w:pStyle w:val="tabel"/>
              <w:jc w:val="left"/>
              <w:rPr>
                <w:rFonts w:ascii="Times New Roman" w:hAnsi="Times New Roman"/>
                <w:color w:val="000000" w:themeColor="text1"/>
              </w:rPr>
            </w:pPr>
            <w:r>
              <w:rPr>
                <w:rFonts w:ascii="Times New Roman" w:hAnsi="Times New Roman"/>
                <w:color w:val="000000" w:themeColor="text1"/>
              </w:rPr>
              <w:t>2016</w:t>
            </w:r>
          </w:p>
        </w:tc>
        <w:tc>
          <w:tcPr>
            <w:tcW w:w="1247" w:type="dxa"/>
            <w:tcBorders>
              <w:top w:val="nil"/>
              <w:bottom w:val="single" w:sz="12" w:space="0" w:color="000000"/>
              <w:right w:val="nil"/>
            </w:tcBorders>
            <w:vAlign w:val="bottom"/>
          </w:tcPr>
          <w:p w:rsidR="00562BA4" w:rsidRDefault="00562BA4">
            <w:pPr>
              <w:jc w:val="right"/>
              <w:rPr>
                <w:sz w:val="18"/>
                <w:szCs w:val="18"/>
              </w:rPr>
            </w:pPr>
            <w:r>
              <w:rPr>
                <w:sz w:val="18"/>
                <w:szCs w:val="18"/>
              </w:rPr>
              <w:t>40.520</w:t>
            </w:r>
          </w:p>
        </w:tc>
        <w:tc>
          <w:tcPr>
            <w:tcW w:w="1389" w:type="dxa"/>
            <w:tcBorders>
              <w:top w:val="nil"/>
              <w:left w:val="nil"/>
              <w:bottom w:val="single" w:sz="12" w:space="0" w:color="000000"/>
              <w:right w:val="nil"/>
            </w:tcBorders>
            <w:vAlign w:val="bottom"/>
          </w:tcPr>
          <w:p w:rsidR="00562BA4" w:rsidRDefault="00562BA4">
            <w:pPr>
              <w:jc w:val="right"/>
              <w:rPr>
                <w:sz w:val="18"/>
                <w:szCs w:val="18"/>
              </w:rPr>
            </w:pPr>
            <w:r>
              <w:rPr>
                <w:sz w:val="18"/>
                <w:szCs w:val="18"/>
              </w:rPr>
              <w:t>20.180</w:t>
            </w:r>
          </w:p>
        </w:tc>
        <w:tc>
          <w:tcPr>
            <w:tcW w:w="1475" w:type="dxa"/>
            <w:tcBorders>
              <w:top w:val="nil"/>
              <w:left w:val="nil"/>
              <w:bottom w:val="single" w:sz="12" w:space="0" w:color="000000"/>
              <w:right w:val="single" w:sz="2" w:space="0" w:color="000000"/>
            </w:tcBorders>
            <w:vAlign w:val="bottom"/>
          </w:tcPr>
          <w:p w:rsidR="00562BA4" w:rsidRDefault="00562BA4" w:rsidP="00B60CC8">
            <w:pPr>
              <w:jc w:val="right"/>
              <w:rPr>
                <w:sz w:val="18"/>
                <w:szCs w:val="18"/>
              </w:rPr>
            </w:pPr>
            <w:r>
              <w:rPr>
                <w:sz w:val="18"/>
                <w:szCs w:val="18"/>
              </w:rPr>
              <w:t>127.200</w:t>
            </w:r>
          </w:p>
        </w:tc>
        <w:tc>
          <w:tcPr>
            <w:tcW w:w="1134" w:type="dxa"/>
            <w:tcBorders>
              <w:top w:val="nil"/>
              <w:left w:val="single" w:sz="2" w:space="0" w:color="000000"/>
              <w:bottom w:val="single" w:sz="12" w:space="0" w:color="000000"/>
              <w:right w:val="nil"/>
            </w:tcBorders>
            <w:vAlign w:val="bottom"/>
          </w:tcPr>
          <w:p w:rsidR="00562BA4" w:rsidRDefault="00562BA4" w:rsidP="00B60CC8">
            <w:pPr>
              <w:jc w:val="right"/>
              <w:rPr>
                <w:sz w:val="18"/>
                <w:szCs w:val="18"/>
              </w:rPr>
            </w:pPr>
            <w:r>
              <w:rPr>
                <w:sz w:val="18"/>
                <w:szCs w:val="18"/>
              </w:rPr>
              <w:t>187.900</w:t>
            </w:r>
          </w:p>
        </w:tc>
        <w:tc>
          <w:tcPr>
            <w:tcW w:w="1559" w:type="dxa"/>
            <w:tcBorders>
              <w:top w:val="nil"/>
              <w:left w:val="nil"/>
              <w:bottom w:val="single" w:sz="12" w:space="0" w:color="000000"/>
              <w:right w:val="nil"/>
            </w:tcBorders>
            <w:vAlign w:val="bottom"/>
          </w:tcPr>
          <w:p w:rsidR="00562BA4" w:rsidRDefault="00A1517F" w:rsidP="00F43AFA">
            <w:pPr>
              <w:jc w:val="right"/>
              <w:rPr>
                <w:sz w:val="18"/>
                <w:szCs w:val="18"/>
              </w:rPr>
            </w:pPr>
            <w:r>
              <w:rPr>
                <w:sz w:val="18"/>
                <w:szCs w:val="18"/>
              </w:rPr>
              <w:t>4,9%</w:t>
            </w:r>
          </w:p>
        </w:tc>
      </w:tr>
    </w:tbl>
    <w:p w:rsidR="00D046D8" w:rsidRDefault="00D046D8" w:rsidP="00332288">
      <w:pPr>
        <w:tabs>
          <w:tab w:val="left" w:pos="426"/>
        </w:tabs>
        <w:rPr>
          <w:sz w:val="18"/>
          <w:szCs w:val="18"/>
          <w:lang w:eastAsia="en-US"/>
        </w:rPr>
      </w:pPr>
    </w:p>
    <w:p w:rsidR="00D046D8" w:rsidRDefault="00D046D8" w:rsidP="00D046D8">
      <w:pPr>
        <w:rPr>
          <w:lang w:eastAsia="en-US"/>
        </w:rPr>
      </w:pPr>
      <w:r>
        <w:rPr>
          <w:lang w:eastAsia="en-US"/>
        </w:rPr>
        <w:t xml:space="preserve">Koorleden vormden in </w:t>
      </w:r>
      <w:r w:rsidR="0059324E">
        <w:rPr>
          <w:lang w:eastAsia="en-US"/>
        </w:rPr>
        <w:t>2016</w:t>
      </w:r>
      <w:r w:rsidR="00880A19">
        <w:rPr>
          <w:lang w:eastAsia="en-US"/>
        </w:rPr>
        <w:t xml:space="preserve"> </w:t>
      </w:r>
      <w:r w:rsidR="00173154">
        <w:rPr>
          <w:lang w:eastAsia="en-US"/>
        </w:rPr>
        <w:t>32</w:t>
      </w:r>
      <w:r>
        <w:rPr>
          <w:lang w:eastAsia="en-US"/>
        </w:rPr>
        <w:t>% van alle vrijwil</w:t>
      </w:r>
      <w:r w:rsidR="00880A19">
        <w:rPr>
          <w:lang w:eastAsia="en-US"/>
        </w:rPr>
        <w:t xml:space="preserve">ligers. Dit komt neer op </w:t>
      </w:r>
      <w:r w:rsidR="00173154">
        <w:rPr>
          <w:lang w:eastAsia="en-US"/>
        </w:rPr>
        <w:t>bijna</w:t>
      </w:r>
      <w:r w:rsidR="00880A19">
        <w:rPr>
          <w:lang w:eastAsia="en-US"/>
        </w:rPr>
        <w:t xml:space="preserve"> </w:t>
      </w:r>
      <w:r w:rsidR="00173154">
        <w:rPr>
          <w:lang w:eastAsia="en-US"/>
        </w:rPr>
        <w:t>61</w:t>
      </w:r>
      <w:r w:rsidR="00880A19">
        <w:rPr>
          <w:lang w:eastAsia="en-US"/>
        </w:rPr>
        <w:t xml:space="preserve">.000 koorleden, </w:t>
      </w:r>
      <w:r w:rsidR="00173154">
        <w:rPr>
          <w:lang w:eastAsia="en-US"/>
        </w:rPr>
        <w:t>ruim 20</w:t>
      </w:r>
      <w:r>
        <w:rPr>
          <w:lang w:eastAsia="en-US"/>
        </w:rPr>
        <w:t xml:space="preserve">.000 hiervan hebben ernaast ook nog andere taken als vrijwilliger. </w:t>
      </w:r>
    </w:p>
    <w:p w:rsidR="00D046D8" w:rsidRDefault="00D046D8" w:rsidP="00D046D8">
      <w:pPr>
        <w:rPr>
          <w:lang w:eastAsia="en-US"/>
        </w:rPr>
      </w:pPr>
      <w:r>
        <w:rPr>
          <w:lang w:eastAsia="en-US"/>
        </w:rPr>
        <w:t xml:space="preserve">De vrijwilligers vormden eind </w:t>
      </w:r>
      <w:r w:rsidR="0059324E">
        <w:rPr>
          <w:lang w:eastAsia="en-US"/>
        </w:rPr>
        <w:t>2016</w:t>
      </w:r>
      <w:r>
        <w:rPr>
          <w:lang w:eastAsia="en-US"/>
        </w:rPr>
        <w:t xml:space="preserve"> 5% van alle katholieken. </w:t>
      </w:r>
      <w:r w:rsidR="00173154">
        <w:rPr>
          <w:lang w:eastAsia="en-US"/>
        </w:rPr>
        <w:t>Dit aandeel daalt de afgelopen jaren licht, in 2012 was het namelijk nog 5,5%</w:t>
      </w:r>
      <w:r>
        <w:rPr>
          <w:lang w:eastAsia="en-US"/>
        </w:rPr>
        <w:t>.</w:t>
      </w:r>
    </w:p>
    <w:p w:rsidR="00D046D8" w:rsidRPr="00332288" w:rsidRDefault="00D046D8" w:rsidP="00332288">
      <w:pPr>
        <w:tabs>
          <w:tab w:val="left" w:pos="426"/>
        </w:tabs>
        <w:rPr>
          <w:sz w:val="18"/>
          <w:szCs w:val="18"/>
          <w:lang w:eastAsia="en-US"/>
        </w:rPr>
      </w:pPr>
    </w:p>
    <w:p w:rsidR="00390BC5" w:rsidRDefault="002F0376" w:rsidP="003B752F">
      <w:pPr>
        <w:pStyle w:val="Kop1"/>
        <w:tabs>
          <w:tab w:val="clear" w:pos="432"/>
        </w:tabs>
        <w:ind w:left="0" w:hanging="567"/>
      </w:pPr>
      <w:bookmarkStart w:id="16" w:name="_Toc239659850"/>
      <w:r>
        <w:br w:type="page"/>
      </w:r>
      <w:bookmarkStart w:id="17" w:name="_Toc491938258"/>
      <w:bookmarkEnd w:id="16"/>
      <w:r w:rsidR="0018437E">
        <w:lastRenderedPageBreak/>
        <w:t>Sacramenten en rites de passage</w:t>
      </w:r>
      <w:bookmarkEnd w:id="17"/>
    </w:p>
    <w:p w:rsidR="00B522E0" w:rsidRDefault="00EE4D03" w:rsidP="00B522E0">
      <w:r>
        <w:t xml:space="preserve">In </w:t>
      </w:r>
      <w:r w:rsidR="0059324E">
        <w:t>2016</w:t>
      </w:r>
      <w:r w:rsidR="00B522E0">
        <w:t xml:space="preserve"> werden er:</w:t>
      </w:r>
    </w:p>
    <w:p w:rsidR="00303B9B" w:rsidRDefault="00B522E0" w:rsidP="00B522E0">
      <w:pPr>
        <w:numPr>
          <w:ilvl w:val="0"/>
          <w:numId w:val="9"/>
        </w:numPr>
      </w:pPr>
      <w:r>
        <w:t>O</w:t>
      </w:r>
      <w:r w:rsidR="003A2A7C">
        <w:t>ngeveer</w:t>
      </w:r>
      <w:r w:rsidR="005F282D">
        <w:t xml:space="preserve"> </w:t>
      </w:r>
      <w:r w:rsidR="00490827">
        <w:t>12</w:t>
      </w:r>
      <w:r w:rsidR="00332288">
        <w:t>.</w:t>
      </w:r>
      <w:r w:rsidR="00490827">
        <w:t>500</w:t>
      </w:r>
      <w:r w:rsidR="00332288">
        <w:t xml:space="preserve"> do</w:t>
      </w:r>
      <w:r w:rsidR="00EE4D03">
        <w:t>opsels toegediend</w:t>
      </w:r>
      <w:r w:rsidR="00581128">
        <w:t xml:space="preserve"> aan kinderen</w:t>
      </w:r>
      <w:r w:rsidR="00EE4D03">
        <w:t xml:space="preserve">, waarvan </w:t>
      </w:r>
      <w:r w:rsidR="003A2A7C">
        <w:t>ongeveer</w:t>
      </w:r>
      <w:r w:rsidR="00880A19">
        <w:t xml:space="preserve"> </w:t>
      </w:r>
      <w:r w:rsidR="00490827">
        <w:t>12</w:t>
      </w:r>
      <w:r w:rsidR="00EE4D03">
        <w:t>.</w:t>
      </w:r>
      <w:r w:rsidR="00490827">
        <w:t>0</w:t>
      </w:r>
      <w:r w:rsidR="00C10878">
        <w:t>0</w:t>
      </w:r>
      <w:r w:rsidR="00EE4D03">
        <w:t>0 bij jongere kinderen tot 7 jaar</w:t>
      </w:r>
      <w:r w:rsidR="00581128">
        <w:t xml:space="preserve"> </w:t>
      </w:r>
      <w:r w:rsidR="00317B40">
        <w:t xml:space="preserve">(96%) </w:t>
      </w:r>
      <w:r w:rsidR="00581128">
        <w:t>en</w:t>
      </w:r>
      <w:r w:rsidR="00EE4D03">
        <w:t xml:space="preserve"> </w:t>
      </w:r>
      <w:r w:rsidR="00490827">
        <w:t>ongeveer</w:t>
      </w:r>
      <w:r w:rsidR="00C10878">
        <w:t xml:space="preserve"> </w:t>
      </w:r>
      <w:r w:rsidR="00490827">
        <w:t>5</w:t>
      </w:r>
      <w:r w:rsidR="005F282D">
        <w:t>00</w:t>
      </w:r>
      <w:r w:rsidR="00317B40">
        <w:t xml:space="preserve"> bij oudere kinderen </w:t>
      </w:r>
      <w:r w:rsidR="00EE4D03">
        <w:t>vanaf 7 jaar</w:t>
      </w:r>
      <w:r w:rsidR="00317B40">
        <w:t xml:space="preserve"> (4%)</w:t>
      </w:r>
      <w:r w:rsidR="00EE4D03">
        <w:t xml:space="preserve">. </w:t>
      </w:r>
      <w:r>
        <w:t>Het aa</w:t>
      </w:r>
      <w:r w:rsidR="00490827">
        <w:t>ntal doopsels aan kinderen daalde tussen 2015</w:t>
      </w:r>
      <w:r>
        <w:t xml:space="preserve"> en </w:t>
      </w:r>
      <w:r w:rsidR="0059324E">
        <w:t>2016</w:t>
      </w:r>
      <w:r>
        <w:t xml:space="preserve"> met 11%</w:t>
      </w:r>
      <w:r w:rsidR="00F51A77">
        <w:t>;</w:t>
      </w:r>
      <w:r>
        <w:t xml:space="preserve"> </w:t>
      </w:r>
      <w:r w:rsidR="00F51A77">
        <w:t xml:space="preserve">dit is </w:t>
      </w:r>
      <w:r>
        <w:t>vergelijkbaar met de jaren ervoor.</w:t>
      </w:r>
    </w:p>
    <w:p w:rsidR="00581128" w:rsidRDefault="00E27E16" w:rsidP="00B522E0">
      <w:pPr>
        <w:numPr>
          <w:ilvl w:val="0"/>
          <w:numId w:val="9"/>
        </w:numPr>
      </w:pPr>
      <w:r>
        <w:t>Bijna 500</w:t>
      </w:r>
      <w:r w:rsidR="00581128">
        <w:t xml:space="preserve"> volwassenen </w:t>
      </w:r>
      <w:r w:rsidR="004338E5">
        <w:t>geregistreerd als toetreders</w:t>
      </w:r>
      <w:r w:rsidR="00581128">
        <w:t xml:space="preserve"> tot de Rooms-Katholieke Kerk, van wie er </w:t>
      </w:r>
      <w:r w:rsidR="00490827">
        <w:t>370</w:t>
      </w:r>
      <w:r w:rsidR="00581128">
        <w:t xml:space="preserve"> werden gedoopt</w:t>
      </w:r>
      <w:r w:rsidR="00C10878">
        <w:t xml:space="preserve"> (</w:t>
      </w:r>
      <w:r w:rsidR="00490827">
        <w:t>82</w:t>
      </w:r>
      <w:r w:rsidR="00317B40">
        <w:t>%)</w:t>
      </w:r>
      <w:r w:rsidR="00581128">
        <w:t>.</w:t>
      </w:r>
      <w:r w:rsidR="00B522E0">
        <w:t xml:space="preserve"> Het aantal toetreders schommelt de laatste </w:t>
      </w:r>
      <w:r w:rsidR="00490827">
        <w:t>drie jaar rond de 500</w:t>
      </w:r>
      <w:r w:rsidR="00B522E0">
        <w:t>.</w:t>
      </w:r>
    </w:p>
    <w:p w:rsidR="00EE4D03" w:rsidRDefault="00B522E0" w:rsidP="00B522E0">
      <w:pPr>
        <w:numPr>
          <w:ilvl w:val="0"/>
          <w:numId w:val="9"/>
        </w:numPr>
      </w:pPr>
      <w:r>
        <w:t>B</w:t>
      </w:r>
      <w:r w:rsidR="00D6641E">
        <w:t>ijna</w:t>
      </w:r>
      <w:r w:rsidR="00EE4D03">
        <w:t xml:space="preserve"> </w:t>
      </w:r>
      <w:r w:rsidR="00490827">
        <w:t>18</w:t>
      </w:r>
      <w:r w:rsidR="00F6310E">
        <w:t>.</w:t>
      </w:r>
      <w:r w:rsidR="00317B40">
        <w:t>0</w:t>
      </w:r>
      <w:r w:rsidR="00F6310E">
        <w:t>00</w:t>
      </w:r>
      <w:r w:rsidR="00EE4D03">
        <w:t xml:space="preserve"> </w:t>
      </w:r>
      <w:r w:rsidR="006013A4">
        <w:t xml:space="preserve">eerste </w:t>
      </w:r>
      <w:r w:rsidR="00EE4D03">
        <w:t>communies ontvangen.</w:t>
      </w:r>
      <w:r w:rsidR="00490827">
        <w:t xml:space="preserve"> In vergelijking met 2015</w:t>
      </w:r>
      <w:r>
        <w:t xml:space="preserve"> is </w:t>
      </w:r>
      <w:r w:rsidR="00B52530">
        <w:t xml:space="preserve">het aantal </w:t>
      </w:r>
      <w:r w:rsidR="002C78D0">
        <w:t xml:space="preserve">eerste </w:t>
      </w:r>
      <w:r w:rsidR="00B52530">
        <w:t xml:space="preserve">communies </w:t>
      </w:r>
      <w:r w:rsidR="00490827">
        <w:t>met 10% gedaald; dit is vergelijkbaar met de jaren ervoor.</w:t>
      </w:r>
    </w:p>
    <w:p w:rsidR="00EE4D03" w:rsidRDefault="00490827" w:rsidP="00490827">
      <w:pPr>
        <w:numPr>
          <w:ilvl w:val="0"/>
          <w:numId w:val="9"/>
        </w:numPr>
      </w:pPr>
      <w:r>
        <w:t>Bijna</w:t>
      </w:r>
      <w:r w:rsidR="003A2A7C">
        <w:t xml:space="preserve"> </w:t>
      </w:r>
      <w:r>
        <w:t>11</w:t>
      </w:r>
      <w:r w:rsidR="003A2A7C">
        <w:t>.5</w:t>
      </w:r>
      <w:r w:rsidR="00EE4D03">
        <w:t>00 vormsels toegediend.</w:t>
      </w:r>
      <w:r w:rsidR="00B522E0">
        <w:t xml:space="preserve"> </w:t>
      </w:r>
      <w:r>
        <w:t>In vergelijking met 2015 is het aantal vormsels met 10% gedaald; deze daling is iets geringer dan de jaren ervoor toen het aantal vormsels met 11-14% per jaar daalde</w:t>
      </w:r>
      <w:r w:rsidR="00B522E0">
        <w:t>.</w:t>
      </w:r>
    </w:p>
    <w:p w:rsidR="00EE4D03" w:rsidRDefault="00490827" w:rsidP="00EE4D03">
      <w:pPr>
        <w:numPr>
          <w:ilvl w:val="0"/>
          <w:numId w:val="9"/>
        </w:numPr>
      </w:pPr>
      <w:r>
        <w:t>Ruim</w:t>
      </w:r>
      <w:r w:rsidR="003A2A7C">
        <w:t xml:space="preserve"> </w:t>
      </w:r>
      <w:r>
        <w:t>1.7</w:t>
      </w:r>
      <w:r w:rsidR="005F282D">
        <w:t>00</w:t>
      </w:r>
      <w:r w:rsidR="00EE4D03">
        <w:t xml:space="preserve"> huwelijken kerkelijk </w:t>
      </w:r>
      <w:r w:rsidR="000F3CE4">
        <w:t>gesloten</w:t>
      </w:r>
      <w:r w:rsidR="0004001C">
        <w:t xml:space="preserve"> (hiervan vond </w:t>
      </w:r>
      <w:r>
        <w:t>82</w:t>
      </w:r>
      <w:r w:rsidR="0004001C">
        <w:t xml:space="preserve">% </w:t>
      </w:r>
      <w:r w:rsidR="006013A4">
        <w:t xml:space="preserve">plaats </w:t>
      </w:r>
      <w:r w:rsidR="0004001C">
        <w:t xml:space="preserve">tussen twee katholieken en </w:t>
      </w:r>
      <w:r>
        <w:t>18</w:t>
      </w:r>
      <w:r w:rsidR="0004001C">
        <w:t>% tussen een katholiek en een niet-katholiek</w:t>
      </w:r>
      <w:r w:rsidR="00317B40">
        <w:t>; deze verdeling is de afgelopen jaren gelijk gebleven</w:t>
      </w:r>
      <w:r w:rsidR="0004001C">
        <w:t>)</w:t>
      </w:r>
      <w:r w:rsidR="00EE4D03">
        <w:t>.</w:t>
      </w:r>
      <w:r>
        <w:t xml:space="preserve"> In vergelijking met 2015 is het aantal huwelijken met 10</w:t>
      </w:r>
      <w:r w:rsidR="00B522E0">
        <w:t xml:space="preserve">% gedaald; </w:t>
      </w:r>
      <w:r w:rsidR="00E92FD6">
        <w:t>deze daling</w:t>
      </w:r>
      <w:r w:rsidR="00B522E0">
        <w:t xml:space="preserve"> is vergelijkbaar met eerdere jaren met uitzondering van de jaren </w:t>
      </w:r>
      <w:r w:rsidR="00FB66B7">
        <w:t>2012-2013 toen de daling 19% betrof.</w:t>
      </w:r>
    </w:p>
    <w:p w:rsidR="00EE4D03" w:rsidRDefault="00490827" w:rsidP="007641E8">
      <w:pPr>
        <w:numPr>
          <w:ilvl w:val="0"/>
          <w:numId w:val="9"/>
        </w:numPr>
        <w:ind w:right="-144"/>
      </w:pPr>
      <w:r>
        <w:t>Ruim</w:t>
      </w:r>
      <w:r w:rsidR="00C10878">
        <w:t xml:space="preserve"> </w:t>
      </w:r>
      <w:r w:rsidR="00F6310E">
        <w:t>2</w:t>
      </w:r>
      <w:r>
        <w:t>1</w:t>
      </w:r>
      <w:r w:rsidR="00EE4D03">
        <w:t>.</w:t>
      </w:r>
      <w:r w:rsidR="005F282D">
        <w:t>0</w:t>
      </w:r>
      <w:r w:rsidR="0060770A">
        <w:t>0</w:t>
      </w:r>
      <w:r w:rsidR="00F6310E">
        <w:t>0</w:t>
      </w:r>
      <w:r w:rsidR="00EE4D03">
        <w:t xml:space="preserve"> kerkelijke uitvaarten gehouden</w:t>
      </w:r>
      <w:r w:rsidR="0004001C">
        <w:t xml:space="preserve"> (</w:t>
      </w:r>
      <w:r>
        <w:t>58</w:t>
      </w:r>
      <w:r w:rsidR="0004001C">
        <w:t xml:space="preserve">% hiervan waren begrafenissen en </w:t>
      </w:r>
      <w:r>
        <w:t>42</w:t>
      </w:r>
      <w:r w:rsidR="0004001C">
        <w:t>% crematies</w:t>
      </w:r>
      <w:r w:rsidR="00C10878">
        <w:t>; deze verhouding is de afgelopen jaren stabiel</w:t>
      </w:r>
      <w:r w:rsidR="0004001C">
        <w:t>)</w:t>
      </w:r>
      <w:r w:rsidR="00EE4D03">
        <w:t>.</w:t>
      </w:r>
      <w:r w:rsidR="00FB66B7">
        <w:t xml:space="preserve"> Tussen </w:t>
      </w:r>
      <w:r w:rsidR="00E92FD6">
        <w:t>2015</w:t>
      </w:r>
      <w:r w:rsidR="00FB66B7">
        <w:t xml:space="preserve"> en </w:t>
      </w:r>
      <w:r w:rsidR="00E92FD6">
        <w:t>2016</w:t>
      </w:r>
      <w:r w:rsidR="00FB66B7">
        <w:t xml:space="preserve"> da</w:t>
      </w:r>
      <w:r>
        <w:t>alde het aantal uitvaarten met 4</w:t>
      </w:r>
      <w:r w:rsidR="00FB66B7">
        <w:t>%; d</w:t>
      </w:r>
      <w:r w:rsidR="002C78D0">
        <w:t xml:space="preserve">eze daling is </w:t>
      </w:r>
      <w:r>
        <w:t xml:space="preserve">vergelijkbaar met de daling tussen </w:t>
      </w:r>
      <w:r w:rsidR="00E92FD6">
        <w:t>2012 en 2013 en tussen 2014 en 2015,</w:t>
      </w:r>
      <w:r w:rsidR="00FB66B7">
        <w:t xml:space="preserve"> en veel minder </w:t>
      </w:r>
      <w:r w:rsidR="002C78D0">
        <w:t>groot</w:t>
      </w:r>
      <w:r w:rsidR="00FB66B7">
        <w:t xml:space="preserve"> dan tussen 2013 en 2014 (-10%).</w:t>
      </w:r>
    </w:p>
    <w:p w:rsidR="00DD3C0D" w:rsidRDefault="00DD3C0D" w:rsidP="003A2A7C">
      <w:pPr>
        <w:ind w:right="-144"/>
      </w:pPr>
    </w:p>
    <w:p w:rsidR="00415632" w:rsidRPr="00130534" w:rsidRDefault="00415632" w:rsidP="00D61E20">
      <w:pPr>
        <w:pStyle w:val="Figuurtabelkop"/>
        <w:ind w:left="851" w:hanging="851"/>
        <w:rPr>
          <w:sz w:val="18"/>
          <w:szCs w:val="18"/>
        </w:rPr>
      </w:pPr>
      <w:r w:rsidRPr="00130534">
        <w:rPr>
          <w:sz w:val="18"/>
          <w:szCs w:val="18"/>
        </w:rPr>
        <w:t xml:space="preserve">Tabel </w:t>
      </w:r>
      <w:r w:rsidR="00F11082" w:rsidRPr="00130534">
        <w:rPr>
          <w:sz w:val="18"/>
          <w:szCs w:val="18"/>
        </w:rPr>
        <w:fldChar w:fldCharType="begin"/>
      </w:r>
      <w:r w:rsidR="002D6D75" w:rsidRPr="00130534">
        <w:rPr>
          <w:sz w:val="18"/>
          <w:szCs w:val="18"/>
        </w:rPr>
        <w:instrText xml:space="preserve"> STYLEREF 1 \s </w:instrText>
      </w:r>
      <w:r w:rsidR="00F11082" w:rsidRPr="00130534">
        <w:rPr>
          <w:sz w:val="18"/>
          <w:szCs w:val="18"/>
        </w:rPr>
        <w:fldChar w:fldCharType="separate"/>
      </w:r>
      <w:r w:rsidR="00B523B8">
        <w:rPr>
          <w:noProof/>
          <w:sz w:val="18"/>
          <w:szCs w:val="18"/>
        </w:rPr>
        <w:t>4</w:t>
      </w:r>
      <w:r w:rsidR="00F11082" w:rsidRPr="00130534">
        <w:rPr>
          <w:sz w:val="18"/>
          <w:szCs w:val="18"/>
        </w:rPr>
        <w:fldChar w:fldCharType="end"/>
      </w:r>
      <w:r w:rsidRPr="00130534">
        <w:rPr>
          <w:sz w:val="18"/>
          <w:szCs w:val="18"/>
        </w:rPr>
        <w:t>.</w:t>
      </w:r>
      <w:r w:rsidR="00F11082" w:rsidRPr="00130534">
        <w:rPr>
          <w:sz w:val="18"/>
          <w:szCs w:val="18"/>
        </w:rPr>
        <w:fldChar w:fldCharType="begin"/>
      </w:r>
      <w:r w:rsidR="002D6D75" w:rsidRPr="00130534">
        <w:rPr>
          <w:sz w:val="18"/>
          <w:szCs w:val="18"/>
        </w:rPr>
        <w:instrText xml:space="preserve"> SEQ Tabel \* ARABIC \s 1 </w:instrText>
      </w:r>
      <w:r w:rsidR="00F11082" w:rsidRPr="00130534">
        <w:rPr>
          <w:sz w:val="18"/>
          <w:szCs w:val="18"/>
        </w:rPr>
        <w:fldChar w:fldCharType="separate"/>
      </w:r>
      <w:r w:rsidR="00B523B8">
        <w:rPr>
          <w:noProof/>
          <w:sz w:val="18"/>
          <w:szCs w:val="18"/>
        </w:rPr>
        <w:t>1</w:t>
      </w:r>
      <w:r w:rsidR="00F11082" w:rsidRPr="00130534">
        <w:rPr>
          <w:sz w:val="18"/>
          <w:szCs w:val="18"/>
        </w:rPr>
        <w:fldChar w:fldCharType="end"/>
      </w:r>
      <w:r w:rsidRPr="00130534">
        <w:rPr>
          <w:sz w:val="18"/>
          <w:szCs w:val="18"/>
        </w:rPr>
        <w:tab/>
        <w:t xml:space="preserve"> Aantal sa</w:t>
      </w:r>
      <w:r w:rsidR="00303B9B" w:rsidRPr="00130534">
        <w:rPr>
          <w:sz w:val="18"/>
          <w:szCs w:val="18"/>
        </w:rPr>
        <w:t>c</w:t>
      </w:r>
      <w:r w:rsidRPr="00130534">
        <w:rPr>
          <w:sz w:val="18"/>
          <w:szCs w:val="18"/>
        </w:rPr>
        <w:t>ramenten en rites de passage</w:t>
      </w:r>
      <w:r w:rsidR="00303B9B" w:rsidRPr="00130534">
        <w:rPr>
          <w:sz w:val="18"/>
          <w:szCs w:val="18"/>
        </w:rPr>
        <w:t xml:space="preserve"> </w:t>
      </w:r>
      <w:r w:rsidR="00A1517F">
        <w:rPr>
          <w:sz w:val="18"/>
          <w:szCs w:val="18"/>
        </w:rPr>
        <w:t>2012</w:t>
      </w:r>
      <w:r w:rsidR="00C80FA2" w:rsidRPr="00130534">
        <w:rPr>
          <w:sz w:val="18"/>
          <w:szCs w:val="18"/>
        </w:rPr>
        <w:t>-</w:t>
      </w:r>
      <w:r w:rsidR="0059324E">
        <w:rPr>
          <w:sz w:val="18"/>
          <w:szCs w:val="18"/>
        </w:rPr>
        <w:t>2016</w:t>
      </w:r>
    </w:p>
    <w:tbl>
      <w:tblPr>
        <w:tblW w:w="7763" w:type="dxa"/>
        <w:tblBorders>
          <w:top w:val="single" w:sz="12" w:space="0" w:color="000000"/>
          <w:bottom w:val="single" w:sz="12" w:space="0" w:color="000000"/>
        </w:tblBorders>
        <w:tblLayout w:type="fixed"/>
        <w:tblLook w:val="01E0" w:firstRow="1" w:lastRow="1" w:firstColumn="1" w:lastColumn="1" w:noHBand="0" w:noVBand="0"/>
      </w:tblPr>
      <w:tblGrid>
        <w:gridCol w:w="675"/>
        <w:gridCol w:w="852"/>
        <w:gridCol w:w="1133"/>
        <w:gridCol w:w="1134"/>
        <w:gridCol w:w="992"/>
        <w:gridCol w:w="1134"/>
        <w:gridCol w:w="992"/>
        <w:gridCol w:w="851"/>
      </w:tblGrid>
      <w:tr w:rsidR="00303B9B" w:rsidRPr="00127351" w:rsidTr="006F6D9D">
        <w:trPr>
          <w:trHeight w:val="226"/>
        </w:trPr>
        <w:tc>
          <w:tcPr>
            <w:tcW w:w="675" w:type="dxa"/>
            <w:tcBorders>
              <w:top w:val="single" w:sz="12" w:space="0" w:color="auto"/>
              <w:bottom w:val="single" w:sz="6" w:space="0" w:color="auto"/>
              <w:right w:val="single" w:sz="6" w:space="0" w:color="auto"/>
            </w:tcBorders>
            <w:vAlign w:val="bottom"/>
          </w:tcPr>
          <w:p w:rsidR="00303B9B" w:rsidRDefault="00303B9B" w:rsidP="00415632">
            <w:pPr>
              <w:pStyle w:val="tabel"/>
              <w:jc w:val="left"/>
              <w:rPr>
                <w:rFonts w:ascii="Times New Roman" w:hAnsi="Times New Roman"/>
                <w:i/>
                <w:color w:val="00539F"/>
              </w:rPr>
            </w:pPr>
          </w:p>
          <w:p w:rsidR="00303B9B" w:rsidRPr="00D53A19" w:rsidRDefault="00303B9B" w:rsidP="00415632">
            <w:pPr>
              <w:pStyle w:val="tabel"/>
              <w:jc w:val="left"/>
              <w:rPr>
                <w:rFonts w:ascii="Times New Roman" w:hAnsi="Times New Roman"/>
                <w:i/>
                <w:color w:val="00539F"/>
              </w:rPr>
            </w:pPr>
            <w:r>
              <w:rPr>
                <w:rFonts w:ascii="Times New Roman" w:hAnsi="Times New Roman"/>
                <w:i/>
                <w:color w:val="00539F"/>
              </w:rPr>
              <w:t>jaar</w:t>
            </w:r>
          </w:p>
        </w:tc>
        <w:tc>
          <w:tcPr>
            <w:tcW w:w="852" w:type="dxa"/>
            <w:tcBorders>
              <w:top w:val="single" w:sz="12" w:space="0" w:color="auto"/>
              <w:left w:val="single" w:sz="6" w:space="0" w:color="auto"/>
              <w:bottom w:val="single" w:sz="6" w:space="0" w:color="auto"/>
              <w:right w:val="nil"/>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doopsels</w:t>
            </w:r>
          </w:p>
        </w:tc>
        <w:tc>
          <w:tcPr>
            <w:tcW w:w="1133" w:type="dxa"/>
            <w:tcBorders>
              <w:top w:val="single" w:sz="12" w:space="0" w:color="auto"/>
              <w:left w:val="nil"/>
              <w:bottom w:val="single" w:sz="6" w:space="0" w:color="auto"/>
              <w:right w:val="nil"/>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toetredingen</w:t>
            </w:r>
          </w:p>
        </w:tc>
        <w:tc>
          <w:tcPr>
            <w:tcW w:w="1134" w:type="dxa"/>
            <w:tcBorders>
              <w:top w:val="single" w:sz="12" w:space="0" w:color="auto"/>
              <w:left w:val="nil"/>
              <w:bottom w:val="single" w:sz="6" w:space="0" w:color="auto"/>
              <w:right w:val="nil"/>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communies</w:t>
            </w:r>
          </w:p>
        </w:tc>
        <w:tc>
          <w:tcPr>
            <w:tcW w:w="992" w:type="dxa"/>
            <w:tcBorders>
              <w:top w:val="single" w:sz="12" w:space="0" w:color="auto"/>
              <w:left w:val="nil"/>
              <w:bottom w:val="single" w:sz="6" w:space="0" w:color="auto"/>
              <w:right w:val="nil"/>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vormsels</w:t>
            </w:r>
          </w:p>
        </w:tc>
        <w:tc>
          <w:tcPr>
            <w:tcW w:w="1134" w:type="dxa"/>
            <w:tcBorders>
              <w:top w:val="single" w:sz="12" w:space="0" w:color="auto"/>
              <w:left w:val="nil"/>
              <w:bottom w:val="single" w:sz="6" w:space="0" w:color="auto"/>
              <w:right w:val="nil"/>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huwelijken</w:t>
            </w:r>
          </w:p>
        </w:tc>
        <w:tc>
          <w:tcPr>
            <w:tcW w:w="992" w:type="dxa"/>
            <w:tcBorders>
              <w:top w:val="single" w:sz="12" w:space="0" w:color="auto"/>
              <w:left w:val="nil"/>
              <w:bottom w:val="single" w:sz="6" w:space="0" w:color="auto"/>
              <w:right w:val="single" w:sz="2" w:space="0" w:color="000000"/>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uitvaarten</w:t>
            </w:r>
          </w:p>
        </w:tc>
        <w:tc>
          <w:tcPr>
            <w:tcW w:w="851" w:type="dxa"/>
            <w:tcBorders>
              <w:top w:val="single" w:sz="12" w:space="0" w:color="auto"/>
              <w:left w:val="single" w:sz="2" w:space="0" w:color="000000"/>
              <w:bottom w:val="single" w:sz="6" w:space="0" w:color="auto"/>
            </w:tcBorders>
            <w:vAlign w:val="bottom"/>
          </w:tcPr>
          <w:p w:rsidR="00303B9B" w:rsidRPr="00D53A19" w:rsidRDefault="00303B9B" w:rsidP="006F6D9D">
            <w:pPr>
              <w:pStyle w:val="tabel"/>
              <w:rPr>
                <w:rFonts w:ascii="Times New Roman" w:hAnsi="Times New Roman"/>
                <w:i/>
                <w:color w:val="00539F"/>
              </w:rPr>
            </w:pPr>
            <w:r>
              <w:rPr>
                <w:rFonts w:ascii="Times New Roman" w:hAnsi="Times New Roman"/>
                <w:i/>
                <w:color w:val="00539F"/>
              </w:rPr>
              <w:t>totaal</w:t>
            </w:r>
          </w:p>
        </w:tc>
      </w:tr>
      <w:tr w:rsidR="00A1517F" w:rsidRPr="00985D3D" w:rsidTr="00636BDD">
        <w:trPr>
          <w:trHeight w:val="271"/>
        </w:trPr>
        <w:tc>
          <w:tcPr>
            <w:tcW w:w="675" w:type="dxa"/>
            <w:tcBorders>
              <w:top w:val="nil"/>
              <w:bottom w:val="nil"/>
              <w:right w:val="single" w:sz="6" w:space="0" w:color="000000"/>
            </w:tcBorders>
            <w:vAlign w:val="bottom"/>
          </w:tcPr>
          <w:p w:rsidR="00A1517F" w:rsidRDefault="00A1517F" w:rsidP="00636BDD">
            <w:pPr>
              <w:pStyle w:val="tabel"/>
              <w:jc w:val="left"/>
              <w:rPr>
                <w:rFonts w:ascii="Times New Roman" w:hAnsi="Times New Roman"/>
                <w:color w:val="000000" w:themeColor="text1"/>
              </w:rPr>
            </w:pPr>
          </w:p>
          <w:p w:rsidR="00A1517F" w:rsidRPr="00985D3D" w:rsidRDefault="00A1517F" w:rsidP="00636BDD">
            <w:pPr>
              <w:pStyle w:val="tabel"/>
              <w:jc w:val="left"/>
              <w:rPr>
                <w:rFonts w:ascii="Times New Roman" w:hAnsi="Times New Roman"/>
                <w:color w:val="000000" w:themeColor="text1"/>
              </w:rPr>
            </w:pPr>
            <w:r>
              <w:rPr>
                <w:rFonts w:ascii="Times New Roman" w:hAnsi="Times New Roman"/>
                <w:color w:val="000000" w:themeColor="text1"/>
              </w:rPr>
              <w:t>2012</w:t>
            </w:r>
          </w:p>
        </w:tc>
        <w:tc>
          <w:tcPr>
            <w:tcW w:w="852" w:type="dxa"/>
            <w:tcBorders>
              <w:top w:val="nil"/>
              <w:bottom w:val="nil"/>
              <w:right w:val="nil"/>
            </w:tcBorders>
            <w:vAlign w:val="bottom"/>
          </w:tcPr>
          <w:p w:rsidR="00A1517F" w:rsidRPr="0097728E" w:rsidRDefault="00A1517F" w:rsidP="00636BDD">
            <w:pPr>
              <w:jc w:val="right"/>
              <w:rPr>
                <w:sz w:val="18"/>
                <w:szCs w:val="18"/>
              </w:rPr>
            </w:pPr>
            <w:r>
              <w:rPr>
                <w:sz w:val="18"/>
                <w:szCs w:val="18"/>
              </w:rPr>
              <w:t>19.680</w:t>
            </w:r>
          </w:p>
        </w:tc>
        <w:tc>
          <w:tcPr>
            <w:tcW w:w="1133" w:type="dxa"/>
            <w:tcBorders>
              <w:top w:val="nil"/>
              <w:left w:val="nil"/>
              <w:bottom w:val="nil"/>
              <w:right w:val="nil"/>
            </w:tcBorders>
            <w:vAlign w:val="bottom"/>
          </w:tcPr>
          <w:p w:rsidR="00A1517F" w:rsidRPr="0097728E" w:rsidRDefault="00A1517F" w:rsidP="00636BDD">
            <w:pPr>
              <w:jc w:val="right"/>
              <w:rPr>
                <w:sz w:val="18"/>
                <w:szCs w:val="18"/>
              </w:rPr>
            </w:pPr>
            <w:r>
              <w:rPr>
                <w:sz w:val="18"/>
                <w:szCs w:val="18"/>
              </w:rPr>
              <w:t>530</w:t>
            </w:r>
          </w:p>
        </w:tc>
        <w:tc>
          <w:tcPr>
            <w:tcW w:w="1134" w:type="dxa"/>
            <w:tcBorders>
              <w:top w:val="nil"/>
              <w:left w:val="nil"/>
              <w:bottom w:val="nil"/>
              <w:right w:val="nil"/>
            </w:tcBorders>
            <w:vAlign w:val="bottom"/>
          </w:tcPr>
          <w:p w:rsidR="00A1517F" w:rsidRPr="00303B9B" w:rsidRDefault="00A1517F" w:rsidP="00636BDD">
            <w:pPr>
              <w:jc w:val="right"/>
              <w:rPr>
                <w:sz w:val="18"/>
                <w:szCs w:val="18"/>
              </w:rPr>
            </w:pPr>
            <w:r>
              <w:rPr>
                <w:sz w:val="18"/>
                <w:szCs w:val="18"/>
              </w:rPr>
              <w:t>27.460</w:t>
            </w:r>
          </w:p>
        </w:tc>
        <w:tc>
          <w:tcPr>
            <w:tcW w:w="992" w:type="dxa"/>
            <w:tcBorders>
              <w:top w:val="nil"/>
              <w:left w:val="nil"/>
              <w:bottom w:val="nil"/>
              <w:right w:val="nil"/>
            </w:tcBorders>
            <w:vAlign w:val="bottom"/>
          </w:tcPr>
          <w:p w:rsidR="00A1517F" w:rsidRPr="00303B9B" w:rsidRDefault="00A1517F" w:rsidP="00636BDD">
            <w:pPr>
              <w:jc w:val="right"/>
              <w:rPr>
                <w:sz w:val="18"/>
                <w:szCs w:val="18"/>
              </w:rPr>
            </w:pPr>
            <w:r>
              <w:rPr>
                <w:sz w:val="18"/>
                <w:szCs w:val="18"/>
              </w:rPr>
              <w:t>18.900</w:t>
            </w:r>
          </w:p>
        </w:tc>
        <w:tc>
          <w:tcPr>
            <w:tcW w:w="1134" w:type="dxa"/>
            <w:tcBorders>
              <w:top w:val="nil"/>
              <w:left w:val="nil"/>
              <w:bottom w:val="nil"/>
              <w:right w:val="nil"/>
            </w:tcBorders>
            <w:vAlign w:val="bottom"/>
          </w:tcPr>
          <w:p w:rsidR="00A1517F" w:rsidRPr="00303B9B" w:rsidRDefault="00A1517F" w:rsidP="00636BDD">
            <w:pPr>
              <w:jc w:val="right"/>
              <w:rPr>
                <w:sz w:val="18"/>
                <w:szCs w:val="18"/>
              </w:rPr>
            </w:pPr>
            <w:r>
              <w:rPr>
                <w:sz w:val="18"/>
                <w:szCs w:val="18"/>
              </w:rPr>
              <w:t>2.915</w:t>
            </w:r>
          </w:p>
        </w:tc>
        <w:tc>
          <w:tcPr>
            <w:tcW w:w="992" w:type="dxa"/>
            <w:tcBorders>
              <w:top w:val="nil"/>
              <w:left w:val="nil"/>
              <w:bottom w:val="nil"/>
              <w:right w:val="single" w:sz="2" w:space="0" w:color="000000"/>
            </w:tcBorders>
            <w:vAlign w:val="bottom"/>
          </w:tcPr>
          <w:p w:rsidR="00A1517F" w:rsidRPr="00303B9B" w:rsidRDefault="00A1517F" w:rsidP="00636BDD">
            <w:pPr>
              <w:jc w:val="right"/>
              <w:rPr>
                <w:sz w:val="18"/>
                <w:szCs w:val="18"/>
              </w:rPr>
            </w:pPr>
            <w:r>
              <w:rPr>
                <w:sz w:val="18"/>
                <w:szCs w:val="18"/>
              </w:rPr>
              <w:t>26.260</w:t>
            </w:r>
          </w:p>
        </w:tc>
        <w:tc>
          <w:tcPr>
            <w:tcW w:w="851" w:type="dxa"/>
            <w:tcBorders>
              <w:left w:val="single" w:sz="2" w:space="0" w:color="000000"/>
            </w:tcBorders>
            <w:vAlign w:val="bottom"/>
          </w:tcPr>
          <w:p w:rsidR="00A1517F" w:rsidRPr="00303B9B" w:rsidRDefault="00A1517F" w:rsidP="00636BDD">
            <w:pPr>
              <w:jc w:val="right"/>
              <w:rPr>
                <w:sz w:val="18"/>
                <w:szCs w:val="18"/>
              </w:rPr>
            </w:pPr>
            <w:r>
              <w:rPr>
                <w:sz w:val="18"/>
                <w:szCs w:val="18"/>
              </w:rPr>
              <w:t>95.745</w:t>
            </w:r>
          </w:p>
        </w:tc>
      </w:tr>
      <w:tr w:rsidR="005F282D" w:rsidRPr="00985D3D" w:rsidTr="006F6D9D">
        <w:trPr>
          <w:trHeight w:val="271"/>
        </w:trPr>
        <w:tc>
          <w:tcPr>
            <w:tcW w:w="675" w:type="dxa"/>
            <w:tcBorders>
              <w:top w:val="nil"/>
              <w:bottom w:val="nil"/>
              <w:right w:val="single" w:sz="6" w:space="0" w:color="000000"/>
            </w:tcBorders>
            <w:vAlign w:val="bottom"/>
          </w:tcPr>
          <w:p w:rsidR="005F282D" w:rsidRDefault="005F282D" w:rsidP="009D6CA7">
            <w:pPr>
              <w:pStyle w:val="tabel"/>
              <w:jc w:val="left"/>
              <w:rPr>
                <w:rFonts w:ascii="Times New Roman" w:hAnsi="Times New Roman"/>
                <w:color w:val="000000" w:themeColor="text1"/>
              </w:rPr>
            </w:pPr>
            <w:r>
              <w:rPr>
                <w:rFonts w:ascii="Times New Roman" w:hAnsi="Times New Roman"/>
                <w:color w:val="000000" w:themeColor="text1"/>
              </w:rPr>
              <w:t>2013</w:t>
            </w:r>
          </w:p>
        </w:tc>
        <w:tc>
          <w:tcPr>
            <w:tcW w:w="852" w:type="dxa"/>
            <w:tcBorders>
              <w:top w:val="nil"/>
              <w:bottom w:val="nil"/>
              <w:right w:val="nil"/>
            </w:tcBorders>
            <w:vAlign w:val="bottom"/>
          </w:tcPr>
          <w:p w:rsidR="005F282D" w:rsidRDefault="005F282D" w:rsidP="009D6CA7">
            <w:pPr>
              <w:jc w:val="right"/>
              <w:rPr>
                <w:sz w:val="18"/>
                <w:szCs w:val="18"/>
              </w:rPr>
            </w:pPr>
            <w:r>
              <w:rPr>
                <w:sz w:val="18"/>
                <w:szCs w:val="18"/>
              </w:rPr>
              <w:t>17.530</w:t>
            </w:r>
          </w:p>
        </w:tc>
        <w:tc>
          <w:tcPr>
            <w:tcW w:w="1133" w:type="dxa"/>
            <w:tcBorders>
              <w:top w:val="nil"/>
              <w:left w:val="nil"/>
              <w:bottom w:val="nil"/>
              <w:right w:val="nil"/>
            </w:tcBorders>
            <w:vAlign w:val="bottom"/>
          </w:tcPr>
          <w:p w:rsidR="005F282D" w:rsidRDefault="005F282D" w:rsidP="009D6CA7">
            <w:pPr>
              <w:jc w:val="right"/>
              <w:rPr>
                <w:sz w:val="18"/>
                <w:szCs w:val="18"/>
              </w:rPr>
            </w:pPr>
            <w:r>
              <w:rPr>
                <w:sz w:val="18"/>
                <w:szCs w:val="18"/>
              </w:rPr>
              <w:t>705</w:t>
            </w:r>
          </w:p>
        </w:tc>
        <w:tc>
          <w:tcPr>
            <w:tcW w:w="1134" w:type="dxa"/>
            <w:tcBorders>
              <w:top w:val="nil"/>
              <w:left w:val="nil"/>
              <w:bottom w:val="nil"/>
              <w:right w:val="nil"/>
            </w:tcBorders>
            <w:vAlign w:val="bottom"/>
          </w:tcPr>
          <w:p w:rsidR="005F282D" w:rsidRDefault="005F282D" w:rsidP="009D6CA7">
            <w:pPr>
              <w:jc w:val="right"/>
              <w:rPr>
                <w:sz w:val="18"/>
                <w:szCs w:val="18"/>
              </w:rPr>
            </w:pPr>
            <w:r>
              <w:rPr>
                <w:sz w:val="18"/>
                <w:szCs w:val="18"/>
              </w:rPr>
              <w:t>24.790</w:t>
            </w:r>
          </w:p>
        </w:tc>
        <w:tc>
          <w:tcPr>
            <w:tcW w:w="992" w:type="dxa"/>
            <w:tcBorders>
              <w:top w:val="nil"/>
              <w:left w:val="nil"/>
              <w:bottom w:val="nil"/>
              <w:right w:val="nil"/>
            </w:tcBorders>
            <w:vAlign w:val="bottom"/>
          </w:tcPr>
          <w:p w:rsidR="005F282D" w:rsidRDefault="005F282D" w:rsidP="009D6CA7">
            <w:pPr>
              <w:jc w:val="right"/>
              <w:rPr>
                <w:sz w:val="18"/>
                <w:szCs w:val="18"/>
              </w:rPr>
            </w:pPr>
            <w:r>
              <w:rPr>
                <w:sz w:val="18"/>
                <w:szCs w:val="18"/>
              </w:rPr>
              <w:t>16.870</w:t>
            </w:r>
          </w:p>
        </w:tc>
        <w:tc>
          <w:tcPr>
            <w:tcW w:w="1134" w:type="dxa"/>
            <w:tcBorders>
              <w:top w:val="nil"/>
              <w:left w:val="nil"/>
              <w:bottom w:val="nil"/>
              <w:right w:val="nil"/>
            </w:tcBorders>
            <w:vAlign w:val="bottom"/>
          </w:tcPr>
          <w:p w:rsidR="005F282D" w:rsidRDefault="005F282D" w:rsidP="009D6CA7">
            <w:pPr>
              <w:jc w:val="right"/>
              <w:rPr>
                <w:sz w:val="18"/>
                <w:szCs w:val="18"/>
              </w:rPr>
            </w:pPr>
            <w:r>
              <w:rPr>
                <w:sz w:val="18"/>
                <w:szCs w:val="18"/>
              </w:rPr>
              <w:t>2.350</w:t>
            </w:r>
          </w:p>
        </w:tc>
        <w:tc>
          <w:tcPr>
            <w:tcW w:w="992" w:type="dxa"/>
            <w:tcBorders>
              <w:top w:val="nil"/>
              <w:left w:val="nil"/>
              <w:bottom w:val="nil"/>
              <w:right w:val="single" w:sz="2" w:space="0" w:color="000000"/>
            </w:tcBorders>
            <w:vAlign w:val="bottom"/>
          </w:tcPr>
          <w:p w:rsidR="005F282D" w:rsidRDefault="005F282D" w:rsidP="009D6CA7">
            <w:pPr>
              <w:jc w:val="right"/>
              <w:rPr>
                <w:sz w:val="18"/>
                <w:szCs w:val="18"/>
              </w:rPr>
            </w:pPr>
            <w:r>
              <w:rPr>
                <w:sz w:val="18"/>
                <w:szCs w:val="18"/>
              </w:rPr>
              <w:t>24.940</w:t>
            </w:r>
          </w:p>
        </w:tc>
        <w:tc>
          <w:tcPr>
            <w:tcW w:w="851" w:type="dxa"/>
            <w:tcBorders>
              <w:left w:val="single" w:sz="2" w:space="0" w:color="000000"/>
            </w:tcBorders>
            <w:vAlign w:val="bottom"/>
          </w:tcPr>
          <w:p w:rsidR="005F282D" w:rsidRDefault="005F282D" w:rsidP="009D6CA7">
            <w:pPr>
              <w:jc w:val="right"/>
              <w:rPr>
                <w:sz w:val="18"/>
                <w:szCs w:val="18"/>
              </w:rPr>
            </w:pPr>
            <w:r>
              <w:rPr>
                <w:sz w:val="18"/>
                <w:szCs w:val="18"/>
              </w:rPr>
              <w:t>87.185</w:t>
            </w:r>
          </w:p>
        </w:tc>
      </w:tr>
      <w:tr w:rsidR="005F282D" w:rsidRPr="00985D3D" w:rsidTr="00195032">
        <w:trPr>
          <w:trHeight w:val="271"/>
        </w:trPr>
        <w:tc>
          <w:tcPr>
            <w:tcW w:w="675" w:type="dxa"/>
            <w:tcBorders>
              <w:top w:val="nil"/>
              <w:bottom w:val="nil"/>
              <w:right w:val="single" w:sz="6" w:space="0" w:color="000000"/>
            </w:tcBorders>
            <w:vAlign w:val="bottom"/>
          </w:tcPr>
          <w:p w:rsidR="005F282D" w:rsidRDefault="005F282D" w:rsidP="009D6CA7">
            <w:pPr>
              <w:pStyle w:val="tabel"/>
              <w:jc w:val="left"/>
              <w:rPr>
                <w:rFonts w:ascii="Times New Roman" w:hAnsi="Times New Roman"/>
                <w:color w:val="000000" w:themeColor="text1"/>
              </w:rPr>
            </w:pPr>
            <w:r>
              <w:rPr>
                <w:rFonts w:ascii="Times New Roman" w:hAnsi="Times New Roman"/>
                <w:color w:val="000000" w:themeColor="text1"/>
              </w:rPr>
              <w:t>2014</w:t>
            </w:r>
          </w:p>
        </w:tc>
        <w:tc>
          <w:tcPr>
            <w:tcW w:w="852" w:type="dxa"/>
            <w:tcBorders>
              <w:top w:val="nil"/>
              <w:bottom w:val="nil"/>
              <w:right w:val="nil"/>
            </w:tcBorders>
            <w:vAlign w:val="bottom"/>
          </w:tcPr>
          <w:p w:rsidR="005F282D" w:rsidRDefault="005F282D" w:rsidP="009D6CA7">
            <w:pPr>
              <w:jc w:val="right"/>
              <w:rPr>
                <w:sz w:val="18"/>
                <w:szCs w:val="18"/>
              </w:rPr>
            </w:pPr>
            <w:r>
              <w:rPr>
                <w:sz w:val="18"/>
                <w:szCs w:val="18"/>
              </w:rPr>
              <w:t>15.840</w:t>
            </w:r>
          </w:p>
        </w:tc>
        <w:tc>
          <w:tcPr>
            <w:tcW w:w="1133" w:type="dxa"/>
            <w:tcBorders>
              <w:top w:val="nil"/>
              <w:left w:val="nil"/>
              <w:bottom w:val="nil"/>
              <w:right w:val="nil"/>
            </w:tcBorders>
            <w:vAlign w:val="bottom"/>
          </w:tcPr>
          <w:p w:rsidR="005F282D" w:rsidRDefault="005F282D" w:rsidP="009D6CA7">
            <w:pPr>
              <w:jc w:val="right"/>
              <w:rPr>
                <w:sz w:val="18"/>
                <w:szCs w:val="18"/>
              </w:rPr>
            </w:pPr>
            <w:r>
              <w:rPr>
                <w:sz w:val="18"/>
                <w:szCs w:val="18"/>
              </w:rPr>
              <w:t>475</w:t>
            </w:r>
          </w:p>
        </w:tc>
        <w:tc>
          <w:tcPr>
            <w:tcW w:w="1134" w:type="dxa"/>
            <w:tcBorders>
              <w:top w:val="nil"/>
              <w:left w:val="nil"/>
              <w:bottom w:val="nil"/>
              <w:right w:val="nil"/>
            </w:tcBorders>
            <w:vAlign w:val="bottom"/>
          </w:tcPr>
          <w:p w:rsidR="005F282D" w:rsidRDefault="005F282D" w:rsidP="009D6CA7">
            <w:pPr>
              <w:jc w:val="right"/>
              <w:rPr>
                <w:sz w:val="18"/>
                <w:szCs w:val="18"/>
              </w:rPr>
            </w:pPr>
            <w:r>
              <w:rPr>
                <w:sz w:val="18"/>
                <w:szCs w:val="18"/>
              </w:rPr>
              <w:t>21.700</w:t>
            </w:r>
          </w:p>
        </w:tc>
        <w:tc>
          <w:tcPr>
            <w:tcW w:w="992" w:type="dxa"/>
            <w:tcBorders>
              <w:top w:val="nil"/>
              <w:left w:val="nil"/>
              <w:bottom w:val="nil"/>
              <w:right w:val="nil"/>
            </w:tcBorders>
            <w:vAlign w:val="bottom"/>
          </w:tcPr>
          <w:p w:rsidR="005F282D" w:rsidRDefault="005F282D" w:rsidP="009D6CA7">
            <w:pPr>
              <w:jc w:val="right"/>
              <w:rPr>
                <w:sz w:val="18"/>
                <w:szCs w:val="18"/>
              </w:rPr>
            </w:pPr>
            <w:r>
              <w:rPr>
                <w:sz w:val="18"/>
                <w:szCs w:val="18"/>
              </w:rPr>
              <w:t>14.810</w:t>
            </w:r>
          </w:p>
        </w:tc>
        <w:tc>
          <w:tcPr>
            <w:tcW w:w="1134" w:type="dxa"/>
            <w:tcBorders>
              <w:top w:val="nil"/>
              <w:left w:val="nil"/>
              <w:bottom w:val="nil"/>
              <w:right w:val="nil"/>
            </w:tcBorders>
            <w:vAlign w:val="bottom"/>
          </w:tcPr>
          <w:p w:rsidR="005F282D" w:rsidRDefault="005F282D" w:rsidP="009D6CA7">
            <w:pPr>
              <w:jc w:val="right"/>
              <w:rPr>
                <w:sz w:val="18"/>
                <w:szCs w:val="18"/>
              </w:rPr>
            </w:pPr>
            <w:r>
              <w:rPr>
                <w:sz w:val="18"/>
                <w:szCs w:val="18"/>
              </w:rPr>
              <w:t>2.105</w:t>
            </w:r>
          </w:p>
        </w:tc>
        <w:tc>
          <w:tcPr>
            <w:tcW w:w="992" w:type="dxa"/>
            <w:tcBorders>
              <w:top w:val="nil"/>
              <w:left w:val="nil"/>
              <w:bottom w:val="nil"/>
              <w:right w:val="single" w:sz="2" w:space="0" w:color="000000"/>
            </w:tcBorders>
            <w:vAlign w:val="bottom"/>
          </w:tcPr>
          <w:p w:rsidR="005F282D" w:rsidRDefault="005F282D" w:rsidP="009D6CA7">
            <w:pPr>
              <w:jc w:val="right"/>
              <w:rPr>
                <w:sz w:val="18"/>
                <w:szCs w:val="18"/>
              </w:rPr>
            </w:pPr>
            <w:r>
              <w:rPr>
                <w:sz w:val="18"/>
                <w:szCs w:val="18"/>
              </w:rPr>
              <w:t>22.570</w:t>
            </w:r>
          </w:p>
        </w:tc>
        <w:tc>
          <w:tcPr>
            <w:tcW w:w="851" w:type="dxa"/>
            <w:tcBorders>
              <w:left w:val="single" w:sz="2" w:space="0" w:color="000000"/>
            </w:tcBorders>
            <w:vAlign w:val="bottom"/>
          </w:tcPr>
          <w:p w:rsidR="005F282D" w:rsidRDefault="005F282D" w:rsidP="009D6CA7">
            <w:pPr>
              <w:jc w:val="right"/>
              <w:rPr>
                <w:sz w:val="18"/>
                <w:szCs w:val="18"/>
              </w:rPr>
            </w:pPr>
            <w:r>
              <w:rPr>
                <w:sz w:val="18"/>
                <w:szCs w:val="18"/>
              </w:rPr>
              <w:t>77.500</w:t>
            </w:r>
          </w:p>
        </w:tc>
      </w:tr>
      <w:tr w:rsidR="00195032" w:rsidRPr="00985D3D" w:rsidTr="00A1517F">
        <w:trPr>
          <w:trHeight w:val="271"/>
        </w:trPr>
        <w:tc>
          <w:tcPr>
            <w:tcW w:w="675" w:type="dxa"/>
            <w:tcBorders>
              <w:top w:val="nil"/>
              <w:bottom w:val="nil"/>
              <w:right w:val="single" w:sz="6" w:space="0" w:color="000000"/>
            </w:tcBorders>
            <w:vAlign w:val="bottom"/>
          </w:tcPr>
          <w:p w:rsidR="00195032" w:rsidRDefault="0059324E" w:rsidP="00415632">
            <w:pPr>
              <w:pStyle w:val="tabel"/>
              <w:jc w:val="left"/>
              <w:rPr>
                <w:rFonts w:ascii="Times New Roman" w:hAnsi="Times New Roman"/>
                <w:color w:val="000000" w:themeColor="text1"/>
              </w:rPr>
            </w:pPr>
            <w:r>
              <w:rPr>
                <w:rFonts w:ascii="Times New Roman" w:hAnsi="Times New Roman"/>
                <w:color w:val="000000" w:themeColor="text1"/>
              </w:rPr>
              <w:t>201</w:t>
            </w:r>
            <w:r w:rsidR="00A1517F">
              <w:rPr>
                <w:rFonts w:ascii="Times New Roman" w:hAnsi="Times New Roman"/>
                <w:color w:val="000000" w:themeColor="text1"/>
              </w:rPr>
              <w:t>5</w:t>
            </w:r>
          </w:p>
        </w:tc>
        <w:tc>
          <w:tcPr>
            <w:tcW w:w="852" w:type="dxa"/>
            <w:tcBorders>
              <w:top w:val="nil"/>
              <w:bottom w:val="nil"/>
              <w:right w:val="nil"/>
            </w:tcBorders>
            <w:vAlign w:val="bottom"/>
          </w:tcPr>
          <w:p w:rsidR="00195032" w:rsidRDefault="005F282D" w:rsidP="006F6D9D">
            <w:pPr>
              <w:jc w:val="right"/>
              <w:rPr>
                <w:sz w:val="18"/>
                <w:szCs w:val="18"/>
              </w:rPr>
            </w:pPr>
            <w:r>
              <w:rPr>
                <w:sz w:val="18"/>
                <w:szCs w:val="18"/>
              </w:rPr>
              <w:t>14.030</w:t>
            </w:r>
          </w:p>
        </w:tc>
        <w:tc>
          <w:tcPr>
            <w:tcW w:w="1133" w:type="dxa"/>
            <w:tcBorders>
              <w:top w:val="nil"/>
              <w:left w:val="nil"/>
              <w:bottom w:val="nil"/>
              <w:right w:val="nil"/>
            </w:tcBorders>
            <w:vAlign w:val="bottom"/>
          </w:tcPr>
          <w:p w:rsidR="00195032" w:rsidRDefault="005F282D" w:rsidP="006F6D9D">
            <w:pPr>
              <w:jc w:val="right"/>
              <w:rPr>
                <w:sz w:val="18"/>
                <w:szCs w:val="18"/>
              </w:rPr>
            </w:pPr>
            <w:r>
              <w:rPr>
                <w:sz w:val="18"/>
                <w:szCs w:val="18"/>
              </w:rPr>
              <w:t>540</w:t>
            </w:r>
          </w:p>
        </w:tc>
        <w:tc>
          <w:tcPr>
            <w:tcW w:w="1134" w:type="dxa"/>
            <w:tcBorders>
              <w:top w:val="nil"/>
              <w:left w:val="nil"/>
              <w:bottom w:val="nil"/>
              <w:right w:val="nil"/>
            </w:tcBorders>
            <w:vAlign w:val="bottom"/>
          </w:tcPr>
          <w:p w:rsidR="00195032" w:rsidRDefault="005F282D" w:rsidP="006F6D9D">
            <w:pPr>
              <w:jc w:val="right"/>
              <w:rPr>
                <w:sz w:val="18"/>
                <w:szCs w:val="18"/>
              </w:rPr>
            </w:pPr>
            <w:r>
              <w:rPr>
                <w:sz w:val="18"/>
                <w:szCs w:val="18"/>
              </w:rPr>
              <w:t>19.870</w:t>
            </w:r>
          </w:p>
        </w:tc>
        <w:tc>
          <w:tcPr>
            <w:tcW w:w="992" w:type="dxa"/>
            <w:tcBorders>
              <w:top w:val="nil"/>
              <w:left w:val="nil"/>
              <w:bottom w:val="nil"/>
              <w:right w:val="nil"/>
            </w:tcBorders>
            <w:vAlign w:val="bottom"/>
          </w:tcPr>
          <w:p w:rsidR="00195032" w:rsidRDefault="005F282D" w:rsidP="006F6D9D">
            <w:pPr>
              <w:jc w:val="right"/>
              <w:rPr>
                <w:sz w:val="18"/>
                <w:szCs w:val="18"/>
              </w:rPr>
            </w:pPr>
            <w:r>
              <w:rPr>
                <w:sz w:val="18"/>
                <w:szCs w:val="18"/>
              </w:rPr>
              <w:t>12.660</w:t>
            </w:r>
          </w:p>
        </w:tc>
        <w:tc>
          <w:tcPr>
            <w:tcW w:w="1134" w:type="dxa"/>
            <w:tcBorders>
              <w:top w:val="nil"/>
              <w:left w:val="nil"/>
              <w:bottom w:val="nil"/>
              <w:right w:val="nil"/>
            </w:tcBorders>
            <w:vAlign w:val="bottom"/>
          </w:tcPr>
          <w:p w:rsidR="00195032" w:rsidRDefault="005F282D" w:rsidP="006F6D9D">
            <w:pPr>
              <w:jc w:val="right"/>
              <w:rPr>
                <w:sz w:val="18"/>
                <w:szCs w:val="18"/>
              </w:rPr>
            </w:pPr>
            <w:r>
              <w:rPr>
                <w:sz w:val="18"/>
                <w:szCs w:val="18"/>
              </w:rPr>
              <w:t>1.910</w:t>
            </w:r>
          </w:p>
        </w:tc>
        <w:tc>
          <w:tcPr>
            <w:tcW w:w="992" w:type="dxa"/>
            <w:tcBorders>
              <w:top w:val="nil"/>
              <w:left w:val="nil"/>
              <w:bottom w:val="nil"/>
              <w:right w:val="single" w:sz="2" w:space="0" w:color="000000"/>
            </w:tcBorders>
            <w:vAlign w:val="bottom"/>
          </w:tcPr>
          <w:p w:rsidR="00195032" w:rsidRDefault="005F282D" w:rsidP="006F6D9D">
            <w:pPr>
              <w:jc w:val="right"/>
              <w:rPr>
                <w:sz w:val="18"/>
                <w:szCs w:val="18"/>
              </w:rPr>
            </w:pPr>
            <w:r>
              <w:rPr>
                <w:sz w:val="18"/>
                <w:szCs w:val="18"/>
              </w:rPr>
              <w:t>21.880</w:t>
            </w:r>
          </w:p>
        </w:tc>
        <w:tc>
          <w:tcPr>
            <w:tcW w:w="851" w:type="dxa"/>
            <w:tcBorders>
              <w:left w:val="single" w:sz="2" w:space="0" w:color="000000"/>
            </w:tcBorders>
            <w:vAlign w:val="bottom"/>
          </w:tcPr>
          <w:p w:rsidR="00195032" w:rsidRDefault="005F282D" w:rsidP="00195032">
            <w:pPr>
              <w:jc w:val="right"/>
              <w:rPr>
                <w:sz w:val="18"/>
                <w:szCs w:val="18"/>
              </w:rPr>
            </w:pPr>
            <w:r>
              <w:rPr>
                <w:sz w:val="18"/>
                <w:szCs w:val="18"/>
              </w:rPr>
              <w:t>70.890</w:t>
            </w:r>
          </w:p>
        </w:tc>
      </w:tr>
      <w:tr w:rsidR="00A1517F" w:rsidRPr="00985D3D" w:rsidTr="006F6D9D">
        <w:trPr>
          <w:trHeight w:val="271"/>
        </w:trPr>
        <w:tc>
          <w:tcPr>
            <w:tcW w:w="675" w:type="dxa"/>
            <w:tcBorders>
              <w:top w:val="nil"/>
              <w:bottom w:val="single" w:sz="12" w:space="0" w:color="000000"/>
              <w:right w:val="single" w:sz="6" w:space="0" w:color="000000"/>
            </w:tcBorders>
            <w:vAlign w:val="bottom"/>
          </w:tcPr>
          <w:p w:rsidR="00A1517F" w:rsidRDefault="00A1517F" w:rsidP="00415632">
            <w:pPr>
              <w:pStyle w:val="tabel"/>
              <w:jc w:val="left"/>
              <w:rPr>
                <w:rFonts w:ascii="Times New Roman" w:hAnsi="Times New Roman"/>
                <w:color w:val="000000" w:themeColor="text1"/>
              </w:rPr>
            </w:pPr>
            <w:r>
              <w:rPr>
                <w:rFonts w:ascii="Times New Roman" w:hAnsi="Times New Roman"/>
                <w:color w:val="000000" w:themeColor="text1"/>
              </w:rPr>
              <w:t>2016</w:t>
            </w:r>
          </w:p>
        </w:tc>
        <w:tc>
          <w:tcPr>
            <w:tcW w:w="852" w:type="dxa"/>
            <w:tcBorders>
              <w:top w:val="nil"/>
              <w:bottom w:val="single" w:sz="12" w:space="0" w:color="000000"/>
              <w:right w:val="nil"/>
            </w:tcBorders>
            <w:vAlign w:val="bottom"/>
          </w:tcPr>
          <w:p w:rsidR="00A1517F" w:rsidRDefault="00A1517F" w:rsidP="006F6D9D">
            <w:pPr>
              <w:jc w:val="right"/>
              <w:rPr>
                <w:sz w:val="18"/>
                <w:szCs w:val="18"/>
              </w:rPr>
            </w:pPr>
            <w:r>
              <w:rPr>
                <w:sz w:val="18"/>
                <w:szCs w:val="18"/>
              </w:rPr>
              <w:t>12.470</w:t>
            </w:r>
          </w:p>
        </w:tc>
        <w:tc>
          <w:tcPr>
            <w:tcW w:w="1133" w:type="dxa"/>
            <w:tcBorders>
              <w:top w:val="nil"/>
              <w:left w:val="nil"/>
              <w:bottom w:val="single" w:sz="12" w:space="0" w:color="000000"/>
              <w:right w:val="nil"/>
            </w:tcBorders>
            <w:vAlign w:val="bottom"/>
          </w:tcPr>
          <w:p w:rsidR="00A1517F" w:rsidRDefault="00A1517F" w:rsidP="006F6D9D">
            <w:pPr>
              <w:jc w:val="right"/>
              <w:rPr>
                <w:sz w:val="18"/>
                <w:szCs w:val="18"/>
              </w:rPr>
            </w:pPr>
            <w:r>
              <w:rPr>
                <w:sz w:val="18"/>
                <w:szCs w:val="18"/>
              </w:rPr>
              <w:t>450</w:t>
            </w:r>
          </w:p>
        </w:tc>
        <w:tc>
          <w:tcPr>
            <w:tcW w:w="1134" w:type="dxa"/>
            <w:tcBorders>
              <w:top w:val="nil"/>
              <w:left w:val="nil"/>
              <w:bottom w:val="single" w:sz="12" w:space="0" w:color="000000"/>
              <w:right w:val="nil"/>
            </w:tcBorders>
            <w:vAlign w:val="bottom"/>
          </w:tcPr>
          <w:p w:rsidR="00A1517F" w:rsidRDefault="00A1517F" w:rsidP="006F6D9D">
            <w:pPr>
              <w:jc w:val="right"/>
              <w:rPr>
                <w:sz w:val="18"/>
                <w:szCs w:val="18"/>
              </w:rPr>
            </w:pPr>
            <w:r>
              <w:rPr>
                <w:sz w:val="18"/>
                <w:szCs w:val="18"/>
              </w:rPr>
              <w:t>17.850</w:t>
            </w:r>
          </w:p>
        </w:tc>
        <w:tc>
          <w:tcPr>
            <w:tcW w:w="992" w:type="dxa"/>
            <w:tcBorders>
              <w:top w:val="nil"/>
              <w:left w:val="nil"/>
              <w:bottom w:val="single" w:sz="12" w:space="0" w:color="000000"/>
              <w:right w:val="nil"/>
            </w:tcBorders>
            <w:vAlign w:val="bottom"/>
          </w:tcPr>
          <w:p w:rsidR="00A1517F" w:rsidRDefault="00A1517F" w:rsidP="006F6D9D">
            <w:pPr>
              <w:jc w:val="right"/>
              <w:rPr>
                <w:sz w:val="18"/>
                <w:szCs w:val="18"/>
              </w:rPr>
            </w:pPr>
            <w:r>
              <w:rPr>
                <w:sz w:val="18"/>
                <w:szCs w:val="18"/>
              </w:rPr>
              <w:t>11.410</w:t>
            </w:r>
          </w:p>
        </w:tc>
        <w:tc>
          <w:tcPr>
            <w:tcW w:w="1134" w:type="dxa"/>
            <w:tcBorders>
              <w:top w:val="nil"/>
              <w:left w:val="nil"/>
              <w:bottom w:val="single" w:sz="12" w:space="0" w:color="000000"/>
              <w:right w:val="nil"/>
            </w:tcBorders>
            <w:vAlign w:val="bottom"/>
          </w:tcPr>
          <w:p w:rsidR="00A1517F" w:rsidRDefault="00A1517F" w:rsidP="006F6D9D">
            <w:pPr>
              <w:jc w:val="right"/>
              <w:rPr>
                <w:sz w:val="18"/>
                <w:szCs w:val="18"/>
              </w:rPr>
            </w:pPr>
            <w:r>
              <w:rPr>
                <w:sz w:val="18"/>
                <w:szCs w:val="18"/>
              </w:rPr>
              <w:t>1.720</w:t>
            </w:r>
          </w:p>
        </w:tc>
        <w:tc>
          <w:tcPr>
            <w:tcW w:w="992" w:type="dxa"/>
            <w:tcBorders>
              <w:top w:val="nil"/>
              <w:left w:val="nil"/>
              <w:bottom w:val="single" w:sz="12" w:space="0" w:color="000000"/>
              <w:right w:val="single" w:sz="2" w:space="0" w:color="000000"/>
            </w:tcBorders>
            <w:vAlign w:val="bottom"/>
          </w:tcPr>
          <w:p w:rsidR="00A1517F" w:rsidRDefault="00A1517F" w:rsidP="006F6D9D">
            <w:pPr>
              <w:jc w:val="right"/>
              <w:rPr>
                <w:sz w:val="18"/>
                <w:szCs w:val="18"/>
              </w:rPr>
            </w:pPr>
            <w:r>
              <w:rPr>
                <w:sz w:val="18"/>
                <w:szCs w:val="18"/>
              </w:rPr>
              <w:t>21.100</w:t>
            </w:r>
          </w:p>
        </w:tc>
        <w:tc>
          <w:tcPr>
            <w:tcW w:w="851" w:type="dxa"/>
            <w:tcBorders>
              <w:left w:val="single" w:sz="2" w:space="0" w:color="000000"/>
            </w:tcBorders>
            <w:vAlign w:val="bottom"/>
          </w:tcPr>
          <w:p w:rsidR="00A1517F" w:rsidRDefault="00A1517F" w:rsidP="00195032">
            <w:pPr>
              <w:jc w:val="right"/>
              <w:rPr>
                <w:sz w:val="18"/>
                <w:szCs w:val="18"/>
              </w:rPr>
            </w:pPr>
            <w:r>
              <w:rPr>
                <w:sz w:val="18"/>
                <w:szCs w:val="18"/>
              </w:rPr>
              <w:t>65.000</w:t>
            </w:r>
          </w:p>
        </w:tc>
      </w:tr>
    </w:tbl>
    <w:p w:rsidR="00415632" w:rsidRDefault="00415632" w:rsidP="0018437E"/>
    <w:p w:rsidR="00B522E0" w:rsidRDefault="00B522E0" w:rsidP="00B522E0">
      <w:r>
        <w:t xml:space="preserve">In totaal komt het aantal sacramenten en rites de passage in </w:t>
      </w:r>
      <w:r w:rsidR="0059324E">
        <w:t>2016</w:t>
      </w:r>
      <w:r>
        <w:t xml:space="preserve"> hiermee uit op </w:t>
      </w:r>
      <w:r w:rsidR="00DE375B">
        <w:t xml:space="preserve">65.000. Dit is een daling van </w:t>
      </w:r>
      <w:r w:rsidR="00E92FD6">
        <w:t xml:space="preserve">bijna </w:t>
      </w:r>
      <w:r w:rsidR="00DE375B">
        <w:t>5.9</w:t>
      </w:r>
      <w:r>
        <w:t>00 in vergeli</w:t>
      </w:r>
      <w:r w:rsidR="00DE375B">
        <w:t>jking met 2015, een daling van 8</w:t>
      </w:r>
      <w:r>
        <w:t xml:space="preserve">%. </w:t>
      </w:r>
      <w:r>
        <w:lastRenderedPageBreak/>
        <w:t>De daling komt overeen met de dalingen tussen 201</w:t>
      </w:r>
      <w:r w:rsidR="00DE375B">
        <w:t>2 en 2013 en tussen 2014 en 2015</w:t>
      </w:r>
      <w:r>
        <w:t xml:space="preserve">. Tussen 2013 en 2014 was de daling iets sterker (-11%). </w:t>
      </w:r>
    </w:p>
    <w:p w:rsidR="00990D8F" w:rsidRDefault="00990D8F">
      <w:pPr>
        <w:overflowPunct/>
        <w:autoSpaceDE/>
        <w:autoSpaceDN/>
        <w:adjustRightInd/>
        <w:spacing w:line="240" w:lineRule="auto"/>
        <w:textAlignment w:val="auto"/>
      </w:pPr>
    </w:p>
    <w:p w:rsidR="0018437E" w:rsidRDefault="00C9423A" w:rsidP="006E0B4B">
      <w:r>
        <w:t xml:space="preserve">Omdat bovenstaande ontwikkelingen </w:t>
      </w:r>
      <w:r w:rsidR="00997989">
        <w:t>wat betref</w:t>
      </w:r>
      <w:r w:rsidR="00415632">
        <w:t>t</w:t>
      </w:r>
      <w:r w:rsidR="00997989">
        <w:t xml:space="preserve"> doopsels en uitvaarten </w:t>
      </w:r>
      <w:r>
        <w:t>deels afhankelijk zijn van demografische processen</w:t>
      </w:r>
      <w:r w:rsidR="00997989">
        <w:t xml:space="preserve"> rond geboorte en sterfte, relateren we deze </w:t>
      </w:r>
      <w:r w:rsidR="00E27E16">
        <w:t>cijfers</w:t>
      </w:r>
      <w:r w:rsidR="00997989">
        <w:t xml:space="preserve"> aan </w:t>
      </w:r>
      <w:r w:rsidR="00E27E16">
        <w:t xml:space="preserve">het </w:t>
      </w:r>
      <w:r w:rsidR="002C78D0">
        <w:t>totaal aantal</w:t>
      </w:r>
      <w:r w:rsidR="00997989">
        <w:t xml:space="preserve"> </w:t>
      </w:r>
      <w:r w:rsidR="00990D8F">
        <w:t>geboortes</w:t>
      </w:r>
      <w:r w:rsidR="00997989">
        <w:t xml:space="preserve"> en</w:t>
      </w:r>
      <w:r w:rsidR="00FF0384">
        <w:t xml:space="preserve"> </w:t>
      </w:r>
      <w:r w:rsidR="00E27E16">
        <w:t>overlijdens</w:t>
      </w:r>
      <w:r w:rsidR="00997989">
        <w:t xml:space="preserve">. </w:t>
      </w:r>
    </w:p>
    <w:p w:rsidR="00195032" w:rsidRDefault="0004001C" w:rsidP="006E0B4B">
      <w:r>
        <w:t xml:space="preserve">Ook dan neemt de </w:t>
      </w:r>
      <w:r w:rsidR="002C78D0">
        <w:t xml:space="preserve">kerkelijke </w:t>
      </w:r>
      <w:r>
        <w:t xml:space="preserve">participatie af. In </w:t>
      </w:r>
      <w:r w:rsidR="00DE375B">
        <w:t>2012 werd nog 11</w:t>
      </w:r>
      <w:r>
        <w:t xml:space="preserve">% van </w:t>
      </w:r>
      <w:r w:rsidR="00582D78">
        <w:t>het aantal</w:t>
      </w:r>
      <w:r>
        <w:t xml:space="preserve"> </w:t>
      </w:r>
      <w:r w:rsidR="00582D78">
        <w:t>geboren</w:t>
      </w:r>
      <w:r w:rsidR="00D046D8">
        <w:t xml:space="preserve"> kinder</w:t>
      </w:r>
      <w:r w:rsidR="00582D78">
        <w:t>en</w:t>
      </w:r>
      <w:r>
        <w:t xml:space="preserve"> </w:t>
      </w:r>
      <w:r w:rsidR="006013A4">
        <w:t xml:space="preserve">katholiek gedoopt, in </w:t>
      </w:r>
      <w:r w:rsidR="0059324E">
        <w:t>2016</w:t>
      </w:r>
      <w:r w:rsidR="006013A4">
        <w:t xml:space="preserve"> wa</w:t>
      </w:r>
      <w:r>
        <w:t xml:space="preserve">s dit </w:t>
      </w:r>
      <w:r w:rsidR="007E7F96">
        <w:t xml:space="preserve">nog slechts </w:t>
      </w:r>
      <w:r w:rsidR="00DE375B">
        <w:t>7</w:t>
      </w:r>
      <w:r>
        <w:t xml:space="preserve">%. </w:t>
      </w:r>
      <w:r w:rsidR="00925646">
        <w:t xml:space="preserve">En in </w:t>
      </w:r>
      <w:r w:rsidR="00DE375B">
        <w:t>2012</w:t>
      </w:r>
      <w:r w:rsidR="00925646">
        <w:t xml:space="preserve"> kreeg </w:t>
      </w:r>
      <w:r w:rsidR="00DE375B">
        <w:t>19</w:t>
      </w:r>
      <w:r w:rsidR="00925646">
        <w:t xml:space="preserve">% van </w:t>
      </w:r>
      <w:r w:rsidR="00582D78">
        <w:t>het aantal</w:t>
      </w:r>
      <w:r w:rsidR="00925646">
        <w:t xml:space="preserve"> overledenen een katholieke uitvaart, in </w:t>
      </w:r>
      <w:r w:rsidR="0059324E">
        <w:t>2016</w:t>
      </w:r>
      <w:r w:rsidR="00925646">
        <w:t xml:space="preserve"> </w:t>
      </w:r>
      <w:r w:rsidR="00582D78">
        <w:t>was</w:t>
      </w:r>
      <w:r w:rsidR="00925646">
        <w:t xml:space="preserve"> dit </w:t>
      </w:r>
      <w:r w:rsidR="00DC03B6">
        <w:t>14</w:t>
      </w:r>
      <w:r w:rsidR="00925646">
        <w:t>%.</w:t>
      </w:r>
      <w:r w:rsidR="00DE375B">
        <w:t xml:space="preserve"> </w:t>
      </w:r>
    </w:p>
    <w:p w:rsidR="007E7F96" w:rsidRPr="002D522B" w:rsidRDefault="007E7F96" w:rsidP="006E0B4B">
      <w:pPr>
        <w:rPr>
          <w:sz w:val="20"/>
        </w:rPr>
      </w:pPr>
    </w:p>
    <w:p w:rsidR="006E0B4B" w:rsidRDefault="006E0B4B" w:rsidP="00D61E20">
      <w:pPr>
        <w:pStyle w:val="Bijschrift"/>
        <w:tabs>
          <w:tab w:val="left" w:pos="851"/>
        </w:tabs>
      </w:pPr>
      <w:r>
        <w:t xml:space="preserve">Figuur </w:t>
      </w:r>
      <w:r w:rsidR="00D03949">
        <w:fldChar w:fldCharType="begin"/>
      </w:r>
      <w:r w:rsidR="00D03949">
        <w:instrText xml:space="preserve"> STYLEREF 1 \s </w:instrText>
      </w:r>
      <w:r w:rsidR="00D03949">
        <w:fldChar w:fldCharType="separate"/>
      </w:r>
      <w:r w:rsidR="00B523B8">
        <w:rPr>
          <w:noProof/>
        </w:rPr>
        <w:t>4</w:t>
      </w:r>
      <w:r w:rsidR="00D03949">
        <w:rPr>
          <w:noProof/>
        </w:rPr>
        <w:fldChar w:fldCharType="end"/>
      </w:r>
      <w:r>
        <w:t>.</w:t>
      </w:r>
      <w:r w:rsidR="00D03949">
        <w:fldChar w:fldCharType="begin"/>
      </w:r>
      <w:r w:rsidR="00D03949">
        <w:instrText xml:space="preserve"> SEQ Figuur \* ARABIC \s 1 </w:instrText>
      </w:r>
      <w:r w:rsidR="00D03949">
        <w:fldChar w:fldCharType="separate"/>
      </w:r>
      <w:r w:rsidR="00B523B8">
        <w:rPr>
          <w:noProof/>
        </w:rPr>
        <w:t>1</w:t>
      </w:r>
      <w:r w:rsidR="00D03949">
        <w:rPr>
          <w:noProof/>
        </w:rPr>
        <w:fldChar w:fldCharType="end"/>
      </w:r>
      <w:r>
        <w:tab/>
        <w:t xml:space="preserve">Aandeel doopsels, kerkelijke huwelijken en uitvaarten </w:t>
      </w:r>
      <w:r w:rsidR="00C80FA2">
        <w:t>20</w:t>
      </w:r>
      <w:r w:rsidR="00A1517F">
        <w:t>12</w:t>
      </w:r>
      <w:r w:rsidR="00C80FA2">
        <w:t>-</w:t>
      </w:r>
      <w:r w:rsidR="0059324E">
        <w:t>2016</w:t>
      </w:r>
      <w:r w:rsidR="00C80FA2">
        <w:t xml:space="preserve"> </w:t>
      </w:r>
      <w:r>
        <w:t>(in %)</w:t>
      </w:r>
    </w:p>
    <w:p w:rsidR="006E0B4B" w:rsidRDefault="00E27E16" w:rsidP="006E0B4B">
      <w:r w:rsidRPr="00E27E16">
        <w:rPr>
          <w:noProof/>
        </w:rPr>
        <w:drawing>
          <wp:inline distT="0" distB="0" distL="0" distR="0">
            <wp:extent cx="4184650" cy="2603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0" cy="2603500"/>
                    </a:xfrm>
                    <a:prstGeom prst="rect">
                      <a:avLst/>
                    </a:prstGeom>
                    <a:noFill/>
                    <a:ln>
                      <a:noFill/>
                    </a:ln>
                  </pic:spPr>
                </pic:pic>
              </a:graphicData>
            </a:graphic>
          </wp:inline>
        </w:drawing>
      </w:r>
    </w:p>
    <w:p w:rsidR="00582D78" w:rsidRDefault="00582D78">
      <w:pPr>
        <w:overflowPunct/>
        <w:autoSpaceDE/>
        <w:autoSpaceDN/>
        <w:adjustRightInd/>
        <w:spacing w:line="240" w:lineRule="auto"/>
        <w:textAlignment w:val="auto"/>
        <w:rPr>
          <w:sz w:val="20"/>
        </w:rPr>
      </w:pPr>
    </w:p>
    <w:p w:rsidR="007E7F96" w:rsidRDefault="007E7F96" w:rsidP="007E7F96">
      <w:r>
        <w:t>Tot slot is het totaal aantal huwelijken in Nederland de afgelopen jaren min of meer stabiel terwijl het aantal kerkelijke huwelijken sterk daalt. Het aantal kerkelijke huwelijken vormde in 2012 4% van alle huwelijken die in Nederland werden gesloten, in 2016 was dit aandeel gedaald tot 3%.</w:t>
      </w:r>
    </w:p>
    <w:p w:rsidR="007E7F96" w:rsidRPr="002D522B" w:rsidRDefault="007E7F96">
      <w:pPr>
        <w:overflowPunct/>
        <w:autoSpaceDE/>
        <w:autoSpaceDN/>
        <w:adjustRightInd/>
        <w:spacing w:line="240" w:lineRule="auto"/>
        <w:textAlignment w:val="auto"/>
        <w:rPr>
          <w:sz w:val="20"/>
        </w:rPr>
      </w:pPr>
    </w:p>
    <w:p w:rsidR="001052A7" w:rsidRDefault="001052A7">
      <w:pPr>
        <w:overflowPunct/>
        <w:autoSpaceDE/>
        <w:autoSpaceDN/>
        <w:adjustRightInd/>
        <w:spacing w:line="240" w:lineRule="auto"/>
        <w:textAlignment w:val="auto"/>
      </w:pPr>
      <w:r>
        <w:br w:type="page"/>
      </w:r>
    </w:p>
    <w:p w:rsidR="00350FAF" w:rsidRDefault="007E7F96" w:rsidP="00C11179">
      <w:pPr>
        <w:ind w:right="-2"/>
      </w:pPr>
      <w:r>
        <w:lastRenderedPageBreak/>
        <w:t xml:space="preserve">Na het relateren van de kerkelijke participatie aan demografische processen, bezien we hoe de participatie zich ontwikkeld onder de katholieken zelf. Hiervoor </w:t>
      </w:r>
      <w:r w:rsidR="006013A4">
        <w:t>worden</w:t>
      </w:r>
      <w:r w:rsidR="00582D78">
        <w:t xml:space="preserve"> </w:t>
      </w:r>
      <w:r w:rsidR="006013A4">
        <w:t xml:space="preserve">de aantallen eerste communies en vormsels in </w:t>
      </w:r>
      <w:r w:rsidR="00633873">
        <w:t xml:space="preserve">het </w:t>
      </w:r>
      <w:r w:rsidR="006013A4">
        <w:t>perspectief geplaatst</w:t>
      </w:r>
      <w:r w:rsidR="00350FAF">
        <w:t xml:space="preserve"> van de ontwikkeling van het aantal doopsels</w:t>
      </w:r>
      <w:r w:rsidR="006013A4">
        <w:t xml:space="preserve">. </w:t>
      </w:r>
    </w:p>
    <w:p w:rsidR="006013A4" w:rsidRDefault="00350FAF" w:rsidP="00C11179">
      <w:pPr>
        <w:ind w:right="-2"/>
      </w:pPr>
      <w:r>
        <w:t xml:space="preserve">In </w:t>
      </w:r>
      <w:r w:rsidR="0059324E">
        <w:t>2016</w:t>
      </w:r>
      <w:r w:rsidR="00DE375B">
        <w:t xml:space="preserve"> ontvingen bijna 18</w:t>
      </w:r>
      <w:r>
        <w:t>.000 kinderen hun eerste communie, veelal in hun achtste levensjaar</w:t>
      </w:r>
      <w:r w:rsidR="00577987">
        <w:t xml:space="preserve">. </w:t>
      </w:r>
      <w:r w:rsidR="00712BC1">
        <w:t xml:space="preserve">Dit komt neer op </w:t>
      </w:r>
      <w:r w:rsidR="00DE375B">
        <w:t>64</w:t>
      </w:r>
      <w:r w:rsidR="00712BC1">
        <w:t xml:space="preserve">% van de in </w:t>
      </w:r>
      <w:r w:rsidR="00DE375B">
        <w:t>2008</w:t>
      </w:r>
      <w:r w:rsidR="00712BC1">
        <w:t xml:space="preserve"> gedoopte kinderen. Het aantal eerste communies als deel van het aantal doopsels </w:t>
      </w:r>
      <w:r w:rsidR="006F6D9D">
        <w:t>acht</w:t>
      </w:r>
      <w:r w:rsidR="00712BC1">
        <w:t xml:space="preserve"> jaar eerder </w:t>
      </w:r>
      <w:r w:rsidR="00E95F3A">
        <w:t xml:space="preserve">is </w:t>
      </w:r>
      <w:r w:rsidR="00D046D8">
        <w:t xml:space="preserve">tussen </w:t>
      </w:r>
      <w:r w:rsidR="00DE375B">
        <w:t>2012</w:t>
      </w:r>
      <w:r w:rsidR="00D046D8">
        <w:t xml:space="preserve"> en</w:t>
      </w:r>
      <w:r w:rsidR="00EA20B6">
        <w:t xml:space="preserve"> </w:t>
      </w:r>
      <w:r w:rsidR="0059324E">
        <w:t>2016</w:t>
      </w:r>
      <w:r w:rsidR="00EA20B6">
        <w:t xml:space="preserve"> gedaald</w:t>
      </w:r>
      <w:r w:rsidR="00DE375B">
        <w:t xml:space="preserve"> van 79% tot 64</w:t>
      </w:r>
      <w:r w:rsidR="00E95F3A">
        <w:t>%</w:t>
      </w:r>
      <w:r w:rsidR="00712BC1">
        <w:t>.</w:t>
      </w:r>
    </w:p>
    <w:p w:rsidR="001052A7" w:rsidRDefault="001052A7" w:rsidP="00130534"/>
    <w:p w:rsidR="006E0B4B" w:rsidRDefault="006E0B4B" w:rsidP="00D61E20">
      <w:pPr>
        <w:pStyle w:val="Bijschrift"/>
        <w:tabs>
          <w:tab w:val="left" w:pos="851"/>
        </w:tabs>
      </w:pPr>
      <w:r>
        <w:t xml:space="preserve">Figuur </w:t>
      </w:r>
      <w:r w:rsidR="00D03949">
        <w:fldChar w:fldCharType="begin"/>
      </w:r>
      <w:r w:rsidR="00D03949">
        <w:instrText xml:space="preserve"> STYLEREF 1 \s </w:instrText>
      </w:r>
      <w:r w:rsidR="00D03949">
        <w:fldChar w:fldCharType="separate"/>
      </w:r>
      <w:r w:rsidR="00B523B8">
        <w:rPr>
          <w:noProof/>
        </w:rPr>
        <w:t>4</w:t>
      </w:r>
      <w:r w:rsidR="00D03949">
        <w:rPr>
          <w:noProof/>
        </w:rPr>
        <w:fldChar w:fldCharType="end"/>
      </w:r>
      <w:r>
        <w:t>.</w:t>
      </w:r>
      <w:r w:rsidR="00D03949">
        <w:fldChar w:fldCharType="begin"/>
      </w:r>
      <w:r w:rsidR="00D03949">
        <w:instrText xml:space="preserve"> SEQ Figuur \* ARABIC \s 1 </w:instrText>
      </w:r>
      <w:r w:rsidR="00D03949">
        <w:fldChar w:fldCharType="separate"/>
      </w:r>
      <w:r w:rsidR="00B523B8">
        <w:rPr>
          <w:noProof/>
        </w:rPr>
        <w:t>2</w:t>
      </w:r>
      <w:r w:rsidR="00D03949">
        <w:rPr>
          <w:noProof/>
        </w:rPr>
        <w:fldChar w:fldCharType="end"/>
      </w:r>
      <w:r>
        <w:tab/>
        <w:t xml:space="preserve">Aandeel communies en vormsel van het betreffende doopcohort* </w:t>
      </w:r>
      <w:r w:rsidR="00C80FA2">
        <w:t>20</w:t>
      </w:r>
      <w:r w:rsidR="00195032">
        <w:t>1</w:t>
      </w:r>
      <w:r w:rsidR="00065BF4">
        <w:t>2</w:t>
      </w:r>
      <w:r w:rsidR="00C80FA2">
        <w:t>-</w:t>
      </w:r>
      <w:r w:rsidR="0059324E">
        <w:t>2016</w:t>
      </w:r>
      <w:r w:rsidR="00C80FA2">
        <w:t xml:space="preserve"> </w:t>
      </w:r>
      <w:r>
        <w:t>(in %)</w:t>
      </w:r>
    </w:p>
    <w:p w:rsidR="00390BC5" w:rsidRDefault="007E7F96" w:rsidP="006E0B4B">
      <w:r w:rsidRPr="007E7F96">
        <w:rPr>
          <w:noProof/>
        </w:rPr>
        <w:drawing>
          <wp:inline distT="0" distB="0" distL="0" distR="0">
            <wp:extent cx="4277360" cy="25806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7360" cy="2580640"/>
                    </a:xfrm>
                    <a:prstGeom prst="rect">
                      <a:avLst/>
                    </a:prstGeom>
                    <a:noFill/>
                    <a:ln>
                      <a:noFill/>
                    </a:ln>
                  </pic:spPr>
                </pic:pic>
              </a:graphicData>
            </a:graphic>
          </wp:inline>
        </w:drawing>
      </w:r>
    </w:p>
    <w:p w:rsidR="006E0B4B" w:rsidRPr="006E0B4B" w:rsidRDefault="006E0B4B" w:rsidP="006E0B4B">
      <w:pPr>
        <w:tabs>
          <w:tab w:val="left" w:pos="284"/>
        </w:tabs>
        <w:ind w:left="284" w:hanging="284"/>
        <w:rPr>
          <w:sz w:val="18"/>
          <w:szCs w:val="18"/>
        </w:rPr>
      </w:pPr>
      <w:r w:rsidRPr="006E0B4B">
        <w:rPr>
          <w:sz w:val="18"/>
          <w:szCs w:val="18"/>
        </w:rPr>
        <w:t xml:space="preserve">* </w:t>
      </w:r>
      <w:r>
        <w:rPr>
          <w:sz w:val="18"/>
          <w:szCs w:val="18"/>
        </w:rPr>
        <w:tab/>
      </w:r>
      <w:r w:rsidRPr="006E0B4B">
        <w:rPr>
          <w:sz w:val="18"/>
          <w:szCs w:val="18"/>
        </w:rPr>
        <w:t xml:space="preserve">Voor de eerste communie zijn ter vergelijking de dopelingen van </w:t>
      </w:r>
      <w:r w:rsidR="006F6D9D">
        <w:rPr>
          <w:sz w:val="18"/>
          <w:szCs w:val="18"/>
        </w:rPr>
        <w:t>acht</w:t>
      </w:r>
      <w:r w:rsidRPr="006E0B4B">
        <w:rPr>
          <w:sz w:val="18"/>
          <w:szCs w:val="18"/>
        </w:rPr>
        <w:t xml:space="preserve"> jaar geleden genomen; voor het vormsel zijn ter vergelijking de dopelingen van </w:t>
      </w:r>
      <w:r w:rsidR="006F6D9D">
        <w:rPr>
          <w:sz w:val="18"/>
          <w:szCs w:val="18"/>
        </w:rPr>
        <w:t>twaalf</w:t>
      </w:r>
      <w:r w:rsidRPr="006E0B4B">
        <w:rPr>
          <w:sz w:val="18"/>
          <w:szCs w:val="18"/>
        </w:rPr>
        <w:t xml:space="preserve"> jaar geleden genomen.</w:t>
      </w:r>
    </w:p>
    <w:p w:rsidR="006F6D9D" w:rsidRPr="002D522B" w:rsidRDefault="006F6D9D" w:rsidP="006F6D9D">
      <w:pPr>
        <w:rPr>
          <w:sz w:val="20"/>
        </w:rPr>
      </w:pPr>
      <w:bookmarkStart w:id="18" w:name="_Toc239659866"/>
    </w:p>
    <w:p w:rsidR="006F6D9D" w:rsidRDefault="00350FAF" w:rsidP="006F6D9D">
      <w:r>
        <w:t xml:space="preserve">In </w:t>
      </w:r>
      <w:r w:rsidR="0059324E">
        <w:t>2016</w:t>
      </w:r>
      <w:r>
        <w:t xml:space="preserve"> kregen </w:t>
      </w:r>
      <w:r w:rsidR="00DE375B">
        <w:t>bijna</w:t>
      </w:r>
      <w:r>
        <w:t xml:space="preserve"> </w:t>
      </w:r>
      <w:r w:rsidR="00DE375B">
        <w:t>11</w:t>
      </w:r>
      <w:r>
        <w:t>.500 kinderen het vormsel toegediend</w:t>
      </w:r>
      <w:r w:rsidR="006E1446">
        <w:t>, veelal in hun twaalfde levensjaar</w:t>
      </w:r>
      <w:r w:rsidR="008F32E2">
        <w:t xml:space="preserve">. Dit komt neer op </w:t>
      </w:r>
      <w:r w:rsidR="00DE375B">
        <w:t>33</w:t>
      </w:r>
      <w:r w:rsidR="008F32E2">
        <w:t xml:space="preserve">% van de in </w:t>
      </w:r>
      <w:r w:rsidR="00DE375B">
        <w:t>2004</w:t>
      </w:r>
      <w:r w:rsidR="006F6D9D">
        <w:t xml:space="preserve"> gedoopte kinderen. Het aantal vormsels als deel van het aantal doopsels t</w:t>
      </w:r>
      <w:r w:rsidR="008F32E2">
        <w:t xml:space="preserve">waalf jaar eerder is tussen </w:t>
      </w:r>
      <w:r w:rsidR="00DE375B">
        <w:t>2012</w:t>
      </w:r>
      <w:r w:rsidR="006F6D9D">
        <w:t xml:space="preserve"> en </w:t>
      </w:r>
      <w:r w:rsidR="0059324E">
        <w:t>2016</w:t>
      </w:r>
      <w:r w:rsidR="008F32E2">
        <w:t xml:space="preserve"> </w:t>
      </w:r>
      <w:r w:rsidR="006F6D9D">
        <w:t>gedaald</w:t>
      </w:r>
      <w:r w:rsidR="00DE375B">
        <w:t xml:space="preserve"> van 45</w:t>
      </w:r>
      <w:r w:rsidR="00E95F3A">
        <w:t>% tot</w:t>
      </w:r>
      <w:r w:rsidR="00DE375B">
        <w:t xml:space="preserve"> 33</w:t>
      </w:r>
      <w:r w:rsidR="00E95F3A">
        <w:t>%</w:t>
      </w:r>
      <w:r w:rsidR="006F6D9D">
        <w:t>.</w:t>
      </w:r>
    </w:p>
    <w:p w:rsidR="00350FAF" w:rsidRDefault="00350FAF" w:rsidP="006F6D9D"/>
    <w:p w:rsidR="00350FAF" w:rsidRDefault="00350FAF" w:rsidP="006F6D9D">
      <w:r>
        <w:t xml:space="preserve">De geschetste ontwikkelingen duiden </w:t>
      </w:r>
      <w:r w:rsidR="006E1446">
        <w:t xml:space="preserve">enerzijds </w:t>
      </w:r>
      <w:r>
        <w:t xml:space="preserve">op een dalende instroom van </w:t>
      </w:r>
      <w:r w:rsidR="00C11179">
        <w:t xml:space="preserve">nieuwe </w:t>
      </w:r>
      <w:r>
        <w:t>katholieken</w:t>
      </w:r>
      <w:r w:rsidR="006E1446">
        <w:t>:</w:t>
      </w:r>
      <w:r>
        <w:t xml:space="preserve"> het aantal doopsels daalt</w:t>
      </w:r>
      <w:r w:rsidR="006E1446">
        <w:t>. Tevens duiden ze</w:t>
      </w:r>
      <w:r>
        <w:t xml:space="preserve"> op minder blijvende pa</w:t>
      </w:r>
      <w:r w:rsidR="007E7F96">
        <w:t>rticipatie: na het doopsel volgen</w:t>
      </w:r>
      <w:r>
        <w:t xml:space="preserve"> steeds minder vaak eerste communie en vormsel. </w:t>
      </w:r>
    </w:p>
    <w:p w:rsidR="001052A7" w:rsidRDefault="001052A7">
      <w:pPr>
        <w:overflowPunct/>
        <w:autoSpaceDE/>
        <w:autoSpaceDN/>
        <w:adjustRightInd/>
        <w:spacing w:line="240" w:lineRule="auto"/>
        <w:textAlignment w:val="auto"/>
        <w:rPr>
          <w:rFonts w:ascii="Zurich Win95BT" w:hAnsi="Zurich Win95BT" w:cs="Arial"/>
          <w:b/>
          <w:bCs/>
          <w:color w:val="C1002B"/>
          <w:spacing w:val="10"/>
          <w:kern w:val="24"/>
          <w:sz w:val="24"/>
          <w:szCs w:val="32"/>
        </w:rPr>
      </w:pPr>
      <w:r>
        <w:br w:type="page"/>
      </w:r>
    </w:p>
    <w:p w:rsidR="001052A7" w:rsidRDefault="001052A7">
      <w:pPr>
        <w:overflowPunct/>
        <w:autoSpaceDE/>
        <w:autoSpaceDN/>
        <w:adjustRightInd/>
        <w:spacing w:line="240" w:lineRule="auto"/>
        <w:textAlignment w:val="auto"/>
        <w:rPr>
          <w:rFonts w:ascii="Zurich Win95BT" w:hAnsi="Zurich Win95BT" w:cs="Arial"/>
          <w:b/>
          <w:bCs/>
          <w:color w:val="C1002B"/>
          <w:spacing w:val="10"/>
          <w:kern w:val="24"/>
          <w:sz w:val="24"/>
          <w:szCs w:val="32"/>
        </w:rPr>
      </w:pPr>
      <w:r>
        <w:lastRenderedPageBreak/>
        <w:br w:type="page"/>
      </w:r>
    </w:p>
    <w:p w:rsidR="00390BC5" w:rsidRDefault="00390BC5" w:rsidP="003B752F">
      <w:pPr>
        <w:pStyle w:val="Kop1"/>
        <w:tabs>
          <w:tab w:val="clear" w:pos="432"/>
        </w:tabs>
        <w:ind w:left="0" w:hanging="567"/>
      </w:pPr>
      <w:bookmarkStart w:id="19" w:name="_Toc491938259"/>
      <w:r>
        <w:lastRenderedPageBreak/>
        <w:t>Kerkbezoek</w:t>
      </w:r>
      <w:bookmarkEnd w:id="19"/>
      <w:r>
        <w:t xml:space="preserve"> </w:t>
      </w:r>
      <w:bookmarkEnd w:id="18"/>
    </w:p>
    <w:p w:rsidR="00AD01D2" w:rsidRDefault="00AD01D2" w:rsidP="00AD01D2">
      <w:pPr>
        <w:pStyle w:val="Kop4"/>
      </w:pPr>
      <w:r>
        <w:t>Kerkbezoek in het weekend</w:t>
      </w:r>
    </w:p>
    <w:p w:rsidR="006F6D9D" w:rsidRDefault="00E82A4D" w:rsidP="00E82A4D">
      <w:r>
        <w:t xml:space="preserve">In </w:t>
      </w:r>
      <w:r w:rsidR="0059324E">
        <w:t>2016</w:t>
      </w:r>
      <w:r>
        <w:t xml:space="preserve"> bezochten </w:t>
      </w:r>
      <w:r w:rsidR="00F732EE">
        <w:t>173</w:t>
      </w:r>
      <w:r w:rsidR="00D34510">
        <w:t>.</w:t>
      </w:r>
      <w:r w:rsidR="00F732EE">
        <w:t>5</w:t>
      </w:r>
      <w:r w:rsidR="002B47B5">
        <w:t>00</w:t>
      </w:r>
      <w:r>
        <w:t xml:space="preserve"> katholieken in het weekend </w:t>
      </w:r>
      <w:r w:rsidR="00CD656C">
        <w:t>een kerkelijke viering of dienst</w:t>
      </w:r>
      <w:r w:rsidR="00D046D8">
        <w:t xml:space="preserve"> i</w:t>
      </w:r>
      <w:r w:rsidR="00BF7625">
        <w:t xml:space="preserve">n de </w:t>
      </w:r>
      <w:r w:rsidR="008F32E2">
        <w:t>ongeveer</w:t>
      </w:r>
      <w:r w:rsidR="000C29ED">
        <w:t xml:space="preserve"> </w:t>
      </w:r>
      <w:r w:rsidR="00BF7625">
        <w:t>1.</w:t>
      </w:r>
      <w:r w:rsidR="008F32E2">
        <w:t>50</w:t>
      </w:r>
      <w:r w:rsidR="000C29ED">
        <w:t>0</w:t>
      </w:r>
      <w:r w:rsidR="007E7F96">
        <w:t xml:space="preserve"> kerkgebouwen, en </w:t>
      </w:r>
      <w:r w:rsidR="00BF7625">
        <w:t>voor een deel ook in andere gebouwen zoals kapellen en woonzorgcentra</w:t>
      </w:r>
      <w:r>
        <w:t xml:space="preserve">. </w:t>
      </w:r>
      <w:r w:rsidR="002C369F">
        <w:t>De kerkgebouwen vormen ongeveer 80% van de gebouwen waarin vieringen en diensten worden gehou</w:t>
      </w:r>
      <w:r w:rsidR="00D046D8">
        <w:t>den</w:t>
      </w:r>
      <w:r w:rsidR="002C369F">
        <w:t>.</w:t>
      </w:r>
    </w:p>
    <w:p w:rsidR="000C29ED" w:rsidRDefault="008F32E2" w:rsidP="005066AE">
      <w:r>
        <w:t xml:space="preserve">Tussen </w:t>
      </w:r>
      <w:r w:rsidR="00F732EE">
        <w:t>2015</w:t>
      </w:r>
      <w:r w:rsidR="008231BB">
        <w:t xml:space="preserve"> en </w:t>
      </w:r>
      <w:r w:rsidR="0059324E">
        <w:t>2016</w:t>
      </w:r>
      <w:r w:rsidR="008231BB">
        <w:t xml:space="preserve"> is het aant</w:t>
      </w:r>
      <w:r>
        <w:t>al k</w:t>
      </w:r>
      <w:r w:rsidR="00F732EE">
        <w:t>erkgangers met 7</w:t>
      </w:r>
      <w:r w:rsidR="008231BB">
        <w:t>%</w:t>
      </w:r>
      <w:r w:rsidR="002C369F">
        <w:t xml:space="preserve"> gedaald. </w:t>
      </w:r>
      <w:r w:rsidR="005066AE">
        <w:t xml:space="preserve">De afgelopen jaren </w:t>
      </w:r>
      <w:r w:rsidR="00E95F3A">
        <w:t xml:space="preserve">schommelt </w:t>
      </w:r>
      <w:r w:rsidR="005066AE">
        <w:t xml:space="preserve">de daling steeds </w:t>
      </w:r>
      <w:r w:rsidR="00E95F3A">
        <w:t xml:space="preserve">tussen de </w:t>
      </w:r>
      <w:r w:rsidR="006E1446">
        <w:t>5</w:t>
      </w:r>
      <w:r w:rsidR="00F732EE">
        <w:t>,5% en 7,5</w:t>
      </w:r>
      <w:r w:rsidR="00E95F3A">
        <w:t>% per jaar</w:t>
      </w:r>
      <w:r w:rsidR="008231BB">
        <w:t>.</w:t>
      </w:r>
      <w:r w:rsidR="005066AE">
        <w:t xml:space="preserve"> </w:t>
      </w:r>
      <w:r w:rsidR="000C29ED">
        <w:t xml:space="preserve">De kerkgangers vormden in </w:t>
      </w:r>
      <w:r w:rsidR="0059324E">
        <w:t>2016</w:t>
      </w:r>
      <w:r w:rsidR="000C29ED">
        <w:t xml:space="preserve"> </w:t>
      </w:r>
      <w:r w:rsidR="00F732EE">
        <w:t>4,</w:t>
      </w:r>
      <w:r w:rsidR="00330A12">
        <w:t xml:space="preserve">5% van alle katholieken, in </w:t>
      </w:r>
      <w:r w:rsidR="00F732EE">
        <w:t>2012</w:t>
      </w:r>
      <w:r w:rsidR="000C29ED">
        <w:t xml:space="preserve"> was dit nog</w:t>
      </w:r>
      <w:r w:rsidR="00F732EE">
        <w:t xml:space="preserve"> 5,</w:t>
      </w:r>
      <w:r w:rsidR="005066AE">
        <w:t>6</w:t>
      </w:r>
      <w:r w:rsidR="000C29ED">
        <w:t xml:space="preserve">%. </w:t>
      </w:r>
    </w:p>
    <w:p w:rsidR="009C39B5" w:rsidRDefault="009C39B5" w:rsidP="00E82A4D"/>
    <w:p w:rsidR="009C39B5" w:rsidRPr="00130534" w:rsidRDefault="009C39B5" w:rsidP="00D61E20">
      <w:pPr>
        <w:pStyle w:val="Figuurtabelkop"/>
        <w:ind w:left="851" w:hanging="851"/>
        <w:rPr>
          <w:sz w:val="18"/>
          <w:szCs w:val="18"/>
        </w:rPr>
      </w:pPr>
      <w:r w:rsidRPr="00130534">
        <w:rPr>
          <w:sz w:val="18"/>
          <w:szCs w:val="18"/>
        </w:rPr>
        <w:t xml:space="preserve">Tabel </w:t>
      </w:r>
      <w:r w:rsidR="00F11082" w:rsidRPr="00130534">
        <w:rPr>
          <w:sz w:val="18"/>
          <w:szCs w:val="18"/>
        </w:rPr>
        <w:fldChar w:fldCharType="begin"/>
      </w:r>
      <w:r w:rsidR="002D6D75" w:rsidRPr="00130534">
        <w:rPr>
          <w:sz w:val="18"/>
          <w:szCs w:val="18"/>
        </w:rPr>
        <w:instrText xml:space="preserve"> STYLEREF 1 \s </w:instrText>
      </w:r>
      <w:r w:rsidR="00F11082" w:rsidRPr="00130534">
        <w:rPr>
          <w:sz w:val="18"/>
          <w:szCs w:val="18"/>
        </w:rPr>
        <w:fldChar w:fldCharType="separate"/>
      </w:r>
      <w:r w:rsidR="00B523B8">
        <w:rPr>
          <w:noProof/>
          <w:sz w:val="18"/>
          <w:szCs w:val="18"/>
        </w:rPr>
        <w:t>5</w:t>
      </w:r>
      <w:r w:rsidR="00F11082" w:rsidRPr="00130534">
        <w:rPr>
          <w:sz w:val="18"/>
          <w:szCs w:val="18"/>
        </w:rPr>
        <w:fldChar w:fldCharType="end"/>
      </w:r>
      <w:r w:rsidRPr="00130534">
        <w:rPr>
          <w:sz w:val="18"/>
          <w:szCs w:val="18"/>
        </w:rPr>
        <w:t>.</w:t>
      </w:r>
      <w:r w:rsidR="00F11082" w:rsidRPr="00130534">
        <w:rPr>
          <w:sz w:val="18"/>
          <w:szCs w:val="18"/>
        </w:rPr>
        <w:fldChar w:fldCharType="begin"/>
      </w:r>
      <w:r w:rsidR="002D6D75" w:rsidRPr="00130534">
        <w:rPr>
          <w:sz w:val="18"/>
          <w:szCs w:val="18"/>
        </w:rPr>
        <w:instrText xml:space="preserve"> SEQ Tabel \* ARABIC \s 1 </w:instrText>
      </w:r>
      <w:r w:rsidR="00F11082" w:rsidRPr="00130534">
        <w:rPr>
          <w:sz w:val="18"/>
          <w:szCs w:val="18"/>
        </w:rPr>
        <w:fldChar w:fldCharType="separate"/>
      </w:r>
      <w:r w:rsidR="00B523B8">
        <w:rPr>
          <w:noProof/>
          <w:sz w:val="18"/>
          <w:szCs w:val="18"/>
        </w:rPr>
        <w:t>1</w:t>
      </w:r>
      <w:r w:rsidR="00F11082" w:rsidRPr="00130534">
        <w:rPr>
          <w:sz w:val="18"/>
          <w:szCs w:val="18"/>
        </w:rPr>
        <w:fldChar w:fldCharType="end"/>
      </w:r>
      <w:r w:rsidRPr="00130534">
        <w:rPr>
          <w:sz w:val="18"/>
          <w:szCs w:val="18"/>
        </w:rPr>
        <w:tab/>
        <w:t xml:space="preserve"> Aantal kerkgangers en vieringen/diensten in het weekend</w:t>
      </w:r>
      <w:r w:rsidR="00221C90" w:rsidRPr="00130534">
        <w:rPr>
          <w:sz w:val="18"/>
          <w:szCs w:val="18"/>
        </w:rPr>
        <w:t xml:space="preserve"> </w:t>
      </w:r>
      <w:r w:rsidR="00C11179">
        <w:rPr>
          <w:sz w:val="18"/>
          <w:szCs w:val="18"/>
        </w:rPr>
        <w:t xml:space="preserve">en kerkgangers als deel van alle katholieken </w:t>
      </w:r>
      <w:r w:rsidR="00C80FA2" w:rsidRPr="00130534">
        <w:rPr>
          <w:sz w:val="18"/>
          <w:szCs w:val="18"/>
        </w:rPr>
        <w:t>20</w:t>
      </w:r>
      <w:r w:rsidR="00B53A84" w:rsidRPr="00130534">
        <w:rPr>
          <w:sz w:val="18"/>
          <w:szCs w:val="18"/>
        </w:rPr>
        <w:t>1</w:t>
      </w:r>
      <w:r w:rsidR="00065BF4">
        <w:rPr>
          <w:sz w:val="18"/>
          <w:szCs w:val="18"/>
        </w:rPr>
        <w:t>2</w:t>
      </w:r>
      <w:r w:rsidR="00C80FA2" w:rsidRPr="00130534">
        <w:rPr>
          <w:sz w:val="18"/>
          <w:szCs w:val="18"/>
        </w:rPr>
        <w:t>-</w:t>
      </w:r>
      <w:r w:rsidR="0059324E">
        <w:rPr>
          <w:sz w:val="18"/>
          <w:szCs w:val="18"/>
        </w:rPr>
        <w:t>2016</w:t>
      </w:r>
      <w:r w:rsidR="00FE311E" w:rsidRPr="00130534">
        <w:rPr>
          <w:sz w:val="18"/>
          <w:szCs w:val="18"/>
        </w:rPr>
        <w:t>*</w:t>
      </w:r>
    </w:p>
    <w:tbl>
      <w:tblPr>
        <w:tblW w:w="7480" w:type="dxa"/>
        <w:tblBorders>
          <w:top w:val="single" w:sz="12" w:space="0" w:color="000000"/>
          <w:bottom w:val="single" w:sz="12" w:space="0" w:color="000000"/>
        </w:tblBorders>
        <w:tblLayout w:type="fixed"/>
        <w:tblLook w:val="01E0" w:firstRow="1" w:lastRow="1" w:firstColumn="1" w:lastColumn="1" w:noHBand="0" w:noVBand="0"/>
      </w:tblPr>
      <w:tblGrid>
        <w:gridCol w:w="960"/>
        <w:gridCol w:w="1983"/>
        <w:gridCol w:w="2268"/>
        <w:gridCol w:w="2269"/>
      </w:tblGrid>
      <w:tr w:rsidR="009C39B5" w:rsidRPr="00127351" w:rsidTr="009C39B5">
        <w:trPr>
          <w:trHeight w:val="226"/>
        </w:trPr>
        <w:tc>
          <w:tcPr>
            <w:tcW w:w="960" w:type="dxa"/>
            <w:tcBorders>
              <w:top w:val="single" w:sz="12" w:space="0" w:color="auto"/>
              <w:bottom w:val="single" w:sz="6" w:space="0" w:color="auto"/>
              <w:right w:val="single" w:sz="6" w:space="0" w:color="auto"/>
            </w:tcBorders>
            <w:vAlign w:val="bottom"/>
          </w:tcPr>
          <w:p w:rsidR="009C39B5" w:rsidRDefault="009C39B5" w:rsidP="009C39B5">
            <w:pPr>
              <w:pStyle w:val="tabel"/>
              <w:jc w:val="left"/>
              <w:rPr>
                <w:rFonts w:ascii="Times New Roman" w:hAnsi="Times New Roman"/>
                <w:i/>
                <w:color w:val="00539F"/>
              </w:rPr>
            </w:pPr>
          </w:p>
          <w:p w:rsidR="009C39B5" w:rsidRPr="00D53A19" w:rsidRDefault="009C39B5" w:rsidP="009C39B5">
            <w:pPr>
              <w:pStyle w:val="tabel"/>
              <w:jc w:val="left"/>
              <w:rPr>
                <w:rFonts w:ascii="Times New Roman" w:hAnsi="Times New Roman"/>
                <w:i/>
                <w:color w:val="00539F"/>
              </w:rPr>
            </w:pPr>
            <w:r>
              <w:rPr>
                <w:rFonts w:ascii="Times New Roman" w:hAnsi="Times New Roman"/>
                <w:i/>
                <w:color w:val="00539F"/>
              </w:rPr>
              <w:t>jaar</w:t>
            </w:r>
          </w:p>
        </w:tc>
        <w:tc>
          <w:tcPr>
            <w:tcW w:w="1983" w:type="dxa"/>
            <w:tcBorders>
              <w:top w:val="single" w:sz="12" w:space="0" w:color="auto"/>
              <w:left w:val="single" w:sz="6" w:space="0" w:color="auto"/>
              <w:bottom w:val="single" w:sz="6" w:space="0" w:color="auto"/>
              <w:right w:val="nil"/>
            </w:tcBorders>
            <w:vAlign w:val="bottom"/>
          </w:tcPr>
          <w:p w:rsidR="009C39B5" w:rsidRPr="00D53A19" w:rsidRDefault="009C39B5" w:rsidP="009C39B5">
            <w:pPr>
              <w:pStyle w:val="tabel"/>
              <w:rPr>
                <w:rFonts w:ascii="Times New Roman" w:hAnsi="Times New Roman"/>
                <w:i/>
                <w:color w:val="00539F"/>
              </w:rPr>
            </w:pPr>
            <w:r>
              <w:rPr>
                <w:rFonts w:ascii="Times New Roman" w:hAnsi="Times New Roman"/>
                <w:i/>
                <w:color w:val="00539F"/>
              </w:rPr>
              <w:t>kerkgangers</w:t>
            </w:r>
          </w:p>
        </w:tc>
        <w:tc>
          <w:tcPr>
            <w:tcW w:w="2268" w:type="dxa"/>
            <w:tcBorders>
              <w:top w:val="single" w:sz="12" w:space="0" w:color="auto"/>
              <w:left w:val="nil"/>
              <w:bottom w:val="single" w:sz="6" w:space="0" w:color="auto"/>
              <w:right w:val="single" w:sz="2" w:space="0" w:color="000000"/>
            </w:tcBorders>
            <w:vAlign w:val="bottom"/>
          </w:tcPr>
          <w:p w:rsidR="009C39B5" w:rsidRPr="00D53A19" w:rsidRDefault="009C39B5" w:rsidP="009C39B5">
            <w:pPr>
              <w:pStyle w:val="tabel"/>
              <w:rPr>
                <w:rFonts w:ascii="Times New Roman" w:hAnsi="Times New Roman"/>
                <w:i/>
                <w:color w:val="00539F"/>
              </w:rPr>
            </w:pPr>
            <w:r>
              <w:rPr>
                <w:rFonts w:ascii="Times New Roman" w:hAnsi="Times New Roman"/>
                <w:i/>
                <w:color w:val="00539F"/>
              </w:rPr>
              <w:t>vieringen/diensten</w:t>
            </w:r>
          </w:p>
        </w:tc>
        <w:tc>
          <w:tcPr>
            <w:tcW w:w="2269" w:type="dxa"/>
            <w:tcBorders>
              <w:top w:val="single" w:sz="12" w:space="0" w:color="auto"/>
              <w:left w:val="single" w:sz="2" w:space="0" w:color="000000"/>
              <w:bottom w:val="single" w:sz="6" w:space="0" w:color="auto"/>
              <w:right w:val="nil"/>
            </w:tcBorders>
            <w:vAlign w:val="bottom"/>
          </w:tcPr>
          <w:p w:rsidR="009C39B5" w:rsidRPr="00D53A19" w:rsidRDefault="00332288" w:rsidP="00C11179">
            <w:pPr>
              <w:pStyle w:val="tabel"/>
              <w:rPr>
                <w:rFonts w:ascii="Times New Roman" w:hAnsi="Times New Roman"/>
                <w:i/>
                <w:color w:val="00539F"/>
              </w:rPr>
            </w:pPr>
            <w:r>
              <w:rPr>
                <w:rFonts w:ascii="Times New Roman" w:hAnsi="Times New Roman"/>
                <w:i/>
                <w:color w:val="00539F"/>
              </w:rPr>
              <w:t>% kerkgangers</w:t>
            </w:r>
          </w:p>
        </w:tc>
      </w:tr>
      <w:tr w:rsidR="00065BF4" w:rsidRPr="00985D3D" w:rsidTr="00636BDD">
        <w:trPr>
          <w:trHeight w:val="271"/>
        </w:trPr>
        <w:tc>
          <w:tcPr>
            <w:tcW w:w="960" w:type="dxa"/>
            <w:tcBorders>
              <w:top w:val="nil"/>
              <w:bottom w:val="nil"/>
              <w:right w:val="single" w:sz="6" w:space="0" w:color="000000"/>
            </w:tcBorders>
            <w:vAlign w:val="bottom"/>
          </w:tcPr>
          <w:p w:rsidR="00065BF4" w:rsidRDefault="00065BF4" w:rsidP="00636BDD">
            <w:pPr>
              <w:pStyle w:val="tabel"/>
              <w:jc w:val="left"/>
              <w:rPr>
                <w:rFonts w:ascii="Times New Roman" w:hAnsi="Times New Roman"/>
                <w:color w:val="000000" w:themeColor="text1"/>
              </w:rPr>
            </w:pPr>
          </w:p>
          <w:p w:rsidR="00065BF4" w:rsidRPr="00985D3D" w:rsidRDefault="00065BF4" w:rsidP="00636BDD">
            <w:pPr>
              <w:pStyle w:val="tabel"/>
              <w:jc w:val="left"/>
              <w:rPr>
                <w:rFonts w:ascii="Times New Roman" w:hAnsi="Times New Roman"/>
                <w:color w:val="000000" w:themeColor="text1"/>
              </w:rPr>
            </w:pPr>
            <w:r>
              <w:rPr>
                <w:rFonts w:ascii="Times New Roman" w:hAnsi="Times New Roman"/>
                <w:color w:val="000000" w:themeColor="text1"/>
              </w:rPr>
              <w:t>2012</w:t>
            </w:r>
          </w:p>
        </w:tc>
        <w:tc>
          <w:tcPr>
            <w:tcW w:w="1983" w:type="dxa"/>
            <w:tcBorders>
              <w:top w:val="nil"/>
              <w:bottom w:val="nil"/>
              <w:right w:val="nil"/>
            </w:tcBorders>
            <w:vAlign w:val="bottom"/>
          </w:tcPr>
          <w:p w:rsidR="00065BF4" w:rsidRPr="009C39B5" w:rsidRDefault="00065BF4" w:rsidP="00636BDD">
            <w:pPr>
              <w:jc w:val="right"/>
              <w:rPr>
                <w:sz w:val="18"/>
                <w:szCs w:val="18"/>
              </w:rPr>
            </w:pPr>
            <w:r w:rsidRPr="009C39B5">
              <w:rPr>
                <w:sz w:val="18"/>
                <w:szCs w:val="18"/>
              </w:rPr>
              <w:t>2</w:t>
            </w:r>
            <w:r>
              <w:rPr>
                <w:sz w:val="18"/>
                <w:szCs w:val="18"/>
              </w:rPr>
              <w:t>26.100</w:t>
            </w:r>
          </w:p>
        </w:tc>
        <w:tc>
          <w:tcPr>
            <w:tcW w:w="2268" w:type="dxa"/>
            <w:tcBorders>
              <w:top w:val="nil"/>
              <w:left w:val="nil"/>
              <w:bottom w:val="nil"/>
              <w:right w:val="single" w:sz="2" w:space="0" w:color="000000"/>
            </w:tcBorders>
            <w:vAlign w:val="bottom"/>
          </w:tcPr>
          <w:p w:rsidR="00065BF4" w:rsidRPr="009C39B5" w:rsidRDefault="00065BF4" w:rsidP="00636BDD">
            <w:pPr>
              <w:jc w:val="right"/>
              <w:rPr>
                <w:sz w:val="18"/>
                <w:szCs w:val="18"/>
              </w:rPr>
            </w:pPr>
            <w:r w:rsidRPr="009C39B5">
              <w:rPr>
                <w:sz w:val="18"/>
                <w:szCs w:val="18"/>
              </w:rPr>
              <w:t>2.</w:t>
            </w:r>
            <w:r>
              <w:rPr>
                <w:sz w:val="18"/>
                <w:szCs w:val="18"/>
              </w:rPr>
              <w:t>325</w:t>
            </w:r>
          </w:p>
        </w:tc>
        <w:tc>
          <w:tcPr>
            <w:tcW w:w="2269" w:type="dxa"/>
            <w:tcBorders>
              <w:top w:val="nil"/>
              <w:left w:val="single" w:sz="2" w:space="0" w:color="000000"/>
              <w:bottom w:val="nil"/>
              <w:right w:val="nil"/>
            </w:tcBorders>
            <w:vAlign w:val="bottom"/>
          </w:tcPr>
          <w:p w:rsidR="00065BF4" w:rsidRPr="00303B9B" w:rsidRDefault="00065BF4" w:rsidP="00636BDD">
            <w:pPr>
              <w:jc w:val="right"/>
              <w:rPr>
                <w:sz w:val="18"/>
                <w:szCs w:val="18"/>
              </w:rPr>
            </w:pPr>
            <w:r>
              <w:rPr>
                <w:sz w:val="18"/>
                <w:szCs w:val="18"/>
              </w:rPr>
              <w:t>5,6%</w:t>
            </w:r>
          </w:p>
        </w:tc>
      </w:tr>
      <w:tr w:rsidR="002B47B5" w:rsidRPr="00985D3D" w:rsidTr="00C80FA2">
        <w:trPr>
          <w:trHeight w:val="271"/>
        </w:trPr>
        <w:tc>
          <w:tcPr>
            <w:tcW w:w="960" w:type="dxa"/>
            <w:tcBorders>
              <w:top w:val="nil"/>
              <w:bottom w:val="nil"/>
              <w:right w:val="single" w:sz="6" w:space="0" w:color="000000"/>
            </w:tcBorders>
            <w:vAlign w:val="bottom"/>
          </w:tcPr>
          <w:p w:rsidR="002B47B5" w:rsidRDefault="002B47B5" w:rsidP="002B47B5">
            <w:pPr>
              <w:pStyle w:val="tabel"/>
              <w:jc w:val="left"/>
              <w:rPr>
                <w:rFonts w:ascii="Times New Roman" w:hAnsi="Times New Roman"/>
                <w:color w:val="000000" w:themeColor="text1"/>
              </w:rPr>
            </w:pPr>
            <w:r>
              <w:rPr>
                <w:rFonts w:ascii="Times New Roman" w:hAnsi="Times New Roman"/>
                <w:color w:val="000000" w:themeColor="text1"/>
              </w:rPr>
              <w:t>2013</w:t>
            </w:r>
          </w:p>
        </w:tc>
        <w:tc>
          <w:tcPr>
            <w:tcW w:w="1983" w:type="dxa"/>
            <w:tcBorders>
              <w:top w:val="nil"/>
              <w:bottom w:val="nil"/>
              <w:right w:val="nil"/>
            </w:tcBorders>
            <w:vAlign w:val="bottom"/>
          </w:tcPr>
          <w:p w:rsidR="002B47B5" w:rsidRPr="009C39B5" w:rsidRDefault="002B47B5" w:rsidP="002B47B5">
            <w:pPr>
              <w:jc w:val="right"/>
              <w:rPr>
                <w:sz w:val="18"/>
                <w:szCs w:val="18"/>
              </w:rPr>
            </w:pPr>
            <w:r>
              <w:rPr>
                <w:sz w:val="18"/>
                <w:szCs w:val="18"/>
              </w:rPr>
              <w:t>214.300</w:t>
            </w:r>
          </w:p>
        </w:tc>
        <w:tc>
          <w:tcPr>
            <w:tcW w:w="2268" w:type="dxa"/>
            <w:tcBorders>
              <w:top w:val="nil"/>
              <w:left w:val="nil"/>
              <w:bottom w:val="nil"/>
              <w:right w:val="single" w:sz="2" w:space="0" w:color="000000"/>
            </w:tcBorders>
            <w:vAlign w:val="bottom"/>
          </w:tcPr>
          <w:p w:rsidR="002B47B5" w:rsidRPr="009C39B5" w:rsidRDefault="002B47B5" w:rsidP="002B47B5">
            <w:pPr>
              <w:jc w:val="right"/>
              <w:rPr>
                <w:sz w:val="18"/>
                <w:szCs w:val="18"/>
              </w:rPr>
            </w:pPr>
            <w:r>
              <w:rPr>
                <w:sz w:val="18"/>
                <w:szCs w:val="18"/>
              </w:rPr>
              <w:t>2.170</w:t>
            </w:r>
          </w:p>
        </w:tc>
        <w:tc>
          <w:tcPr>
            <w:tcW w:w="2269" w:type="dxa"/>
            <w:tcBorders>
              <w:top w:val="nil"/>
              <w:left w:val="single" w:sz="2" w:space="0" w:color="000000"/>
              <w:bottom w:val="nil"/>
              <w:right w:val="nil"/>
            </w:tcBorders>
            <w:vAlign w:val="bottom"/>
          </w:tcPr>
          <w:p w:rsidR="002B47B5" w:rsidRDefault="002B47B5" w:rsidP="002B47B5">
            <w:pPr>
              <w:jc w:val="right"/>
              <w:rPr>
                <w:sz w:val="18"/>
                <w:szCs w:val="18"/>
              </w:rPr>
            </w:pPr>
            <w:r>
              <w:rPr>
                <w:sz w:val="18"/>
                <w:szCs w:val="18"/>
              </w:rPr>
              <w:t>5,4%</w:t>
            </w:r>
          </w:p>
        </w:tc>
      </w:tr>
      <w:tr w:rsidR="002B47B5" w:rsidRPr="00985D3D" w:rsidTr="00DF58C3">
        <w:trPr>
          <w:trHeight w:val="271"/>
        </w:trPr>
        <w:tc>
          <w:tcPr>
            <w:tcW w:w="960" w:type="dxa"/>
            <w:tcBorders>
              <w:top w:val="nil"/>
              <w:bottom w:val="nil"/>
              <w:right w:val="single" w:sz="6" w:space="0" w:color="000000"/>
            </w:tcBorders>
            <w:vAlign w:val="bottom"/>
          </w:tcPr>
          <w:p w:rsidR="002B47B5" w:rsidRDefault="002B47B5" w:rsidP="002B47B5">
            <w:pPr>
              <w:pStyle w:val="tabel"/>
              <w:jc w:val="left"/>
              <w:rPr>
                <w:rFonts w:ascii="Times New Roman" w:hAnsi="Times New Roman"/>
                <w:color w:val="000000" w:themeColor="text1"/>
              </w:rPr>
            </w:pPr>
            <w:r>
              <w:rPr>
                <w:rFonts w:ascii="Times New Roman" w:hAnsi="Times New Roman"/>
                <w:color w:val="000000" w:themeColor="text1"/>
              </w:rPr>
              <w:t>2014</w:t>
            </w:r>
          </w:p>
        </w:tc>
        <w:tc>
          <w:tcPr>
            <w:tcW w:w="1983" w:type="dxa"/>
            <w:tcBorders>
              <w:top w:val="nil"/>
              <w:bottom w:val="nil"/>
              <w:right w:val="nil"/>
            </w:tcBorders>
            <w:vAlign w:val="bottom"/>
          </w:tcPr>
          <w:p w:rsidR="002B47B5" w:rsidRDefault="002B47B5" w:rsidP="002B47B5">
            <w:pPr>
              <w:jc w:val="right"/>
              <w:rPr>
                <w:sz w:val="18"/>
                <w:szCs w:val="18"/>
              </w:rPr>
            </w:pPr>
            <w:r>
              <w:rPr>
                <w:sz w:val="18"/>
                <w:szCs w:val="18"/>
              </w:rPr>
              <w:t>198.000</w:t>
            </w:r>
          </w:p>
        </w:tc>
        <w:tc>
          <w:tcPr>
            <w:tcW w:w="2268" w:type="dxa"/>
            <w:tcBorders>
              <w:top w:val="nil"/>
              <w:left w:val="nil"/>
              <w:bottom w:val="nil"/>
              <w:right w:val="single" w:sz="2" w:space="0" w:color="000000"/>
            </w:tcBorders>
            <w:vAlign w:val="bottom"/>
          </w:tcPr>
          <w:p w:rsidR="002B47B5" w:rsidRDefault="002B47B5" w:rsidP="002B47B5">
            <w:pPr>
              <w:jc w:val="right"/>
              <w:rPr>
                <w:sz w:val="18"/>
                <w:szCs w:val="18"/>
              </w:rPr>
            </w:pPr>
            <w:r>
              <w:rPr>
                <w:sz w:val="18"/>
                <w:szCs w:val="18"/>
              </w:rPr>
              <w:t>2.045</w:t>
            </w:r>
          </w:p>
        </w:tc>
        <w:tc>
          <w:tcPr>
            <w:tcW w:w="2269" w:type="dxa"/>
            <w:tcBorders>
              <w:top w:val="nil"/>
              <w:left w:val="single" w:sz="2" w:space="0" w:color="000000"/>
              <w:bottom w:val="nil"/>
              <w:right w:val="nil"/>
            </w:tcBorders>
            <w:vAlign w:val="bottom"/>
          </w:tcPr>
          <w:p w:rsidR="002B47B5" w:rsidRDefault="002B47B5" w:rsidP="002B47B5">
            <w:pPr>
              <w:jc w:val="right"/>
              <w:rPr>
                <w:sz w:val="18"/>
                <w:szCs w:val="18"/>
              </w:rPr>
            </w:pPr>
            <w:r>
              <w:rPr>
                <w:sz w:val="18"/>
                <w:szCs w:val="18"/>
              </w:rPr>
              <w:t>5,0%</w:t>
            </w:r>
          </w:p>
        </w:tc>
      </w:tr>
      <w:tr w:rsidR="00DF58C3" w:rsidRPr="00985D3D" w:rsidTr="00065BF4">
        <w:trPr>
          <w:trHeight w:val="271"/>
        </w:trPr>
        <w:tc>
          <w:tcPr>
            <w:tcW w:w="960" w:type="dxa"/>
            <w:tcBorders>
              <w:top w:val="nil"/>
              <w:bottom w:val="nil"/>
              <w:right w:val="single" w:sz="6" w:space="0" w:color="000000"/>
            </w:tcBorders>
            <w:vAlign w:val="bottom"/>
          </w:tcPr>
          <w:p w:rsidR="00DF58C3" w:rsidRDefault="0059324E" w:rsidP="00E43DB7">
            <w:pPr>
              <w:pStyle w:val="tabel"/>
              <w:jc w:val="left"/>
              <w:rPr>
                <w:rFonts w:ascii="Times New Roman" w:hAnsi="Times New Roman"/>
                <w:color w:val="000000" w:themeColor="text1"/>
              </w:rPr>
            </w:pPr>
            <w:r>
              <w:rPr>
                <w:rFonts w:ascii="Times New Roman" w:hAnsi="Times New Roman"/>
                <w:color w:val="000000" w:themeColor="text1"/>
              </w:rPr>
              <w:t>201</w:t>
            </w:r>
            <w:r w:rsidR="00065BF4">
              <w:rPr>
                <w:rFonts w:ascii="Times New Roman" w:hAnsi="Times New Roman"/>
                <w:color w:val="000000" w:themeColor="text1"/>
              </w:rPr>
              <w:t>5</w:t>
            </w:r>
          </w:p>
        </w:tc>
        <w:tc>
          <w:tcPr>
            <w:tcW w:w="1983" w:type="dxa"/>
            <w:tcBorders>
              <w:top w:val="nil"/>
              <w:bottom w:val="nil"/>
              <w:right w:val="nil"/>
            </w:tcBorders>
            <w:vAlign w:val="bottom"/>
          </w:tcPr>
          <w:p w:rsidR="00DF58C3" w:rsidRDefault="002B47B5" w:rsidP="0092538C">
            <w:pPr>
              <w:jc w:val="right"/>
              <w:rPr>
                <w:sz w:val="18"/>
                <w:szCs w:val="18"/>
              </w:rPr>
            </w:pPr>
            <w:r>
              <w:rPr>
                <w:sz w:val="18"/>
                <w:szCs w:val="18"/>
              </w:rPr>
              <w:t>186.700</w:t>
            </w:r>
          </w:p>
        </w:tc>
        <w:tc>
          <w:tcPr>
            <w:tcW w:w="2268" w:type="dxa"/>
            <w:tcBorders>
              <w:top w:val="nil"/>
              <w:left w:val="nil"/>
              <w:bottom w:val="nil"/>
              <w:right w:val="single" w:sz="2" w:space="0" w:color="000000"/>
            </w:tcBorders>
            <w:vAlign w:val="bottom"/>
          </w:tcPr>
          <w:p w:rsidR="00DF58C3" w:rsidRDefault="002B47B5" w:rsidP="00E43DB7">
            <w:pPr>
              <w:jc w:val="right"/>
              <w:rPr>
                <w:sz w:val="18"/>
                <w:szCs w:val="18"/>
              </w:rPr>
            </w:pPr>
            <w:r>
              <w:rPr>
                <w:sz w:val="18"/>
                <w:szCs w:val="18"/>
              </w:rPr>
              <w:t>2.020</w:t>
            </w:r>
          </w:p>
        </w:tc>
        <w:tc>
          <w:tcPr>
            <w:tcW w:w="2269" w:type="dxa"/>
            <w:tcBorders>
              <w:top w:val="nil"/>
              <w:left w:val="single" w:sz="2" w:space="0" w:color="000000"/>
              <w:bottom w:val="nil"/>
              <w:right w:val="nil"/>
            </w:tcBorders>
            <w:vAlign w:val="bottom"/>
          </w:tcPr>
          <w:p w:rsidR="00DF58C3" w:rsidRDefault="002B47B5" w:rsidP="009C39B5">
            <w:pPr>
              <w:jc w:val="right"/>
              <w:rPr>
                <w:sz w:val="18"/>
                <w:szCs w:val="18"/>
              </w:rPr>
            </w:pPr>
            <w:r>
              <w:rPr>
                <w:sz w:val="18"/>
                <w:szCs w:val="18"/>
              </w:rPr>
              <w:t>4,8%</w:t>
            </w:r>
          </w:p>
        </w:tc>
      </w:tr>
      <w:tr w:rsidR="00065BF4" w:rsidRPr="00985D3D" w:rsidTr="009C39B5">
        <w:trPr>
          <w:trHeight w:val="271"/>
        </w:trPr>
        <w:tc>
          <w:tcPr>
            <w:tcW w:w="960" w:type="dxa"/>
            <w:tcBorders>
              <w:top w:val="nil"/>
              <w:bottom w:val="single" w:sz="12" w:space="0" w:color="000000"/>
              <w:right w:val="single" w:sz="6" w:space="0" w:color="000000"/>
            </w:tcBorders>
            <w:vAlign w:val="bottom"/>
          </w:tcPr>
          <w:p w:rsidR="00065BF4" w:rsidRDefault="00065BF4" w:rsidP="00E43DB7">
            <w:pPr>
              <w:pStyle w:val="tabel"/>
              <w:jc w:val="left"/>
              <w:rPr>
                <w:rFonts w:ascii="Times New Roman" w:hAnsi="Times New Roman"/>
                <w:color w:val="000000" w:themeColor="text1"/>
              </w:rPr>
            </w:pPr>
            <w:r>
              <w:rPr>
                <w:rFonts w:ascii="Times New Roman" w:hAnsi="Times New Roman"/>
                <w:color w:val="000000" w:themeColor="text1"/>
              </w:rPr>
              <w:t>2016</w:t>
            </w:r>
          </w:p>
        </w:tc>
        <w:tc>
          <w:tcPr>
            <w:tcW w:w="1983" w:type="dxa"/>
            <w:tcBorders>
              <w:top w:val="nil"/>
              <w:bottom w:val="single" w:sz="12" w:space="0" w:color="000000"/>
              <w:right w:val="nil"/>
            </w:tcBorders>
            <w:vAlign w:val="bottom"/>
          </w:tcPr>
          <w:p w:rsidR="00065BF4" w:rsidRDefault="00065BF4" w:rsidP="0092538C">
            <w:pPr>
              <w:jc w:val="right"/>
              <w:rPr>
                <w:sz w:val="18"/>
                <w:szCs w:val="18"/>
              </w:rPr>
            </w:pPr>
            <w:r>
              <w:rPr>
                <w:sz w:val="18"/>
                <w:szCs w:val="18"/>
              </w:rPr>
              <w:t>173.500</w:t>
            </w:r>
          </w:p>
        </w:tc>
        <w:tc>
          <w:tcPr>
            <w:tcW w:w="2268" w:type="dxa"/>
            <w:tcBorders>
              <w:top w:val="nil"/>
              <w:left w:val="nil"/>
              <w:bottom w:val="single" w:sz="12" w:space="0" w:color="000000"/>
              <w:right w:val="single" w:sz="2" w:space="0" w:color="000000"/>
            </w:tcBorders>
            <w:vAlign w:val="bottom"/>
          </w:tcPr>
          <w:p w:rsidR="00065BF4" w:rsidRDefault="00065BF4" w:rsidP="00E43DB7">
            <w:pPr>
              <w:jc w:val="right"/>
              <w:rPr>
                <w:sz w:val="18"/>
                <w:szCs w:val="18"/>
              </w:rPr>
            </w:pPr>
            <w:r>
              <w:rPr>
                <w:sz w:val="18"/>
                <w:szCs w:val="18"/>
              </w:rPr>
              <w:t>1.900</w:t>
            </w:r>
          </w:p>
        </w:tc>
        <w:tc>
          <w:tcPr>
            <w:tcW w:w="2269" w:type="dxa"/>
            <w:tcBorders>
              <w:top w:val="nil"/>
              <w:left w:val="single" w:sz="2" w:space="0" w:color="000000"/>
              <w:bottom w:val="single" w:sz="12" w:space="0" w:color="000000"/>
              <w:right w:val="nil"/>
            </w:tcBorders>
            <w:vAlign w:val="bottom"/>
          </w:tcPr>
          <w:p w:rsidR="00065BF4" w:rsidRDefault="00065BF4" w:rsidP="009C39B5">
            <w:pPr>
              <w:jc w:val="right"/>
              <w:rPr>
                <w:sz w:val="18"/>
                <w:szCs w:val="18"/>
              </w:rPr>
            </w:pPr>
            <w:r>
              <w:rPr>
                <w:sz w:val="18"/>
                <w:szCs w:val="18"/>
              </w:rPr>
              <w:t>4,5%</w:t>
            </w:r>
          </w:p>
        </w:tc>
      </w:tr>
    </w:tbl>
    <w:p w:rsidR="009C39B5" w:rsidRDefault="009C39B5" w:rsidP="00D046D8">
      <w:pPr>
        <w:ind w:left="284" w:right="-286" w:hanging="284"/>
        <w:rPr>
          <w:sz w:val="18"/>
          <w:szCs w:val="18"/>
        </w:rPr>
      </w:pPr>
      <w:r w:rsidRPr="00F13957">
        <w:rPr>
          <w:i/>
          <w:sz w:val="18"/>
          <w:szCs w:val="18"/>
        </w:rPr>
        <w:t>*</w:t>
      </w:r>
      <w:r w:rsidRPr="00F13957">
        <w:rPr>
          <w:i/>
          <w:sz w:val="18"/>
          <w:szCs w:val="18"/>
        </w:rPr>
        <w:tab/>
      </w:r>
      <w:r w:rsidRPr="004530AC">
        <w:rPr>
          <w:sz w:val="18"/>
          <w:szCs w:val="18"/>
        </w:rPr>
        <w:t>Inclusief kerkgangers</w:t>
      </w:r>
      <w:r>
        <w:rPr>
          <w:sz w:val="18"/>
          <w:szCs w:val="18"/>
        </w:rPr>
        <w:t xml:space="preserve"> en vieringen/diensten</w:t>
      </w:r>
      <w:r w:rsidRPr="004530AC">
        <w:rPr>
          <w:sz w:val="18"/>
          <w:szCs w:val="18"/>
        </w:rPr>
        <w:t xml:space="preserve"> in gemeenschappen</w:t>
      </w:r>
      <w:r w:rsidR="004007A1">
        <w:rPr>
          <w:sz w:val="18"/>
          <w:szCs w:val="18"/>
        </w:rPr>
        <w:t xml:space="preserve"> van migranten</w:t>
      </w:r>
      <w:r w:rsidR="002B47B5">
        <w:rPr>
          <w:sz w:val="18"/>
          <w:szCs w:val="18"/>
        </w:rPr>
        <w:t xml:space="preserve"> (</w:t>
      </w:r>
      <w:r w:rsidR="00E43DB7">
        <w:rPr>
          <w:sz w:val="18"/>
          <w:szCs w:val="18"/>
        </w:rPr>
        <w:t>8.500</w:t>
      </w:r>
      <w:r w:rsidR="00065BF4">
        <w:rPr>
          <w:sz w:val="18"/>
          <w:szCs w:val="18"/>
        </w:rPr>
        <w:t xml:space="preserve"> kerkgangers</w:t>
      </w:r>
      <w:r w:rsidR="00E43DB7">
        <w:rPr>
          <w:sz w:val="18"/>
          <w:szCs w:val="18"/>
        </w:rPr>
        <w:t xml:space="preserve"> in 2012</w:t>
      </w:r>
      <w:r w:rsidR="00DF58C3">
        <w:rPr>
          <w:sz w:val="18"/>
          <w:szCs w:val="18"/>
        </w:rPr>
        <w:t>,</w:t>
      </w:r>
      <w:r w:rsidR="00C80FA2">
        <w:rPr>
          <w:sz w:val="18"/>
          <w:szCs w:val="18"/>
        </w:rPr>
        <w:t xml:space="preserve"> 8.400 in </w:t>
      </w:r>
      <w:r w:rsidR="00416DF0">
        <w:rPr>
          <w:sz w:val="18"/>
          <w:szCs w:val="18"/>
        </w:rPr>
        <w:t>201</w:t>
      </w:r>
      <w:r w:rsidR="0092538C">
        <w:rPr>
          <w:sz w:val="18"/>
          <w:szCs w:val="18"/>
        </w:rPr>
        <w:t>3</w:t>
      </w:r>
      <w:r w:rsidR="002B47B5">
        <w:rPr>
          <w:sz w:val="18"/>
          <w:szCs w:val="18"/>
        </w:rPr>
        <w:t>,</w:t>
      </w:r>
      <w:r w:rsidR="0092538C">
        <w:rPr>
          <w:sz w:val="18"/>
          <w:szCs w:val="18"/>
        </w:rPr>
        <w:t xml:space="preserve"> 8.0</w:t>
      </w:r>
      <w:r w:rsidR="00DF58C3">
        <w:rPr>
          <w:sz w:val="18"/>
          <w:szCs w:val="18"/>
        </w:rPr>
        <w:t>00 in 2014</w:t>
      </w:r>
      <w:r w:rsidR="00065BF4">
        <w:rPr>
          <w:sz w:val="18"/>
          <w:szCs w:val="18"/>
        </w:rPr>
        <w:t>,</w:t>
      </w:r>
      <w:r w:rsidR="002B47B5">
        <w:rPr>
          <w:sz w:val="18"/>
          <w:szCs w:val="18"/>
        </w:rPr>
        <w:t xml:space="preserve"> </w:t>
      </w:r>
      <w:r w:rsidR="00024E64">
        <w:rPr>
          <w:sz w:val="18"/>
          <w:szCs w:val="18"/>
        </w:rPr>
        <w:t>9.900</w:t>
      </w:r>
      <w:r w:rsidR="002B47B5">
        <w:rPr>
          <w:sz w:val="18"/>
          <w:szCs w:val="18"/>
        </w:rPr>
        <w:t xml:space="preserve"> in </w:t>
      </w:r>
      <w:r w:rsidR="00065BF4">
        <w:rPr>
          <w:sz w:val="18"/>
          <w:szCs w:val="18"/>
        </w:rPr>
        <w:t>2015 en 11.500 in 2016</w:t>
      </w:r>
      <w:r w:rsidRPr="004530AC">
        <w:rPr>
          <w:sz w:val="18"/>
          <w:szCs w:val="18"/>
        </w:rPr>
        <w:t xml:space="preserve">). </w:t>
      </w:r>
    </w:p>
    <w:p w:rsidR="00581128" w:rsidRDefault="00581128" w:rsidP="005D257E">
      <w:pPr>
        <w:pStyle w:val="Koptekst"/>
        <w:tabs>
          <w:tab w:val="clear" w:pos="4536"/>
          <w:tab w:val="clear" w:pos="9072"/>
        </w:tabs>
        <w:rPr>
          <w:szCs w:val="21"/>
        </w:rPr>
      </w:pPr>
    </w:p>
    <w:p w:rsidR="00581128" w:rsidRDefault="00581128" w:rsidP="00581128">
      <w:pPr>
        <w:pStyle w:val="Koptekst"/>
        <w:tabs>
          <w:tab w:val="clear" w:pos="4536"/>
          <w:tab w:val="clear" w:pos="9072"/>
        </w:tabs>
        <w:ind w:right="-2"/>
        <w:rPr>
          <w:szCs w:val="21"/>
        </w:rPr>
      </w:pPr>
      <w:r>
        <w:rPr>
          <w:szCs w:val="21"/>
        </w:rPr>
        <w:t>De kerkgangcijfers</w:t>
      </w:r>
      <w:r w:rsidRPr="00B63563">
        <w:rPr>
          <w:szCs w:val="21"/>
        </w:rPr>
        <w:t xml:space="preserve"> betreffen het feitelijk aantal kerkbezoeken, en niet het aantal ‘kerkse’ katholieken. Vroeger waren deze aantallen nagenoeg identiek, maar </w:t>
      </w:r>
      <w:r>
        <w:rPr>
          <w:szCs w:val="21"/>
        </w:rPr>
        <w:t>in de huidige tijd kerkt men in verhouding meer dan voorheen</w:t>
      </w:r>
      <w:r w:rsidRPr="00B63563">
        <w:rPr>
          <w:szCs w:val="21"/>
        </w:rPr>
        <w:t xml:space="preserve"> </w:t>
      </w:r>
      <w:r>
        <w:rPr>
          <w:szCs w:val="21"/>
        </w:rPr>
        <w:t xml:space="preserve">één </w:t>
      </w:r>
      <w:r w:rsidRPr="00B63563">
        <w:rPr>
          <w:szCs w:val="21"/>
        </w:rPr>
        <w:t>keer per twee weken of maand</w:t>
      </w:r>
      <w:r>
        <w:rPr>
          <w:szCs w:val="21"/>
        </w:rPr>
        <w:t>. Hierdoor schatten we</w:t>
      </w:r>
      <w:r w:rsidRPr="00B63563">
        <w:rPr>
          <w:szCs w:val="21"/>
        </w:rPr>
        <w:t xml:space="preserve"> op basis van </w:t>
      </w:r>
      <w:r>
        <w:rPr>
          <w:szCs w:val="21"/>
        </w:rPr>
        <w:t xml:space="preserve">recent </w:t>
      </w:r>
      <w:r w:rsidRPr="00B63563">
        <w:rPr>
          <w:szCs w:val="21"/>
        </w:rPr>
        <w:t>survey-onderzoek</w:t>
      </w:r>
      <w:r>
        <w:rPr>
          <w:rStyle w:val="Voetnootmarkering"/>
        </w:rPr>
        <w:footnoteReference w:id="6"/>
      </w:r>
      <w:r>
        <w:rPr>
          <w:szCs w:val="21"/>
        </w:rPr>
        <w:t xml:space="preserve"> </w:t>
      </w:r>
      <w:r w:rsidRPr="00B63563">
        <w:rPr>
          <w:szCs w:val="21"/>
        </w:rPr>
        <w:t xml:space="preserve">het </w:t>
      </w:r>
      <w:r>
        <w:rPr>
          <w:szCs w:val="21"/>
        </w:rPr>
        <w:t>aantal regelmatige kerkgangers</w:t>
      </w:r>
      <w:r w:rsidRPr="00B63563">
        <w:rPr>
          <w:szCs w:val="21"/>
        </w:rPr>
        <w:t xml:space="preserve"> (minimaal </w:t>
      </w:r>
      <w:r>
        <w:rPr>
          <w:szCs w:val="21"/>
        </w:rPr>
        <w:t xml:space="preserve">één </w:t>
      </w:r>
      <w:r w:rsidRPr="00B63563">
        <w:rPr>
          <w:szCs w:val="21"/>
        </w:rPr>
        <w:t xml:space="preserve">keer per maand) circa </w:t>
      </w:r>
      <w:r w:rsidR="002C369F">
        <w:rPr>
          <w:szCs w:val="21"/>
        </w:rPr>
        <w:t>70</w:t>
      </w:r>
      <w:r>
        <w:rPr>
          <w:szCs w:val="21"/>
        </w:rPr>
        <w:t>%</w:t>
      </w:r>
      <w:r w:rsidRPr="00B63563">
        <w:rPr>
          <w:szCs w:val="21"/>
        </w:rPr>
        <w:t xml:space="preserve"> hoger dan het aantal kerkbezoeken. Dit betekent dat het aantal regelmatige kerkgangers </w:t>
      </w:r>
      <w:r w:rsidR="001452F5">
        <w:rPr>
          <w:szCs w:val="21"/>
        </w:rPr>
        <w:t xml:space="preserve">naar schatting in </w:t>
      </w:r>
      <w:r w:rsidR="0059324E">
        <w:rPr>
          <w:szCs w:val="21"/>
        </w:rPr>
        <w:t>2016</w:t>
      </w:r>
      <w:r w:rsidR="001452F5">
        <w:rPr>
          <w:szCs w:val="21"/>
        </w:rPr>
        <w:t xml:space="preserve"> </w:t>
      </w:r>
      <w:r w:rsidR="00F732EE">
        <w:rPr>
          <w:szCs w:val="21"/>
        </w:rPr>
        <w:t>295</w:t>
      </w:r>
      <w:r>
        <w:rPr>
          <w:szCs w:val="21"/>
        </w:rPr>
        <w:t>.000</w:t>
      </w:r>
      <w:r w:rsidRPr="00B63563">
        <w:rPr>
          <w:szCs w:val="21"/>
        </w:rPr>
        <w:t xml:space="preserve"> be</w:t>
      </w:r>
      <w:r>
        <w:rPr>
          <w:szCs w:val="21"/>
        </w:rPr>
        <w:t>dr</w:t>
      </w:r>
      <w:r w:rsidR="001452F5">
        <w:rPr>
          <w:szCs w:val="21"/>
        </w:rPr>
        <w:t>oeg</w:t>
      </w:r>
      <w:r>
        <w:rPr>
          <w:szCs w:val="21"/>
        </w:rPr>
        <w:t xml:space="preserve">. </w:t>
      </w:r>
    </w:p>
    <w:p w:rsidR="00581128" w:rsidRDefault="00581128" w:rsidP="005D257E">
      <w:pPr>
        <w:pStyle w:val="Koptekst"/>
        <w:tabs>
          <w:tab w:val="clear" w:pos="4536"/>
          <w:tab w:val="clear" w:pos="9072"/>
        </w:tabs>
        <w:rPr>
          <w:szCs w:val="21"/>
        </w:rPr>
      </w:pPr>
    </w:p>
    <w:p w:rsidR="001452F5" w:rsidRDefault="005D257E" w:rsidP="001452F5">
      <w:r>
        <w:rPr>
          <w:szCs w:val="21"/>
        </w:rPr>
        <w:t xml:space="preserve">Per weekend werden er in </w:t>
      </w:r>
      <w:r w:rsidR="0059324E">
        <w:rPr>
          <w:szCs w:val="21"/>
        </w:rPr>
        <w:t>2016</w:t>
      </w:r>
      <w:r w:rsidR="00E43DB7">
        <w:rPr>
          <w:szCs w:val="21"/>
        </w:rPr>
        <w:t xml:space="preserve"> </w:t>
      </w:r>
      <w:r w:rsidR="00F732EE">
        <w:rPr>
          <w:szCs w:val="21"/>
        </w:rPr>
        <w:t>1.900</w:t>
      </w:r>
      <w:r>
        <w:rPr>
          <w:szCs w:val="21"/>
        </w:rPr>
        <w:t xml:space="preserve"> vieringen en diensten gehouden. </w:t>
      </w:r>
      <w:r w:rsidR="001452F5">
        <w:rPr>
          <w:szCs w:val="21"/>
        </w:rPr>
        <w:t xml:space="preserve">Dit </w:t>
      </w:r>
      <w:r w:rsidR="008B3694">
        <w:rPr>
          <w:szCs w:val="21"/>
        </w:rPr>
        <w:t>is</w:t>
      </w:r>
      <w:r w:rsidR="00330A12">
        <w:rPr>
          <w:szCs w:val="21"/>
        </w:rPr>
        <w:t xml:space="preserve"> </w:t>
      </w:r>
      <w:r w:rsidR="008B3694">
        <w:rPr>
          <w:szCs w:val="21"/>
        </w:rPr>
        <w:t xml:space="preserve">een daling van </w:t>
      </w:r>
      <w:r w:rsidR="00F732EE">
        <w:rPr>
          <w:szCs w:val="21"/>
        </w:rPr>
        <w:t>6</w:t>
      </w:r>
      <w:r w:rsidR="001452F5">
        <w:rPr>
          <w:szCs w:val="21"/>
        </w:rPr>
        <w:t xml:space="preserve">% in </w:t>
      </w:r>
      <w:r w:rsidR="008B3694">
        <w:rPr>
          <w:szCs w:val="21"/>
        </w:rPr>
        <w:t xml:space="preserve">vergelijking met </w:t>
      </w:r>
      <w:r w:rsidR="00F732EE">
        <w:rPr>
          <w:szCs w:val="21"/>
        </w:rPr>
        <w:t>2015</w:t>
      </w:r>
      <w:r w:rsidR="001452F5">
        <w:rPr>
          <w:szCs w:val="21"/>
        </w:rPr>
        <w:t>. D</w:t>
      </w:r>
      <w:r w:rsidR="001452F5">
        <w:t xml:space="preserve">eze daling is </w:t>
      </w:r>
      <w:r w:rsidR="00F732EE">
        <w:t>vergelijkbaar met de jaarlijkse daling tussen 2012 en 2014, tussen 2014 en 2015 was de daling geringer (-1%)</w:t>
      </w:r>
      <w:r w:rsidR="001452F5">
        <w:t>.</w:t>
      </w:r>
    </w:p>
    <w:p w:rsidR="001052A7" w:rsidRDefault="001052A7" w:rsidP="001452F5">
      <w:pPr>
        <w:pStyle w:val="Koptekst"/>
        <w:tabs>
          <w:tab w:val="clear" w:pos="4536"/>
          <w:tab w:val="clear" w:pos="9072"/>
        </w:tabs>
      </w:pPr>
    </w:p>
    <w:p w:rsidR="006E1446" w:rsidRDefault="005066AE" w:rsidP="0062501B">
      <w:pPr>
        <w:ind w:right="-2"/>
      </w:pPr>
      <w:r>
        <w:lastRenderedPageBreak/>
        <w:t>Eucharistievieringen vorm</w:t>
      </w:r>
      <w:r w:rsidR="008B5DD4">
        <w:t>d</w:t>
      </w:r>
      <w:r>
        <w:t xml:space="preserve">en </w:t>
      </w:r>
      <w:r w:rsidR="008B5DD4">
        <w:t xml:space="preserve">in 2016 </w:t>
      </w:r>
      <w:r>
        <w:t>bijna 80% van het totaal, woord- en communiediensten bijna 20%; woorddiensten kom</w:t>
      </w:r>
      <w:r w:rsidR="007E7F96">
        <w:t>en</w:t>
      </w:r>
      <w:r>
        <w:t xml:space="preserve"> slechts op bescheiden </w:t>
      </w:r>
      <w:r w:rsidR="007E7F96">
        <w:t>schaal</w:t>
      </w:r>
      <w:r>
        <w:t xml:space="preserve"> voor. </w:t>
      </w:r>
      <w:r w:rsidR="002D684B">
        <w:t>Het</w:t>
      </w:r>
      <w:r w:rsidR="006E1446">
        <w:t xml:space="preserve"> aantal </w:t>
      </w:r>
      <w:r>
        <w:t xml:space="preserve">woord- en communiediensten </w:t>
      </w:r>
      <w:r w:rsidR="006C0A9D">
        <w:t xml:space="preserve">is tussen 2015 en 2016 sneller gedaald (-11%) dan het aantal eucharistievieringen (-4%). Ook in de afgelopen vijf jaar zien we dit beeld terug: het aantal woord- en communiediensten is met 8% per jaar gedaald, het aantal eucharistievieringen met 6% per jaar. </w:t>
      </w:r>
    </w:p>
    <w:p w:rsidR="0079559F" w:rsidRDefault="005066AE" w:rsidP="00C11179">
      <w:pPr>
        <w:pStyle w:val="Koptekst"/>
        <w:tabs>
          <w:tab w:val="clear" w:pos="4536"/>
          <w:tab w:val="clear" w:pos="9072"/>
        </w:tabs>
        <w:ind w:right="-286"/>
      </w:pPr>
      <w:r>
        <w:t>De vieringen en diensten op zondag vorm</w:t>
      </w:r>
      <w:r w:rsidR="008B5DD4">
        <w:t>d</w:t>
      </w:r>
      <w:r>
        <w:t>en</w:t>
      </w:r>
      <w:r w:rsidR="008B5DD4">
        <w:t xml:space="preserve"> in 2016</w:t>
      </w:r>
      <w:r>
        <w:t xml:space="preserve"> ruim 60% van het totaal aantal in het weekend. </w:t>
      </w:r>
      <w:r w:rsidR="00E95F3A">
        <w:t>Het</w:t>
      </w:r>
      <w:r w:rsidR="00330A12">
        <w:t xml:space="preserve"> aantal vieringen en diensten </w:t>
      </w:r>
      <w:r w:rsidR="006C0A9D">
        <w:t>op zaterdag is tussen 2015 en 2016 sneller gedaald (-9%) dan het aantal op zondag (</w:t>
      </w:r>
      <w:r w:rsidR="008B5DD4">
        <w:t xml:space="preserve">-4%) en ook dit beeld zien we terug in </w:t>
      </w:r>
      <w:r w:rsidR="00E83E8A">
        <w:t xml:space="preserve">de afgelopen vijf jaar </w:t>
      </w:r>
      <w:r w:rsidR="008B5DD4">
        <w:t xml:space="preserve">(respectievelijk </w:t>
      </w:r>
      <w:r w:rsidR="00E83E8A">
        <w:t xml:space="preserve">(-7% </w:t>
      </w:r>
      <w:r w:rsidR="008B5DD4">
        <w:t>en -3% per jaar)</w:t>
      </w:r>
      <w:r w:rsidR="00E83E8A">
        <w:t>.</w:t>
      </w:r>
      <w:r w:rsidR="00E95F3A">
        <w:t xml:space="preserve"> </w:t>
      </w:r>
    </w:p>
    <w:p w:rsidR="00AF40BF" w:rsidRDefault="00AF40BF" w:rsidP="00860409"/>
    <w:p w:rsidR="00470C1A" w:rsidRDefault="007E7F96" w:rsidP="001C7221">
      <w:pPr>
        <w:rPr>
          <w:szCs w:val="21"/>
        </w:rPr>
      </w:pPr>
      <w:r>
        <w:t>I</w:t>
      </w:r>
      <w:r w:rsidR="00636D52">
        <w:t xml:space="preserve">n </w:t>
      </w:r>
      <w:r w:rsidR="0059324E">
        <w:t>2016</w:t>
      </w:r>
      <w:r w:rsidR="00636D52">
        <w:t xml:space="preserve"> </w:t>
      </w:r>
      <w:r>
        <w:t>waren er gemiddeld</w:t>
      </w:r>
      <w:r w:rsidR="00AF40BF">
        <w:t xml:space="preserve"> </w:t>
      </w:r>
      <w:r w:rsidR="001C7221">
        <w:t>91</w:t>
      </w:r>
      <w:r w:rsidR="00AF40BF">
        <w:t xml:space="preserve"> </w:t>
      </w:r>
      <w:r w:rsidR="00470C1A">
        <w:rPr>
          <w:szCs w:val="21"/>
        </w:rPr>
        <w:t>kerkgangers per viering of dienst.</w:t>
      </w:r>
      <w:r w:rsidR="00636D52">
        <w:rPr>
          <w:szCs w:val="21"/>
        </w:rPr>
        <w:t xml:space="preserve"> </w:t>
      </w:r>
      <w:r w:rsidR="001C35A3">
        <w:rPr>
          <w:szCs w:val="21"/>
        </w:rPr>
        <w:t xml:space="preserve">Naar een eucharistieviering </w:t>
      </w:r>
      <w:r w:rsidR="006E1446">
        <w:rPr>
          <w:szCs w:val="21"/>
        </w:rPr>
        <w:t xml:space="preserve">gingen in </w:t>
      </w:r>
      <w:r w:rsidR="0059324E">
        <w:rPr>
          <w:szCs w:val="21"/>
        </w:rPr>
        <w:t>2016</w:t>
      </w:r>
      <w:r w:rsidR="006E1446">
        <w:rPr>
          <w:szCs w:val="21"/>
        </w:rPr>
        <w:t xml:space="preserve"> gemiddeld meer kerkgangers (</w:t>
      </w:r>
      <w:r w:rsidR="001C7221">
        <w:rPr>
          <w:szCs w:val="21"/>
        </w:rPr>
        <w:t>97</w:t>
      </w:r>
      <w:r w:rsidR="001C35A3">
        <w:rPr>
          <w:szCs w:val="21"/>
        </w:rPr>
        <w:t xml:space="preserve">) dan naar een woord- en </w:t>
      </w:r>
      <w:r w:rsidR="006E037F">
        <w:rPr>
          <w:szCs w:val="21"/>
        </w:rPr>
        <w:t>communiedienst</w:t>
      </w:r>
      <w:r w:rsidR="009C39B5">
        <w:rPr>
          <w:szCs w:val="21"/>
        </w:rPr>
        <w:t xml:space="preserve"> (</w:t>
      </w:r>
      <w:r w:rsidR="001C7221">
        <w:rPr>
          <w:szCs w:val="21"/>
        </w:rPr>
        <w:t>72</w:t>
      </w:r>
      <w:r w:rsidR="009C39B5">
        <w:rPr>
          <w:szCs w:val="21"/>
        </w:rPr>
        <w:t>) en een woorddienst (</w:t>
      </w:r>
      <w:r w:rsidR="001C7221">
        <w:rPr>
          <w:szCs w:val="21"/>
        </w:rPr>
        <w:t>49</w:t>
      </w:r>
      <w:r w:rsidR="001C35A3">
        <w:rPr>
          <w:szCs w:val="21"/>
        </w:rPr>
        <w:t xml:space="preserve">); en </w:t>
      </w:r>
      <w:r>
        <w:rPr>
          <w:szCs w:val="21"/>
        </w:rPr>
        <w:t xml:space="preserve">meer </w:t>
      </w:r>
      <w:r w:rsidR="001C35A3">
        <w:rPr>
          <w:szCs w:val="21"/>
        </w:rPr>
        <w:t>naar een viering of dienst op zondag (</w:t>
      </w:r>
      <w:r w:rsidR="001C7221">
        <w:rPr>
          <w:szCs w:val="21"/>
        </w:rPr>
        <w:t>104</w:t>
      </w:r>
      <w:r w:rsidR="001C35A3">
        <w:rPr>
          <w:szCs w:val="21"/>
        </w:rPr>
        <w:t>) dan op zaterdag (</w:t>
      </w:r>
      <w:r w:rsidR="00E72619">
        <w:rPr>
          <w:szCs w:val="21"/>
        </w:rPr>
        <w:t>70</w:t>
      </w:r>
      <w:r w:rsidR="00330A12">
        <w:rPr>
          <w:szCs w:val="21"/>
        </w:rPr>
        <w:t>).</w:t>
      </w:r>
    </w:p>
    <w:p w:rsidR="00330A12" w:rsidRDefault="00330A12" w:rsidP="00860409">
      <w:pPr>
        <w:rPr>
          <w:szCs w:val="21"/>
        </w:rPr>
      </w:pPr>
    </w:p>
    <w:p w:rsidR="00470C1A" w:rsidRPr="001C35A3" w:rsidRDefault="001C35A3" w:rsidP="00D61E20">
      <w:pPr>
        <w:pStyle w:val="Bijschrift"/>
        <w:tabs>
          <w:tab w:val="left" w:pos="851"/>
        </w:tabs>
      </w:pPr>
      <w:r>
        <w:t xml:space="preserve">Figuur </w:t>
      </w:r>
      <w:r w:rsidR="00D03949">
        <w:fldChar w:fldCharType="begin"/>
      </w:r>
      <w:r w:rsidR="00D03949">
        <w:instrText xml:space="preserve"> STYLEREF 1 \s </w:instrText>
      </w:r>
      <w:r w:rsidR="00D03949">
        <w:fldChar w:fldCharType="separate"/>
      </w:r>
      <w:r w:rsidR="00B523B8">
        <w:rPr>
          <w:noProof/>
        </w:rPr>
        <w:t>5</w:t>
      </w:r>
      <w:r w:rsidR="00D03949">
        <w:rPr>
          <w:noProof/>
        </w:rPr>
        <w:fldChar w:fldCharType="end"/>
      </w:r>
      <w:r>
        <w:t>.</w:t>
      </w:r>
      <w:r w:rsidR="00D03949">
        <w:fldChar w:fldCharType="begin"/>
      </w:r>
      <w:r w:rsidR="00D03949">
        <w:instrText xml:space="preserve"> SEQ Figuur \* ARABIC \s 1 </w:instrText>
      </w:r>
      <w:r w:rsidR="00D03949">
        <w:fldChar w:fldCharType="separate"/>
      </w:r>
      <w:r w:rsidR="00B523B8">
        <w:rPr>
          <w:noProof/>
        </w:rPr>
        <w:t>1</w:t>
      </w:r>
      <w:r w:rsidR="00D03949">
        <w:rPr>
          <w:noProof/>
        </w:rPr>
        <w:fldChar w:fldCharType="end"/>
      </w:r>
      <w:r>
        <w:tab/>
        <w:t xml:space="preserve">Aantal kerkgangers per viering of dienst </w:t>
      </w:r>
      <w:r w:rsidR="006C0A9D">
        <w:t xml:space="preserve">in het weekend </w:t>
      </w:r>
      <w:r w:rsidR="0059324E">
        <w:t>2016</w:t>
      </w:r>
      <w:r w:rsidR="006C0A9D">
        <w:t>,</w:t>
      </w:r>
      <w:r w:rsidR="00C80FA2">
        <w:t xml:space="preserve"> </w:t>
      </w:r>
      <w:r>
        <w:t>naar type</w:t>
      </w:r>
      <w:r w:rsidR="005066AE">
        <w:t xml:space="preserve"> en dag</w:t>
      </w:r>
      <w:r>
        <w:t xml:space="preserve"> </w:t>
      </w:r>
    </w:p>
    <w:p w:rsidR="00470C1A" w:rsidRDefault="007E7F96" w:rsidP="00860409">
      <w:r w:rsidRPr="007E7F96">
        <w:rPr>
          <w:noProof/>
        </w:rPr>
        <w:drawing>
          <wp:inline distT="0" distB="0" distL="0" distR="0">
            <wp:extent cx="4448175" cy="191389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1913890"/>
                    </a:xfrm>
                    <a:prstGeom prst="rect">
                      <a:avLst/>
                    </a:prstGeom>
                    <a:noFill/>
                    <a:ln>
                      <a:noFill/>
                    </a:ln>
                  </pic:spPr>
                </pic:pic>
              </a:graphicData>
            </a:graphic>
          </wp:inline>
        </w:drawing>
      </w:r>
    </w:p>
    <w:p w:rsidR="00AD01D2" w:rsidRPr="00330A12" w:rsidRDefault="002C369F" w:rsidP="00330A12">
      <w:pPr>
        <w:overflowPunct/>
        <w:autoSpaceDE/>
        <w:autoSpaceDN/>
        <w:adjustRightInd/>
        <w:spacing w:line="240" w:lineRule="auto"/>
        <w:textAlignment w:val="auto"/>
        <w:rPr>
          <w:rFonts w:ascii="Zurich Win95BT" w:hAnsi="Zurich Win95BT"/>
          <w:b/>
          <w:bCs/>
          <w:i/>
          <w:color w:val="00539F"/>
          <w:sz w:val="20"/>
          <w:szCs w:val="28"/>
        </w:rPr>
      </w:pPr>
      <w:r>
        <w:br w:type="page"/>
      </w:r>
    </w:p>
    <w:p w:rsidR="00390BC5" w:rsidRDefault="00390BC5" w:rsidP="00390BC5">
      <w:pPr>
        <w:pStyle w:val="Kop1"/>
        <w:numPr>
          <w:ilvl w:val="0"/>
          <w:numId w:val="0"/>
        </w:numPr>
        <w:ind w:left="-567" w:firstLine="567"/>
      </w:pPr>
      <w:bookmarkStart w:id="20" w:name="_Toc239659867"/>
      <w:bookmarkStart w:id="21" w:name="_Toc491938260"/>
      <w:r>
        <w:lastRenderedPageBreak/>
        <w:t>Bijlage: Kerncijfers per bisdom</w:t>
      </w:r>
      <w:bookmarkEnd w:id="20"/>
      <w:r w:rsidR="00035C7F">
        <w:t xml:space="preserve"> </w:t>
      </w:r>
      <w:r w:rsidR="0059324E">
        <w:t>2016</w:t>
      </w:r>
      <w:bookmarkEnd w:id="21"/>
    </w:p>
    <w:p w:rsidR="00390BC5" w:rsidRDefault="009C39B5" w:rsidP="00390BC5">
      <w:pPr>
        <w:pStyle w:val="Kop1"/>
        <w:numPr>
          <w:ilvl w:val="0"/>
          <w:numId w:val="0"/>
        </w:numPr>
        <w:ind w:left="-567" w:firstLine="567"/>
      </w:pPr>
      <w:bookmarkStart w:id="22" w:name="_Toc239659868"/>
      <w:r>
        <w:br w:type="page"/>
      </w:r>
      <w:bookmarkStart w:id="23" w:name="_Toc491938261"/>
      <w:r w:rsidR="00390BC5" w:rsidRPr="001617D6">
        <w:lastRenderedPageBreak/>
        <w:t>Bisdom Groningen-Leeuwarden</w:t>
      </w:r>
      <w:bookmarkEnd w:id="22"/>
      <w:r w:rsidR="00035C7F">
        <w:t xml:space="preserve"> </w:t>
      </w:r>
      <w:r w:rsidR="0059324E">
        <w:t>2016</w:t>
      </w:r>
      <w:bookmarkEnd w:id="23"/>
    </w:p>
    <w:tbl>
      <w:tblPr>
        <w:tblStyle w:val="Tabelraster"/>
        <w:tblW w:w="0" w:type="auto"/>
        <w:tblLook w:val="04A0" w:firstRow="1" w:lastRow="0" w:firstColumn="1" w:lastColumn="0" w:noHBand="0" w:noVBand="1"/>
      </w:tblPr>
      <w:tblGrid>
        <w:gridCol w:w="3524"/>
        <w:gridCol w:w="445"/>
        <w:gridCol w:w="851"/>
        <w:gridCol w:w="283"/>
        <w:gridCol w:w="1701"/>
      </w:tblGrid>
      <w:tr w:rsidR="00AC1200" w:rsidTr="00F51A77">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440EF" w:rsidP="00CE4B1E">
            <w:pPr>
              <w:jc w:val="right"/>
              <w:rPr>
                <w:b/>
              </w:rPr>
            </w:pPr>
            <w:r>
              <w:rPr>
                <w:b/>
              </w:rPr>
              <w:t>101</w:t>
            </w:r>
            <w:r w:rsidR="00CE4B1E">
              <w:rPr>
                <w:b/>
              </w:rPr>
              <w:t>.000</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t>territoriale parochies</w:t>
            </w:r>
          </w:p>
        </w:tc>
        <w:tc>
          <w:tcPr>
            <w:tcW w:w="3280" w:type="dxa"/>
            <w:gridSpan w:val="4"/>
            <w:vAlign w:val="center"/>
          </w:tcPr>
          <w:p w:rsidR="00AC1200" w:rsidRDefault="004440EF" w:rsidP="00CE4B1E">
            <w:pPr>
              <w:jc w:val="right"/>
            </w:pPr>
            <w:r>
              <w:t>28</w:t>
            </w:r>
          </w:p>
        </w:tc>
      </w:tr>
      <w:tr w:rsidR="00AC1200" w:rsidTr="00F51A77">
        <w:tc>
          <w:tcPr>
            <w:tcW w:w="3524" w:type="dxa"/>
            <w:vAlign w:val="center"/>
          </w:tcPr>
          <w:p w:rsidR="00AC1200" w:rsidRDefault="00AC1200" w:rsidP="00CE4B1E">
            <w:r>
              <w:t>gemeenschappen van migranten</w:t>
            </w:r>
          </w:p>
        </w:tc>
        <w:tc>
          <w:tcPr>
            <w:tcW w:w="3280" w:type="dxa"/>
            <w:gridSpan w:val="4"/>
            <w:vAlign w:val="center"/>
          </w:tcPr>
          <w:p w:rsidR="00AC1200" w:rsidRDefault="004440EF" w:rsidP="00CE4B1E">
            <w:pPr>
              <w:jc w:val="right"/>
            </w:pPr>
            <w:r>
              <w:t>1</w:t>
            </w: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440EF" w:rsidP="00CE4B1E">
            <w:pPr>
              <w:jc w:val="right"/>
              <w:rPr>
                <w:b/>
              </w:rPr>
            </w:pPr>
            <w:r>
              <w:rPr>
                <w:b/>
              </w:rPr>
              <w:t>29</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K</w:t>
            </w:r>
            <w:r w:rsidRPr="00615456">
              <w:rPr>
                <w:b/>
                <w:color w:val="00539F"/>
              </w:rPr>
              <w:t>erkgebouwen</w:t>
            </w:r>
          </w:p>
        </w:tc>
        <w:tc>
          <w:tcPr>
            <w:tcW w:w="3280" w:type="dxa"/>
            <w:gridSpan w:val="4"/>
            <w:vAlign w:val="center"/>
          </w:tcPr>
          <w:p w:rsidR="00AC1200" w:rsidRDefault="00AC1200" w:rsidP="00CE4B1E">
            <w:pPr>
              <w:jc w:val="right"/>
            </w:pP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CE4B1E" w:rsidP="00AC1200">
            <w:pPr>
              <w:jc w:val="right"/>
              <w:rPr>
                <w:b/>
              </w:rPr>
            </w:pPr>
            <w:r>
              <w:rPr>
                <w:b/>
              </w:rPr>
              <w:t>83</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pPr>
              <w:tabs>
                <w:tab w:val="left" w:pos="289"/>
              </w:tabs>
            </w:pPr>
            <w:r>
              <w:t>seculiere priesters</w:t>
            </w:r>
          </w:p>
        </w:tc>
        <w:tc>
          <w:tcPr>
            <w:tcW w:w="3280" w:type="dxa"/>
            <w:gridSpan w:val="4"/>
            <w:vAlign w:val="center"/>
          </w:tcPr>
          <w:p w:rsidR="00AC1200" w:rsidRDefault="00CE4B1E" w:rsidP="00CE4B1E">
            <w:pPr>
              <w:jc w:val="right"/>
            </w:pPr>
            <w:r>
              <w:t>21</w:t>
            </w:r>
          </w:p>
        </w:tc>
      </w:tr>
      <w:tr w:rsidR="00AC1200" w:rsidTr="00F51A77">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4"/>
            <w:vAlign w:val="center"/>
          </w:tcPr>
          <w:p w:rsidR="00AC1200" w:rsidRDefault="004440EF" w:rsidP="00CE4B1E">
            <w:pPr>
              <w:jc w:val="right"/>
            </w:pPr>
            <w:r>
              <w:t>4</w:t>
            </w:r>
          </w:p>
        </w:tc>
      </w:tr>
      <w:tr w:rsidR="00AC1200" w:rsidTr="00F51A77">
        <w:tc>
          <w:tcPr>
            <w:tcW w:w="3524" w:type="dxa"/>
            <w:vAlign w:val="center"/>
          </w:tcPr>
          <w:p w:rsidR="00AC1200" w:rsidRDefault="00AC1200" w:rsidP="00CE4B1E">
            <w:r w:rsidRPr="00FA7A2C">
              <w:t>bezoldigde diakens</w:t>
            </w:r>
          </w:p>
        </w:tc>
        <w:tc>
          <w:tcPr>
            <w:tcW w:w="3280" w:type="dxa"/>
            <w:gridSpan w:val="4"/>
            <w:vAlign w:val="center"/>
          </w:tcPr>
          <w:p w:rsidR="00AC1200" w:rsidRDefault="00CE4B1E" w:rsidP="00CE4B1E">
            <w:pPr>
              <w:jc w:val="right"/>
            </w:pPr>
            <w:r>
              <w:t>1</w:t>
            </w:r>
          </w:p>
        </w:tc>
      </w:tr>
      <w:tr w:rsidR="00AC1200" w:rsidTr="00F51A77">
        <w:tc>
          <w:tcPr>
            <w:tcW w:w="3524" w:type="dxa"/>
            <w:vAlign w:val="center"/>
          </w:tcPr>
          <w:p w:rsidR="00AC1200" w:rsidRDefault="00AC1200" w:rsidP="00CE4B1E">
            <w:pPr>
              <w:tabs>
                <w:tab w:val="left" w:pos="290"/>
              </w:tabs>
            </w:pPr>
            <w:r>
              <w:t>mannelijke pastoraal werkers</w:t>
            </w:r>
          </w:p>
        </w:tc>
        <w:tc>
          <w:tcPr>
            <w:tcW w:w="3280" w:type="dxa"/>
            <w:gridSpan w:val="4"/>
            <w:vAlign w:val="center"/>
          </w:tcPr>
          <w:p w:rsidR="00AC1200" w:rsidRDefault="00CE4B1E" w:rsidP="00CE4B1E">
            <w:pPr>
              <w:jc w:val="right"/>
            </w:pPr>
            <w:r>
              <w:t>9</w:t>
            </w:r>
          </w:p>
        </w:tc>
      </w:tr>
      <w:tr w:rsidR="00AC1200" w:rsidTr="00F51A77">
        <w:tc>
          <w:tcPr>
            <w:tcW w:w="3524" w:type="dxa"/>
            <w:vAlign w:val="center"/>
          </w:tcPr>
          <w:p w:rsidR="00AC1200" w:rsidRDefault="00AC1200" w:rsidP="00CE4B1E">
            <w:pPr>
              <w:tabs>
                <w:tab w:val="left" w:pos="290"/>
              </w:tabs>
            </w:pPr>
            <w:r>
              <w:t>vrouwelijke pastoraal werksters</w:t>
            </w:r>
          </w:p>
        </w:tc>
        <w:tc>
          <w:tcPr>
            <w:tcW w:w="3280" w:type="dxa"/>
            <w:gridSpan w:val="4"/>
            <w:vAlign w:val="center"/>
          </w:tcPr>
          <w:p w:rsidR="00AC1200" w:rsidRDefault="00CE4B1E" w:rsidP="00CE4B1E">
            <w:pPr>
              <w:jc w:val="right"/>
            </w:pPr>
            <w:r>
              <w:t>20</w:t>
            </w:r>
          </w:p>
        </w:tc>
      </w:tr>
      <w:tr w:rsidR="00AC1200" w:rsidRPr="0086469B" w:rsidTr="00F51A77">
        <w:tc>
          <w:tcPr>
            <w:tcW w:w="3524" w:type="dxa"/>
            <w:vAlign w:val="center"/>
          </w:tcPr>
          <w:p w:rsidR="00AC1200" w:rsidRPr="0086469B" w:rsidRDefault="00AC1200" w:rsidP="00CE4B1E">
            <w:pPr>
              <w:rPr>
                <w:b/>
              </w:rPr>
            </w:pPr>
            <w:r w:rsidRPr="0086469B">
              <w:rPr>
                <w:b/>
              </w:rPr>
              <w:t xml:space="preserve">totaal </w:t>
            </w:r>
          </w:p>
        </w:tc>
        <w:tc>
          <w:tcPr>
            <w:tcW w:w="3280" w:type="dxa"/>
            <w:gridSpan w:val="4"/>
            <w:vAlign w:val="center"/>
          </w:tcPr>
          <w:p w:rsidR="00AC1200" w:rsidRPr="0086469B" w:rsidRDefault="004440EF" w:rsidP="00CE4B1E">
            <w:pPr>
              <w:jc w:val="right"/>
              <w:rPr>
                <w:b/>
              </w:rPr>
            </w:pPr>
            <w:r>
              <w:rPr>
                <w:b/>
              </w:rPr>
              <w:t>55</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C14710">
        <w:trPr>
          <w:trHeight w:hRule="exact" w:val="284"/>
        </w:trPr>
        <w:tc>
          <w:tcPr>
            <w:tcW w:w="3969" w:type="dxa"/>
            <w:gridSpan w:val="2"/>
            <w:vAlign w:val="center"/>
          </w:tcPr>
          <w:p w:rsidR="00AC1200" w:rsidRDefault="00AC1200" w:rsidP="00CE4B1E">
            <w:r w:rsidRPr="00922899">
              <w:rPr>
                <w:b/>
                <w:color w:val="00539F"/>
              </w:rPr>
              <w:t>Pastorale beroepskrachten in de parochies</w:t>
            </w:r>
          </w:p>
        </w:tc>
        <w:tc>
          <w:tcPr>
            <w:tcW w:w="2835" w:type="dxa"/>
            <w:gridSpan w:val="3"/>
            <w:vAlign w:val="center"/>
          </w:tcPr>
          <w:p w:rsidR="00AC1200" w:rsidRDefault="00AC1200" w:rsidP="00CE4B1E">
            <w:pPr>
              <w:jc w:val="right"/>
            </w:pPr>
          </w:p>
        </w:tc>
      </w:tr>
      <w:tr w:rsidR="00AC1200" w:rsidTr="00F51A77">
        <w:trPr>
          <w:trHeight w:hRule="exact" w:val="284"/>
        </w:trPr>
        <w:tc>
          <w:tcPr>
            <w:tcW w:w="3524" w:type="dxa"/>
            <w:vAlign w:val="center"/>
          </w:tcPr>
          <w:p w:rsidR="00AC1200" w:rsidRDefault="00AC1200" w:rsidP="00CE4B1E">
            <w:pPr>
              <w:tabs>
                <w:tab w:val="left" w:pos="289"/>
              </w:tabs>
            </w:pPr>
            <w:r>
              <w:t>seculiere priesters</w:t>
            </w:r>
          </w:p>
        </w:tc>
        <w:tc>
          <w:tcPr>
            <w:tcW w:w="3280" w:type="dxa"/>
            <w:gridSpan w:val="4"/>
            <w:vAlign w:val="center"/>
          </w:tcPr>
          <w:p w:rsidR="00AC1200" w:rsidRDefault="00CE4B1E" w:rsidP="00CE4B1E">
            <w:pPr>
              <w:jc w:val="right"/>
            </w:pPr>
            <w:r>
              <w:t>20</w:t>
            </w:r>
          </w:p>
        </w:tc>
      </w:tr>
      <w:tr w:rsidR="00AC1200" w:rsidTr="00F51A77">
        <w:trPr>
          <w:trHeight w:hRule="exact" w:val="284"/>
        </w:trPr>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4"/>
            <w:vAlign w:val="center"/>
          </w:tcPr>
          <w:p w:rsidR="00AC1200" w:rsidRDefault="004440EF" w:rsidP="00CE4B1E">
            <w:pPr>
              <w:jc w:val="right"/>
            </w:pPr>
            <w:r>
              <w:t>3</w:t>
            </w:r>
          </w:p>
        </w:tc>
      </w:tr>
      <w:tr w:rsidR="00AC1200" w:rsidTr="00F51A77">
        <w:trPr>
          <w:trHeight w:hRule="exact" w:val="284"/>
        </w:trPr>
        <w:tc>
          <w:tcPr>
            <w:tcW w:w="3524" w:type="dxa"/>
            <w:vAlign w:val="center"/>
          </w:tcPr>
          <w:p w:rsidR="00AC1200" w:rsidRDefault="00AC1200" w:rsidP="00CE4B1E">
            <w:r w:rsidRPr="00FA7A2C">
              <w:t>bezoldigde diakens</w:t>
            </w:r>
          </w:p>
        </w:tc>
        <w:tc>
          <w:tcPr>
            <w:tcW w:w="3280" w:type="dxa"/>
            <w:gridSpan w:val="4"/>
            <w:vAlign w:val="center"/>
          </w:tcPr>
          <w:p w:rsidR="00AC1200" w:rsidRDefault="00CE4B1E" w:rsidP="00CE4B1E">
            <w:pPr>
              <w:jc w:val="right"/>
            </w:pPr>
            <w:r>
              <w:t>1</w:t>
            </w:r>
          </w:p>
        </w:tc>
      </w:tr>
      <w:tr w:rsidR="00AC1200" w:rsidTr="00F51A77">
        <w:trPr>
          <w:trHeight w:hRule="exact" w:val="284"/>
        </w:trPr>
        <w:tc>
          <w:tcPr>
            <w:tcW w:w="3524" w:type="dxa"/>
            <w:vAlign w:val="center"/>
          </w:tcPr>
          <w:p w:rsidR="00AC1200" w:rsidRDefault="00AC1200" w:rsidP="00CE4B1E">
            <w:pPr>
              <w:tabs>
                <w:tab w:val="left" w:pos="290"/>
              </w:tabs>
            </w:pPr>
            <w:r>
              <w:t>mannelijke pastoraal werkers</w:t>
            </w:r>
          </w:p>
        </w:tc>
        <w:tc>
          <w:tcPr>
            <w:tcW w:w="3280" w:type="dxa"/>
            <w:gridSpan w:val="4"/>
            <w:vAlign w:val="center"/>
          </w:tcPr>
          <w:p w:rsidR="00AC1200" w:rsidRDefault="004440EF" w:rsidP="00CE4B1E">
            <w:pPr>
              <w:jc w:val="right"/>
            </w:pPr>
            <w:r>
              <w:t>4</w:t>
            </w:r>
          </w:p>
        </w:tc>
      </w:tr>
      <w:tr w:rsidR="00AC1200" w:rsidTr="00F51A77">
        <w:trPr>
          <w:trHeight w:hRule="exact" w:val="284"/>
        </w:trPr>
        <w:tc>
          <w:tcPr>
            <w:tcW w:w="3524" w:type="dxa"/>
            <w:vAlign w:val="center"/>
          </w:tcPr>
          <w:p w:rsidR="00AC1200" w:rsidRDefault="00AC1200" w:rsidP="00CE4B1E">
            <w:pPr>
              <w:tabs>
                <w:tab w:val="left" w:pos="290"/>
              </w:tabs>
            </w:pPr>
            <w:r>
              <w:t>vrouwelijke pastoraal werksters</w:t>
            </w:r>
          </w:p>
        </w:tc>
        <w:tc>
          <w:tcPr>
            <w:tcW w:w="3280" w:type="dxa"/>
            <w:gridSpan w:val="4"/>
            <w:vAlign w:val="center"/>
          </w:tcPr>
          <w:p w:rsidR="00AC1200" w:rsidRDefault="00CE4B1E" w:rsidP="00CE4B1E">
            <w:pPr>
              <w:jc w:val="right"/>
            </w:pPr>
            <w:r>
              <w:t>16</w:t>
            </w:r>
          </w:p>
        </w:tc>
      </w:tr>
      <w:tr w:rsidR="00AC1200" w:rsidTr="00F51A77">
        <w:trPr>
          <w:trHeight w:hRule="exact" w:val="284"/>
        </w:trPr>
        <w:tc>
          <w:tcPr>
            <w:tcW w:w="3524" w:type="dxa"/>
            <w:vAlign w:val="center"/>
          </w:tcPr>
          <w:p w:rsidR="00AC1200" w:rsidRDefault="00AC1200" w:rsidP="00CE4B1E">
            <w:r w:rsidRPr="0086469B">
              <w:rPr>
                <w:b/>
              </w:rPr>
              <w:t>totaal</w:t>
            </w:r>
          </w:p>
        </w:tc>
        <w:tc>
          <w:tcPr>
            <w:tcW w:w="3280" w:type="dxa"/>
            <w:gridSpan w:val="4"/>
            <w:vAlign w:val="center"/>
          </w:tcPr>
          <w:p w:rsidR="00AC1200" w:rsidRPr="0086469B" w:rsidRDefault="004440EF" w:rsidP="00CE4B1E">
            <w:pPr>
              <w:jc w:val="right"/>
              <w:rPr>
                <w:b/>
              </w:rPr>
            </w:pPr>
            <w:r>
              <w:rPr>
                <w:b/>
              </w:rPr>
              <w:t>44</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O</w:t>
            </w:r>
            <w:r w:rsidRPr="00615456">
              <w:rPr>
                <w:b/>
                <w:color w:val="00539F"/>
              </w:rPr>
              <w:t>nbezoldigde diakens</w:t>
            </w:r>
          </w:p>
        </w:tc>
        <w:tc>
          <w:tcPr>
            <w:tcW w:w="3280" w:type="dxa"/>
            <w:gridSpan w:val="4"/>
            <w:vAlign w:val="center"/>
          </w:tcPr>
          <w:p w:rsidR="00AC1200" w:rsidRDefault="00AC1200" w:rsidP="00CE4B1E">
            <w:pPr>
              <w:jc w:val="right"/>
            </w:pPr>
          </w:p>
        </w:tc>
      </w:tr>
      <w:tr w:rsidR="00AC1200" w:rsidRPr="007861EB" w:rsidTr="00F51A77">
        <w:tc>
          <w:tcPr>
            <w:tcW w:w="3524" w:type="dxa"/>
            <w:vAlign w:val="center"/>
          </w:tcPr>
          <w:p w:rsidR="00AC1200" w:rsidRPr="007861EB" w:rsidRDefault="00AC1200" w:rsidP="00CE4B1E">
            <w:r>
              <w:t>in totaal</w:t>
            </w:r>
          </w:p>
        </w:tc>
        <w:tc>
          <w:tcPr>
            <w:tcW w:w="3280" w:type="dxa"/>
            <w:gridSpan w:val="4"/>
            <w:vAlign w:val="center"/>
          </w:tcPr>
          <w:p w:rsidR="00AC1200" w:rsidRPr="007861EB" w:rsidRDefault="00CE4B1E" w:rsidP="00CE4B1E">
            <w:pPr>
              <w:jc w:val="right"/>
            </w:pPr>
            <w:r>
              <w:t>0</w:t>
            </w:r>
          </w:p>
        </w:tc>
      </w:tr>
      <w:tr w:rsidR="00AC1200" w:rsidRPr="009A0EF6" w:rsidTr="00F51A77">
        <w:tc>
          <w:tcPr>
            <w:tcW w:w="3524" w:type="dxa"/>
            <w:vAlign w:val="center"/>
          </w:tcPr>
          <w:p w:rsidR="00AC1200" w:rsidRPr="009A0EF6" w:rsidRDefault="00AC1200" w:rsidP="00CE4B1E">
            <w:r w:rsidRPr="009A0EF6">
              <w:t>in de parochies</w:t>
            </w:r>
          </w:p>
        </w:tc>
        <w:tc>
          <w:tcPr>
            <w:tcW w:w="3280" w:type="dxa"/>
            <w:gridSpan w:val="4"/>
            <w:vAlign w:val="center"/>
          </w:tcPr>
          <w:p w:rsidR="00AC1200" w:rsidRPr="009A0EF6" w:rsidRDefault="00CE4B1E" w:rsidP="00CE4B1E">
            <w:pPr>
              <w:jc w:val="right"/>
            </w:pPr>
            <w:r>
              <w:t>0</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V</w:t>
            </w:r>
            <w:r w:rsidRPr="00615456">
              <w:rPr>
                <w:b/>
                <w:color w:val="00539F"/>
              </w:rPr>
              <w:t>rijwilligers</w:t>
            </w:r>
          </w:p>
        </w:tc>
        <w:tc>
          <w:tcPr>
            <w:tcW w:w="3280" w:type="dxa"/>
            <w:gridSpan w:val="4"/>
            <w:vAlign w:val="center"/>
          </w:tcPr>
          <w:p w:rsidR="00AC1200" w:rsidRDefault="00AC1200" w:rsidP="00CE4B1E">
            <w:pPr>
              <w:jc w:val="right"/>
            </w:pP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CE4B1E" w:rsidP="00AC1200">
            <w:pPr>
              <w:jc w:val="right"/>
              <w:rPr>
                <w:b/>
              </w:rPr>
            </w:pPr>
            <w:r>
              <w:rPr>
                <w:b/>
              </w:rPr>
              <w:t>10.100</w:t>
            </w:r>
          </w:p>
        </w:tc>
      </w:tr>
      <w:tr w:rsidR="00AC1200" w:rsidTr="00F51A77">
        <w:tc>
          <w:tcPr>
            <w:tcW w:w="3524" w:type="dxa"/>
          </w:tcPr>
          <w:p w:rsidR="00AC1200" w:rsidRPr="00535ABE" w:rsidRDefault="00AC1200" w:rsidP="00CE4B1E">
            <w:pPr>
              <w:rPr>
                <w:b/>
                <w:color w:val="00539F"/>
              </w:rPr>
            </w:pPr>
            <w:r w:rsidRPr="00535ABE">
              <w:rPr>
                <w:b/>
                <w:color w:val="00539F"/>
              </w:rPr>
              <w:lastRenderedPageBreak/>
              <w:t>Sacramenten en rites de passage</w:t>
            </w:r>
          </w:p>
        </w:tc>
        <w:tc>
          <w:tcPr>
            <w:tcW w:w="3280" w:type="dxa"/>
            <w:gridSpan w:val="4"/>
          </w:tcPr>
          <w:p w:rsidR="00AC1200" w:rsidRPr="00535ABE" w:rsidRDefault="00AC1200" w:rsidP="00CE4B1E">
            <w:pPr>
              <w:jc w:val="right"/>
            </w:pPr>
          </w:p>
        </w:tc>
      </w:tr>
      <w:tr w:rsidR="00AC1200" w:rsidRPr="008562A2" w:rsidTr="00F51A77">
        <w:tc>
          <w:tcPr>
            <w:tcW w:w="3524" w:type="dxa"/>
          </w:tcPr>
          <w:p w:rsidR="00AC1200" w:rsidRPr="00535ABE" w:rsidRDefault="00AC1200" w:rsidP="00CE4B1E">
            <w:r w:rsidRPr="00535ABE">
              <w:t xml:space="preserve">doopsels </w:t>
            </w:r>
            <w:r>
              <w:t xml:space="preserve">kinderen </w:t>
            </w:r>
            <w:r w:rsidRPr="00535ABE">
              <w:t>0-6</w:t>
            </w:r>
            <w:r>
              <w:t xml:space="preserve"> jaar</w:t>
            </w:r>
          </w:p>
        </w:tc>
        <w:tc>
          <w:tcPr>
            <w:tcW w:w="3280" w:type="dxa"/>
            <w:gridSpan w:val="4"/>
          </w:tcPr>
          <w:p w:rsidR="00AC1200" w:rsidRPr="00535ABE" w:rsidRDefault="00CE4B1E" w:rsidP="00AC1200">
            <w:pPr>
              <w:jc w:val="right"/>
            </w:pPr>
            <w:r>
              <w:t>360</w:t>
            </w:r>
          </w:p>
        </w:tc>
      </w:tr>
      <w:tr w:rsidR="00AC1200" w:rsidTr="00F51A77">
        <w:trPr>
          <w:trHeight w:hRule="exact" w:val="284"/>
        </w:trPr>
        <w:tc>
          <w:tcPr>
            <w:tcW w:w="3524" w:type="dxa"/>
          </w:tcPr>
          <w:p w:rsidR="00AC1200" w:rsidRPr="00535ABE" w:rsidRDefault="00AC1200" w:rsidP="00CE4B1E">
            <w:r w:rsidRPr="00535ABE">
              <w:t xml:space="preserve">doopsels </w:t>
            </w:r>
            <w:r>
              <w:t>kinderen 7-17 jaar</w:t>
            </w:r>
          </w:p>
        </w:tc>
        <w:tc>
          <w:tcPr>
            <w:tcW w:w="3280" w:type="dxa"/>
            <w:gridSpan w:val="4"/>
          </w:tcPr>
          <w:p w:rsidR="00AC1200" w:rsidRPr="00535ABE" w:rsidRDefault="00CE4B1E" w:rsidP="00CE4B1E">
            <w:pPr>
              <w:jc w:val="right"/>
            </w:pPr>
            <w:r>
              <w:t>20</w:t>
            </w:r>
          </w:p>
        </w:tc>
      </w:tr>
      <w:tr w:rsidR="00AC1200" w:rsidTr="00F51A77">
        <w:tc>
          <w:tcPr>
            <w:tcW w:w="3524" w:type="dxa"/>
          </w:tcPr>
          <w:p w:rsidR="00AC1200" w:rsidRPr="00535ABE" w:rsidRDefault="00AC1200" w:rsidP="00CE4B1E">
            <w:r w:rsidRPr="00535ABE">
              <w:t>volwassenendoopsels</w:t>
            </w:r>
          </w:p>
        </w:tc>
        <w:tc>
          <w:tcPr>
            <w:tcW w:w="3280" w:type="dxa"/>
            <w:gridSpan w:val="4"/>
          </w:tcPr>
          <w:p w:rsidR="00AC1200" w:rsidRPr="00535ABE" w:rsidRDefault="004440EF" w:rsidP="00CE4B1E">
            <w:pPr>
              <w:jc w:val="right"/>
            </w:pPr>
            <w:r>
              <w:t>25</w:t>
            </w:r>
          </w:p>
        </w:tc>
      </w:tr>
      <w:tr w:rsidR="00AC1200" w:rsidTr="00F51A77">
        <w:tc>
          <w:tcPr>
            <w:tcW w:w="3524" w:type="dxa"/>
          </w:tcPr>
          <w:p w:rsidR="00AC1200" w:rsidRPr="00535ABE" w:rsidRDefault="00AC1200" w:rsidP="00CE4B1E">
            <w:r w:rsidRPr="00535ABE">
              <w:t>toetredingen zonder doopsel</w:t>
            </w:r>
          </w:p>
        </w:tc>
        <w:tc>
          <w:tcPr>
            <w:tcW w:w="3280" w:type="dxa"/>
            <w:gridSpan w:val="4"/>
          </w:tcPr>
          <w:p w:rsidR="00AC1200" w:rsidRPr="00535ABE" w:rsidRDefault="004440EF" w:rsidP="00CE4B1E">
            <w:pPr>
              <w:jc w:val="right"/>
            </w:pPr>
            <w:r>
              <w:t>5</w:t>
            </w:r>
          </w:p>
        </w:tc>
      </w:tr>
      <w:tr w:rsidR="00AC1200" w:rsidTr="00F51A77">
        <w:trPr>
          <w:trHeight w:hRule="exact" w:val="284"/>
        </w:trPr>
        <w:tc>
          <w:tcPr>
            <w:tcW w:w="3524" w:type="dxa"/>
          </w:tcPr>
          <w:p w:rsidR="00AC1200" w:rsidRPr="00535ABE" w:rsidRDefault="00AC1200" w:rsidP="00CE4B1E">
            <w:r w:rsidRPr="00535ABE">
              <w:t xml:space="preserve">eerste communies </w:t>
            </w:r>
          </w:p>
        </w:tc>
        <w:tc>
          <w:tcPr>
            <w:tcW w:w="3280" w:type="dxa"/>
            <w:gridSpan w:val="4"/>
          </w:tcPr>
          <w:p w:rsidR="00AC1200" w:rsidRPr="00535ABE" w:rsidRDefault="004440EF" w:rsidP="00CE4B1E">
            <w:pPr>
              <w:jc w:val="right"/>
            </w:pPr>
            <w:r>
              <w:t>470</w:t>
            </w:r>
          </w:p>
        </w:tc>
      </w:tr>
      <w:tr w:rsidR="00AC1200" w:rsidTr="00F51A77">
        <w:trPr>
          <w:trHeight w:hRule="exact" w:val="284"/>
        </w:trPr>
        <w:tc>
          <w:tcPr>
            <w:tcW w:w="3524" w:type="dxa"/>
          </w:tcPr>
          <w:p w:rsidR="00AC1200" w:rsidRPr="00535ABE" w:rsidRDefault="00AC1200" w:rsidP="00CE4B1E">
            <w:r w:rsidRPr="00535ABE">
              <w:t>vormsels</w:t>
            </w:r>
          </w:p>
        </w:tc>
        <w:tc>
          <w:tcPr>
            <w:tcW w:w="3280" w:type="dxa"/>
            <w:gridSpan w:val="4"/>
          </w:tcPr>
          <w:p w:rsidR="00AC1200" w:rsidRPr="00535ABE" w:rsidRDefault="004440EF" w:rsidP="00CE4B1E">
            <w:pPr>
              <w:jc w:val="right"/>
            </w:pPr>
            <w:r>
              <w:t>310</w:t>
            </w:r>
          </w:p>
        </w:tc>
      </w:tr>
      <w:tr w:rsidR="00AC1200" w:rsidTr="00F51A77">
        <w:trPr>
          <w:trHeight w:hRule="exact" w:val="284"/>
        </w:trPr>
        <w:tc>
          <w:tcPr>
            <w:tcW w:w="3524" w:type="dxa"/>
          </w:tcPr>
          <w:p w:rsidR="00AC1200" w:rsidRPr="00535ABE" w:rsidRDefault="00AC1200" w:rsidP="00CE4B1E">
            <w:r w:rsidRPr="00535ABE">
              <w:t>kerkelijk</w:t>
            </w:r>
            <w:r>
              <w:t>e</w:t>
            </w:r>
            <w:r w:rsidRPr="00535ABE">
              <w:t xml:space="preserve"> huwelijken</w:t>
            </w:r>
          </w:p>
        </w:tc>
        <w:tc>
          <w:tcPr>
            <w:tcW w:w="3280" w:type="dxa"/>
            <w:gridSpan w:val="4"/>
          </w:tcPr>
          <w:p w:rsidR="00AC1200" w:rsidRPr="00535ABE" w:rsidRDefault="004440EF" w:rsidP="00CE4B1E">
            <w:pPr>
              <w:jc w:val="right"/>
            </w:pPr>
            <w:r>
              <w:t>55</w:t>
            </w:r>
          </w:p>
        </w:tc>
      </w:tr>
      <w:tr w:rsidR="00AC1200" w:rsidTr="00F51A77">
        <w:trPr>
          <w:trHeight w:hRule="exact" w:val="284"/>
        </w:trPr>
        <w:tc>
          <w:tcPr>
            <w:tcW w:w="3524" w:type="dxa"/>
          </w:tcPr>
          <w:p w:rsidR="00AC1200" w:rsidRPr="00535ABE" w:rsidRDefault="00AC1200" w:rsidP="00CE4B1E">
            <w:r w:rsidRPr="00535ABE">
              <w:t>begrafenissen</w:t>
            </w:r>
          </w:p>
        </w:tc>
        <w:tc>
          <w:tcPr>
            <w:tcW w:w="3280" w:type="dxa"/>
            <w:gridSpan w:val="4"/>
          </w:tcPr>
          <w:p w:rsidR="00AC1200" w:rsidRPr="00535ABE" w:rsidRDefault="00CE4B1E" w:rsidP="00CE4B1E">
            <w:pPr>
              <w:jc w:val="right"/>
            </w:pPr>
            <w:r>
              <w:t>460</w:t>
            </w:r>
          </w:p>
        </w:tc>
      </w:tr>
      <w:tr w:rsidR="00AC1200" w:rsidTr="00F51A77">
        <w:trPr>
          <w:trHeight w:hRule="exact" w:val="284"/>
        </w:trPr>
        <w:tc>
          <w:tcPr>
            <w:tcW w:w="3524" w:type="dxa"/>
          </w:tcPr>
          <w:p w:rsidR="00AC1200" w:rsidRPr="00535ABE" w:rsidRDefault="00AC1200" w:rsidP="00CE4B1E">
            <w:r w:rsidRPr="00535ABE">
              <w:t>crematies</w:t>
            </w:r>
          </w:p>
        </w:tc>
        <w:tc>
          <w:tcPr>
            <w:tcW w:w="3280" w:type="dxa"/>
            <w:gridSpan w:val="4"/>
          </w:tcPr>
          <w:p w:rsidR="00AC1200" w:rsidRPr="00535ABE" w:rsidRDefault="004440EF" w:rsidP="00CE4B1E">
            <w:pPr>
              <w:jc w:val="right"/>
            </w:pPr>
            <w:r>
              <w:t>290</w:t>
            </w:r>
          </w:p>
        </w:tc>
      </w:tr>
      <w:tr w:rsidR="00AC1200" w:rsidRPr="00535ABE" w:rsidTr="00F51A77">
        <w:tc>
          <w:tcPr>
            <w:tcW w:w="3524" w:type="dxa"/>
          </w:tcPr>
          <w:p w:rsidR="00AC1200" w:rsidRPr="00535ABE" w:rsidRDefault="00AC1200" w:rsidP="00CE4B1E">
            <w:pPr>
              <w:rPr>
                <w:b/>
              </w:rPr>
            </w:pPr>
            <w:r w:rsidRPr="00535ABE">
              <w:rPr>
                <w:b/>
              </w:rPr>
              <w:t xml:space="preserve">totaal </w:t>
            </w:r>
          </w:p>
        </w:tc>
        <w:tc>
          <w:tcPr>
            <w:tcW w:w="3280" w:type="dxa"/>
            <w:gridSpan w:val="4"/>
          </w:tcPr>
          <w:p w:rsidR="00AC1200" w:rsidRPr="00535ABE" w:rsidRDefault="004440EF" w:rsidP="00CE4B1E">
            <w:pPr>
              <w:jc w:val="right"/>
              <w:rPr>
                <w:b/>
              </w:rPr>
            </w:pPr>
            <w:r>
              <w:rPr>
                <w:b/>
              </w:rPr>
              <w:t>1.995</w:t>
            </w:r>
          </w:p>
        </w:tc>
      </w:tr>
      <w:tr w:rsidR="00AC1200" w:rsidTr="00F51A77">
        <w:trPr>
          <w:trHeight w:hRule="exact" w:val="227"/>
        </w:trPr>
        <w:tc>
          <w:tcPr>
            <w:tcW w:w="3524" w:type="dxa"/>
          </w:tcPr>
          <w:p w:rsidR="00AC1200" w:rsidRPr="00535ABE" w:rsidRDefault="00AC1200" w:rsidP="00CE4B1E"/>
        </w:tc>
        <w:tc>
          <w:tcPr>
            <w:tcW w:w="3280" w:type="dxa"/>
            <w:gridSpan w:val="4"/>
          </w:tcPr>
          <w:p w:rsidR="00AC1200" w:rsidRPr="00535ABE" w:rsidRDefault="00AC1200" w:rsidP="00CE4B1E">
            <w:pPr>
              <w:jc w:val="right"/>
            </w:pPr>
          </w:p>
        </w:tc>
      </w:tr>
      <w:tr w:rsidR="00AC1200" w:rsidTr="00F51A77">
        <w:trPr>
          <w:trHeight w:hRule="exact" w:val="227"/>
        </w:trPr>
        <w:tc>
          <w:tcPr>
            <w:tcW w:w="3524" w:type="dxa"/>
          </w:tcPr>
          <w:p w:rsidR="00AC1200" w:rsidRPr="00535ABE" w:rsidRDefault="00AC1200" w:rsidP="00CE4B1E"/>
        </w:tc>
        <w:tc>
          <w:tcPr>
            <w:tcW w:w="3280" w:type="dxa"/>
            <w:gridSpan w:val="4"/>
          </w:tcPr>
          <w:p w:rsidR="00AC1200" w:rsidRPr="00535ABE" w:rsidRDefault="00AC1200" w:rsidP="00CE4B1E">
            <w:pPr>
              <w:jc w:val="right"/>
            </w:pPr>
          </w:p>
        </w:tc>
      </w:tr>
      <w:tr w:rsidR="00AC1200" w:rsidTr="00F51A77">
        <w:tc>
          <w:tcPr>
            <w:tcW w:w="5103" w:type="dxa"/>
            <w:gridSpan w:val="4"/>
          </w:tcPr>
          <w:p w:rsidR="00AC1200" w:rsidRPr="00535ABE" w:rsidRDefault="00AC1200" w:rsidP="00CE4B1E">
            <w:r w:rsidRPr="00535ABE">
              <w:rPr>
                <w:b/>
                <w:color w:val="00539F"/>
              </w:rPr>
              <w:t xml:space="preserve">Kerkgangers en vieringen/diensten in het weekend </w:t>
            </w:r>
          </w:p>
        </w:tc>
        <w:tc>
          <w:tcPr>
            <w:tcW w:w="1701" w:type="dxa"/>
          </w:tcPr>
          <w:p w:rsidR="00AC1200" w:rsidRPr="00535ABE" w:rsidRDefault="00AC1200" w:rsidP="00CE4B1E">
            <w:pPr>
              <w:jc w:val="right"/>
            </w:pPr>
          </w:p>
        </w:tc>
      </w:tr>
      <w:tr w:rsidR="00AC1200" w:rsidTr="00AC1B58">
        <w:tc>
          <w:tcPr>
            <w:tcW w:w="3524" w:type="dxa"/>
          </w:tcPr>
          <w:p w:rsidR="00AC1200" w:rsidRPr="00535ABE" w:rsidRDefault="00AC1200" w:rsidP="00CE4B1E"/>
        </w:tc>
        <w:tc>
          <w:tcPr>
            <w:tcW w:w="1296" w:type="dxa"/>
            <w:gridSpan w:val="2"/>
          </w:tcPr>
          <w:p w:rsidR="00AC1200" w:rsidRPr="00535ABE" w:rsidRDefault="00AC1200" w:rsidP="00CE4B1E">
            <w:pPr>
              <w:jc w:val="right"/>
            </w:pPr>
            <w:r w:rsidRPr="00535ABE">
              <w:t xml:space="preserve">kerkgangers </w:t>
            </w:r>
          </w:p>
        </w:tc>
        <w:tc>
          <w:tcPr>
            <w:tcW w:w="1984" w:type="dxa"/>
            <w:gridSpan w:val="2"/>
          </w:tcPr>
          <w:p w:rsidR="00AC1200" w:rsidRPr="00535ABE" w:rsidRDefault="00AC1200" w:rsidP="00CE4B1E">
            <w:pPr>
              <w:jc w:val="right"/>
            </w:pPr>
            <w:r w:rsidRPr="00535ABE">
              <w:t>vieringen/diensten</w:t>
            </w:r>
          </w:p>
        </w:tc>
      </w:tr>
      <w:tr w:rsidR="00AC1200" w:rsidTr="00AC1B58">
        <w:tc>
          <w:tcPr>
            <w:tcW w:w="3524" w:type="dxa"/>
          </w:tcPr>
          <w:p w:rsidR="00AC1200" w:rsidRPr="00535ABE" w:rsidRDefault="00AC1200" w:rsidP="00CE4B1E">
            <w:pPr>
              <w:tabs>
                <w:tab w:val="left" w:pos="289"/>
              </w:tabs>
            </w:pPr>
            <w:r w:rsidRPr="00535ABE">
              <w:rPr>
                <w:szCs w:val="21"/>
              </w:rPr>
              <w:t>eucharistievieringen</w:t>
            </w:r>
          </w:p>
        </w:tc>
        <w:tc>
          <w:tcPr>
            <w:tcW w:w="1296" w:type="dxa"/>
            <w:gridSpan w:val="2"/>
          </w:tcPr>
          <w:p w:rsidR="00AC1200" w:rsidRPr="00535ABE" w:rsidRDefault="00CE4B1E" w:rsidP="004440EF">
            <w:pPr>
              <w:jc w:val="right"/>
            </w:pPr>
            <w:r>
              <w:t>4.</w:t>
            </w:r>
            <w:r w:rsidR="004440EF">
              <w:t>940</w:t>
            </w:r>
          </w:p>
        </w:tc>
        <w:tc>
          <w:tcPr>
            <w:tcW w:w="1984" w:type="dxa"/>
            <w:gridSpan w:val="2"/>
          </w:tcPr>
          <w:p w:rsidR="00AC1200" w:rsidRPr="00535ABE" w:rsidRDefault="004440EF" w:rsidP="00CE4B1E">
            <w:pPr>
              <w:jc w:val="right"/>
            </w:pPr>
            <w:r>
              <w:t>60</w:t>
            </w:r>
          </w:p>
        </w:tc>
      </w:tr>
      <w:tr w:rsidR="00AC1200" w:rsidTr="00AC1B58">
        <w:tc>
          <w:tcPr>
            <w:tcW w:w="3524" w:type="dxa"/>
          </w:tcPr>
          <w:p w:rsidR="00AC1200" w:rsidRPr="00535ABE" w:rsidRDefault="00AC1200" w:rsidP="00CE4B1E">
            <w:pPr>
              <w:tabs>
                <w:tab w:val="left" w:pos="305"/>
              </w:tabs>
            </w:pPr>
            <w:r w:rsidRPr="00535ABE">
              <w:rPr>
                <w:szCs w:val="21"/>
              </w:rPr>
              <w:t>woord- en communiediensten</w:t>
            </w:r>
          </w:p>
        </w:tc>
        <w:tc>
          <w:tcPr>
            <w:tcW w:w="1296" w:type="dxa"/>
            <w:gridSpan w:val="2"/>
          </w:tcPr>
          <w:p w:rsidR="00AC1200" w:rsidRPr="00535ABE" w:rsidRDefault="00CE4B1E" w:rsidP="004440EF">
            <w:pPr>
              <w:jc w:val="right"/>
            </w:pPr>
            <w:r>
              <w:t>2.</w:t>
            </w:r>
            <w:r w:rsidR="004440EF">
              <w:t>280</w:t>
            </w:r>
          </w:p>
        </w:tc>
        <w:tc>
          <w:tcPr>
            <w:tcW w:w="1984" w:type="dxa"/>
            <w:gridSpan w:val="2"/>
          </w:tcPr>
          <w:p w:rsidR="00AC1200" w:rsidRPr="00535ABE" w:rsidRDefault="004440EF" w:rsidP="00CE4B1E">
            <w:pPr>
              <w:jc w:val="right"/>
            </w:pPr>
            <w:r>
              <w:t>35</w:t>
            </w:r>
          </w:p>
        </w:tc>
      </w:tr>
      <w:tr w:rsidR="00AC1200" w:rsidTr="00AC1B58">
        <w:tc>
          <w:tcPr>
            <w:tcW w:w="3524" w:type="dxa"/>
          </w:tcPr>
          <w:p w:rsidR="00AC1200" w:rsidRPr="00535ABE" w:rsidRDefault="00AC1200" w:rsidP="00CE4B1E">
            <w:r w:rsidRPr="00535ABE">
              <w:rPr>
                <w:szCs w:val="21"/>
              </w:rPr>
              <w:t>woorddiensten</w:t>
            </w:r>
          </w:p>
        </w:tc>
        <w:tc>
          <w:tcPr>
            <w:tcW w:w="1296" w:type="dxa"/>
            <w:gridSpan w:val="2"/>
          </w:tcPr>
          <w:p w:rsidR="00AC1200" w:rsidRPr="00535ABE" w:rsidRDefault="004440EF" w:rsidP="00AC1200">
            <w:pPr>
              <w:jc w:val="right"/>
            </w:pPr>
            <w:r>
              <w:t>80</w:t>
            </w:r>
          </w:p>
        </w:tc>
        <w:tc>
          <w:tcPr>
            <w:tcW w:w="1984" w:type="dxa"/>
            <w:gridSpan w:val="2"/>
          </w:tcPr>
          <w:p w:rsidR="00AC1200" w:rsidRPr="00535ABE" w:rsidRDefault="00CE4B1E" w:rsidP="00CE4B1E">
            <w:pPr>
              <w:jc w:val="right"/>
            </w:pPr>
            <w:r>
              <w:t>5</w:t>
            </w:r>
          </w:p>
        </w:tc>
      </w:tr>
      <w:tr w:rsidR="00AC1200" w:rsidTr="00AC1B58">
        <w:trPr>
          <w:trHeight w:hRule="exact" w:val="284"/>
        </w:trPr>
        <w:tc>
          <w:tcPr>
            <w:tcW w:w="3524" w:type="dxa"/>
          </w:tcPr>
          <w:p w:rsidR="00AC1200" w:rsidRPr="00535ABE" w:rsidRDefault="00AC1200" w:rsidP="00CE4B1E">
            <w:r w:rsidRPr="00535ABE">
              <w:rPr>
                <w:szCs w:val="21"/>
              </w:rPr>
              <w:t>vieringen/diensten type onbekend</w:t>
            </w:r>
          </w:p>
        </w:tc>
        <w:tc>
          <w:tcPr>
            <w:tcW w:w="1296" w:type="dxa"/>
            <w:gridSpan w:val="2"/>
          </w:tcPr>
          <w:p w:rsidR="00AC1200" w:rsidRPr="00535ABE" w:rsidRDefault="004440EF" w:rsidP="00CE4B1E">
            <w:pPr>
              <w:jc w:val="right"/>
            </w:pPr>
            <w:r>
              <w:t>500</w:t>
            </w:r>
          </w:p>
        </w:tc>
        <w:tc>
          <w:tcPr>
            <w:tcW w:w="1984" w:type="dxa"/>
            <w:gridSpan w:val="2"/>
          </w:tcPr>
          <w:p w:rsidR="00AC1200" w:rsidRPr="00535ABE" w:rsidRDefault="00CE4B1E" w:rsidP="00CE4B1E">
            <w:pPr>
              <w:jc w:val="right"/>
            </w:pPr>
            <w:r>
              <w:t>5</w:t>
            </w:r>
          </w:p>
        </w:tc>
      </w:tr>
      <w:tr w:rsidR="00AC1200" w:rsidTr="00AC1B58">
        <w:trPr>
          <w:trHeight w:hRule="exact" w:val="227"/>
        </w:trPr>
        <w:tc>
          <w:tcPr>
            <w:tcW w:w="3524" w:type="dxa"/>
          </w:tcPr>
          <w:p w:rsidR="00AC1200" w:rsidRPr="00535ABE" w:rsidRDefault="00AC1200" w:rsidP="00CE4B1E"/>
        </w:tc>
        <w:tc>
          <w:tcPr>
            <w:tcW w:w="1296" w:type="dxa"/>
            <w:gridSpan w:val="2"/>
          </w:tcPr>
          <w:p w:rsidR="00AC1200" w:rsidRPr="00535ABE" w:rsidRDefault="00AC1200" w:rsidP="00CE4B1E">
            <w:pPr>
              <w:jc w:val="right"/>
            </w:pPr>
          </w:p>
        </w:tc>
        <w:tc>
          <w:tcPr>
            <w:tcW w:w="1984" w:type="dxa"/>
            <w:gridSpan w:val="2"/>
          </w:tcPr>
          <w:p w:rsidR="00AC1200" w:rsidRPr="00535ABE" w:rsidRDefault="00AC1200" w:rsidP="00CE4B1E">
            <w:pPr>
              <w:jc w:val="right"/>
            </w:pPr>
          </w:p>
        </w:tc>
      </w:tr>
      <w:tr w:rsidR="00AC1200" w:rsidTr="00AC1B58">
        <w:tc>
          <w:tcPr>
            <w:tcW w:w="3524" w:type="dxa"/>
          </w:tcPr>
          <w:p w:rsidR="00AC1200" w:rsidRPr="00535ABE" w:rsidRDefault="00AC1200" w:rsidP="00CE4B1E">
            <w:pPr>
              <w:tabs>
                <w:tab w:val="left" w:pos="290"/>
              </w:tabs>
            </w:pPr>
            <w:r w:rsidRPr="00535ABE">
              <w:rPr>
                <w:szCs w:val="21"/>
              </w:rPr>
              <w:t>zaterdag</w:t>
            </w:r>
          </w:p>
        </w:tc>
        <w:tc>
          <w:tcPr>
            <w:tcW w:w="1296" w:type="dxa"/>
            <w:gridSpan w:val="2"/>
          </w:tcPr>
          <w:p w:rsidR="00AC1200" w:rsidRPr="00535ABE" w:rsidRDefault="00CE4B1E" w:rsidP="004440EF">
            <w:pPr>
              <w:jc w:val="right"/>
            </w:pPr>
            <w:r>
              <w:t>2.</w:t>
            </w:r>
            <w:r w:rsidR="004440EF">
              <w:t>250</w:t>
            </w:r>
          </w:p>
        </w:tc>
        <w:tc>
          <w:tcPr>
            <w:tcW w:w="1984" w:type="dxa"/>
            <w:gridSpan w:val="2"/>
          </w:tcPr>
          <w:p w:rsidR="00AC1200" w:rsidRPr="00535ABE" w:rsidRDefault="004440EF" w:rsidP="00CE4B1E">
            <w:pPr>
              <w:jc w:val="right"/>
            </w:pPr>
            <w:r>
              <w:t>30</w:t>
            </w:r>
          </w:p>
        </w:tc>
      </w:tr>
      <w:tr w:rsidR="00AC1200" w:rsidTr="00AC1B58">
        <w:tc>
          <w:tcPr>
            <w:tcW w:w="3524" w:type="dxa"/>
          </w:tcPr>
          <w:p w:rsidR="00AC1200" w:rsidRPr="00535ABE" w:rsidRDefault="00AC1200" w:rsidP="00CE4B1E">
            <w:pPr>
              <w:tabs>
                <w:tab w:val="left" w:pos="290"/>
              </w:tabs>
            </w:pPr>
            <w:r w:rsidRPr="00535ABE">
              <w:rPr>
                <w:szCs w:val="21"/>
              </w:rPr>
              <w:t>zondag</w:t>
            </w:r>
          </w:p>
        </w:tc>
        <w:tc>
          <w:tcPr>
            <w:tcW w:w="1296" w:type="dxa"/>
            <w:gridSpan w:val="2"/>
          </w:tcPr>
          <w:p w:rsidR="00AC1200" w:rsidRPr="00535ABE" w:rsidRDefault="00CE4B1E" w:rsidP="00CE4B1E">
            <w:pPr>
              <w:jc w:val="right"/>
            </w:pPr>
            <w:r>
              <w:t>5.550</w:t>
            </w:r>
          </w:p>
        </w:tc>
        <w:tc>
          <w:tcPr>
            <w:tcW w:w="1984" w:type="dxa"/>
            <w:gridSpan w:val="2"/>
          </w:tcPr>
          <w:p w:rsidR="00AC1200" w:rsidRPr="00535ABE" w:rsidRDefault="004440EF" w:rsidP="00CE4B1E">
            <w:pPr>
              <w:jc w:val="right"/>
            </w:pPr>
            <w:r>
              <w:t>75</w:t>
            </w:r>
          </w:p>
        </w:tc>
      </w:tr>
      <w:tr w:rsidR="00AC1200" w:rsidRPr="00535ABE" w:rsidTr="00AC1B58">
        <w:tc>
          <w:tcPr>
            <w:tcW w:w="3524" w:type="dxa"/>
          </w:tcPr>
          <w:p w:rsidR="00AC1200" w:rsidRPr="00535ABE" w:rsidRDefault="00AC1200" w:rsidP="00CE4B1E">
            <w:pPr>
              <w:rPr>
                <w:b/>
              </w:rPr>
            </w:pPr>
            <w:r w:rsidRPr="00535ABE">
              <w:rPr>
                <w:b/>
              </w:rPr>
              <w:t xml:space="preserve">totaal </w:t>
            </w:r>
          </w:p>
        </w:tc>
        <w:tc>
          <w:tcPr>
            <w:tcW w:w="1296" w:type="dxa"/>
            <w:gridSpan w:val="2"/>
          </w:tcPr>
          <w:p w:rsidR="00AC1200" w:rsidRPr="00535ABE" w:rsidRDefault="00CE4B1E" w:rsidP="004440EF">
            <w:pPr>
              <w:jc w:val="right"/>
              <w:rPr>
                <w:b/>
              </w:rPr>
            </w:pPr>
            <w:r>
              <w:rPr>
                <w:b/>
              </w:rPr>
              <w:t>7.</w:t>
            </w:r>
            <w:r w:rsidR="004440EF">
              <w:rPr>
                <w:b/>
              </w:rPr>
              <w:t>800</w:t>
            </w:r>
          </w:p>
        </w:tc>
        <w:tc>
          <w:tcPr>
            <w:tcW w:w="1984" w:type="dxa"/>
            <w:gridSpan w:val="2"/>
          </w:tcPr>
          <w:p w:rsidR="00AC1200" w:rsidRPr="00535ABE" w:rsidRDefault="00CE4B1E" w:rsidP="00CE4B1E">
            <w:pPr>
              <w:jc w:val="right"/>
              <w:rPr>
                <w:b/>
              </w:rPr>
            </w:pPr>
            <w:r>
              <w:rPr>
                <w:b/>
              </w:rPr>
              <w:t>105</w:t>
            </w:r>
          </w:p>
        </w:tc>
      </w:tr>
    </w:tbl>
    <w:p w:rsidR="00AC1200" w:rsidRPr="00AC1200" w:rsidRDefault="00AC1200" w:rsidP="00AC1200"/>
    <w:p w:rsidR="00390BC5" w:rsidRDefault="009C39B5" w:rsidP="00390BC5">
      <w:pPr>
        <w:pStyle w:val="Kop1"/>
        <w:numPr>
          <w:ilvl w:val="0"/>
          <w:numId w:val="0"/>
        </w:numPr>
      </w:pPr>
      <w:bookmarkStart w:id="24" w:name="_Toc239659869"/>
      <w:r>
        <w:br w:type="page"/>
      </w:r>
      <w:bookmarkStart w:id="25" w:name="_Toc491938262"/>
      <w:r w:rsidR="00390BC5" w:rsidRPr="00BF7503">
        <w:lastRenderedPageBreak/>
        <w:t>Aartsbisdom Utrecht</w:t>
      </w:r>
      <w:bookmarkEnd w:id="24"/>
      <w:r w:rsidR="00035C7F">
        <w:t xml:space="preserve"> </w:t>
      </w:r>
      <w:r w:rsidR="0059324E">
        <w:t>2016</w:t>
      </w:r>
      <w:bookmarkEnd w:id="25"/>
    </w:p>
    <w:tbl>
      <w:tblPr>
        <w:tblStyle w:val="Tabelraster"/>
        <w:tblW w:w="0" w:type="auto"/>
        <w:tblLayout w:type="fixed"/>
        <w:tblLook w:val="04A0" w:firstRow="1" w:lastRow="0" w:firstColumn="1" w:lastColumn="0" w:noHBand="0" w:noVBand="1"/>
      </w:tblPr>
      <w:tblGrid>
        <w:gridCol w:w="3524"/>
        <w:gridCol w:w="587"/>
        <w:gridCol w:w="709"/>
        <w:gridCol w:w="1984"/>
      </w:tblGrid>
      <w:tr w:rsidR="00AC1200" w:rsidTr="00AC1B58">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347A37" w:rsidP="00CE4B1E">
            <w:pPr>
              <w:jc w:val="right"/>
              <w:rPr>
                <w:b/>
              </w:rPr>
            </w:pPr>
            <w:r>
              <w:rPr>
                <w:b/>
              </w:rPr>
              <w:t>713</w:t>
            </w:r>
            <w:r w:rsidR="00CE4B1E">
              <w:rPr>
                <w:b/>
              </w:rPr>
              <w:t>.000</w:t>
            </w: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r>
              <w:t>territoriale parochies</w:t>
            </w:r>
          </w:p>
        </w:tc>
        <w:tc>
          <w:tcPr>
            <w:tcW w:w="3280" w:type="dxa"/>
            <w:gridSpan w:val="3"/>
            <w:vAlign w:val="center"/>
          </w:tcPr>
          <w:p w:rsidR="00AC1200" w:rsidRDefault="00CE4B1E" w:rsidP="00CE4B1E">
            <w:pPr>
              <w:jc w:val="right"/>
            </w:pPr>
            <w:r>
              <w:t>49</w:t>
            </w:r>
          </w:p>
        </w:tc>
      </w:tr>
      <w:tr w:rsidR="00AC1200" w:rsidTr="00AC1B58">
        <w:tc>
          <w:tcPr>
            <w:tcW w:w="3524" w:type="dxa"/>
            <w:vAlign w:val="center"/>
          </w:tcPr>
          <w:p w:rsidR="00AC1200" w:rsidRDefault="00AC1200" w:rsidP="00CE4B1E">
            <w:r>
              <w:t>gemeenschappen van migranten</w:t>
            </w:r>
          </w:p>
        </w:tc>
        <w:tc>
          <w:tcPr>
            <w:tcW w:w="3280" w:type="dxa"/>
            <w:gridSpan w:val="3"/>
            <w:vAlign w:val="center"/>
          </w:tcPr>
          <w:p w:rsidR="00AC1200" w:rsidRDefault="00F500CA" w:rsidP="00CE4B1E">
            <w:pPr>
              <w:jc w:val="right"/>
            </w:pPr>
            <w:r>
              <w:t>4</w:t>
            </w: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CE4B1E" w:rsidP="00F500CA">
            <w:pPr>
              <w:jc w:val="right"/>
              <w:rPr>
                <w:b/>
              </w:rPr>
            </w:pPr>
            <w:r>
              <w:rPr>
                <w:b/>
              </w:rPr>
              <w:t>5</w:t>
            </w:r>
            <w:r w:rsidR="00F500CA">
              <w:rPr>
                <w:b/>
              </w:rPr>
              <w:t>3</w:t>
            </w: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K</w:t>
            </w:r>
            <w:r w:rsidRPr="00615456">
              <w:rPr>
                <w:b/>
                <w:color w:val="00539F"/>
              </w:rPr>
              <w:t>erkgebouwen</w:t>
            </w:r>
          </w:p>
        </w:tc>
        <w:tc>
          <w:tcPr>
            <w:tcW w:w="3280" w:type="dxa"/>
            <w:gridSpan w:val="3"/>
            <w:vAlign w:val="center"/>
          </w:tcPr>
          <w:p w:rsidR="00AC1200" w:rsidRDefault="00AC1200" w:rsidP="00CE4B1E">
            <w:pPr>
              <w:jc w:val="right"/>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347A37" w:rsidP="00CE4B1E">
            <w:pPr>
              <w:jc w:val="right"/>
              <w:rPr>
                <w:b/>
              </w:rPr>
            </w:pPr>
            <w:r>
              <w:rPr>
                <w:b/>
              </w:rPr>
              <w:t>288</w:t>
            </w: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pPr>
              <w:tabs>
                <w:tab w:val="left" w:pos="289"/>
              </w:tabs>
            </w:pPr>
            <w:r>
              <w:t>seculiere priesters</w:t>
            </w:r>
          </w:p>
        </w:tc>
        <w:tc>
          <w:tcPr>
            <w:tcW w:w="3280" w:type="dxa"/>
            <w:gridSpan w:val="3"/>
            <w:vAlign w:val="center"/>
          </w:tcPr>
          <w:p w:rsidR="00AC1200" w:rsidRDefault="00CE4B1E" w:rsidP="00CE4B1E">
            <w:pPr>
              <w:jc w:val="right"/>
            </w:pPr>
            <w:r>
              <w:t>62</w:t>
            </w:r>
          </w:p>
        </w:tc>
      </w:tr>
      <w:tr w:rsidR="00AC1200" w:rsidTr="00AC1B58">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3"/>
            <w:vAlign w:val="center"/>
          </w:tcPr>
          <w:p w:rsidR="00AC1200" w:rsidRDefault="00347A37" w:rsidP="00CE4B1E">
            <w:pPr>
              <w:jc w:val="right"/>
            </w:pPr>
            <w:r>
              <w:t>12</w:t>
            </w:r>
          </w:p>
        </w:tc>
      </w:tr>
      <w:tr w:rsidR="00AC1200" w:rsidTr="00AC1B58">
        <w:tc>
          <w:tcPr>
            <w:tcW w:w="3524" w:type="dxa"/>
            <w:vAlign w:val="center"/>
          </w:tcPr>
          <w:p w:rsidR="00AC1200" w:rsidRDefault="00AC1200" w:rsidP="00CE4B1E">
            <w:r w:rsidRPr="00FA7A2C">
              <w:t>bezoldigde diakens</w:t>
            </w:r>
          </w:p>
        </w:tc>
        <w:tc>
          <w:tcPr>
            <w:tcW w:w="3280" w:type="dxa"/>
            <w:gridSpan w:val="3"/>
            <w:vAlign w:val="center"/>
          </w:tcPr>
          <w:p w:rsidR="00AC1200" w:rsidRDefault="00CE4B1E" w:rsidP="00CE4B1E">
            <w:pPr>
              <w:jc w:val="right"/>
            </w:pPr>
            <w:r>
              <w:t>17</w:t>
            </w:r>
          </w:p>
        </w:tc>
      </w:tr>
      <w:tr w:rsidR="00AC1200" w:rsidTr="00AC1B58">
        <w:tc>
          <w:tcPr>
            <w:tcW w:w="3524" w:type="dxa"/>
            <w:vAlign w:val="center"/>
          </w:tcPr>
          <w:p w:rsidR="00AC1200" w:rsidRDefault="00AC1200" w:rsidP="00CE4B1E">
            <w:pPr>
              <w:tabs>
                <w:tab w:val="left" w:pos="290"/>
              </w:tabs>
            </w:pPr>
            <w:r>
              <w:t>mannelijke pastoraal werkers</w:t>
            </w:r>
          </w:p>
        </w:tc>
        <w:tc>
          <w:tcPr>
            <w:tcW w:w="3280" w:type="dxa"/>
            <w:gridSpan w:val="3"/>
            <w:vAlign w:val="center"/>
          </w:tcPr>
          <w:p w:rsidR="00AC1200" w:rsidRDefault="00347A37" w:rsidP="00CE4B1E">
            <w:pPr>
              <w:jc w:val="right"/>
            </w:pPr>
            <w:r>
              <w:t>55</w:t>
            </w:r>
          </w:p>
        </w:tc>
      </w:tr>
      <w:tr w:rsidR="00AC1200" w:rsidTr="00AC1B58">
        <w:tc>
          <w:tcPr>
            <w:tcW w:w="3524" w:type="dxa"/>
            <w:vAlign w:val="center"/>
          </w:tcPr>
          <w:p w:rsidR="00AC1200" w:rsidRDefault="00AC1200" w:rsidP="00CE4B1E">
            <w:pPr>
              <w:tabs>
                <w:tab w:val="left" w:pos="290"/>
              </w:tabs>
            </w:pPr>
            <w:r>
              <w:t>vrouwelijke pastoraal werksters</w:t>
            </w:r>
          </w:p>
        </w:tc>
        <w:tc>
          <w:tcPr>
            <w:tcW w:w="3280" w:type="dxa"/>
            <w:gridSpan w:val="3"/>
            <w:vAlign w:val="center"/>
          </w:tcPr>
          <w:p w:rsidR="00AC1200" w:rsidRDefault="00347A37" w:rsidP="00CE4B1E">
            <w:pPr>
              <w:jc w:val="right"/>
            </w:pPr>
            <w:r>
              <w:t>83</w:t>
            </w:r>
          </w:p>
        </w:tc>
      </w:tr>
      <w:tr w:rsidR="00AC1200" w:rsidRPr="0086469B" w:rsidTr="00AC1B58">
        <w:tc>
          <w:tcPr>
            <w:tcW w:w="3524" w:type="dxa"/>
            <w:vAlign w:val="center"/>
          </w:tcPr>
          <w:p w:rsidR="00AC1200" w:rsidRPr="0086469B" w:rsidRDefault="00AC1200" w:rsidP="00CE4B1E">
            <w:pPr>
              <w:rPr>
                <w:b/>
              </w:rPr>
            </w:pPr>
            <w:r w:rsidRPr="0086469B">
              <w:rPr>
                <w:b/>
              </w:rPr>
              <w:t xml:space="preserve">totaal </w:t>
            </w:r>
          </w:p>
        </w:tc>
        <w:tc>
          <w:tcPr>
            <w:tcW w:w="3280" w:type="dxa"/>
            <w:gridSpan w:val="3"/>
            <w:vAlign w:val="center"/>
          </w:tcPr>
          <w:p w:rsidR="00AC1200" w:rsidRPr="0086469B" w:rsidRDefault="00347A37" w:rsidP="00CE4B1E">
            <w:pPr>
              <w:jc w:val="right"/>
              <w:rPr>
                <w:b/>
              </w:rPr>
            </w:pPr>
            <w:r>
              <w:rPr>
                <w:b/>
              </w:rPr>
              <w:t>229</w:t>
            </w: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C14710">
        <w:trPr>
          <w:trHeight w:hRule="exact" w:val="284"/>
        </w:trPr>
        <w:tc>
          <w:tcPr>
            <w:tcW w:w="4111" w:type="dxa"/>
            <w:gridSpan w:val="2"/>
            <w:vAlign w:val="center"/>
          </w:tcPr>
          <w:p w:rsidR="00AC1200" w:rsidRDefault="00AC1200" w:rsidP="00CE4B1E">
            <w:r w:rsidRPr="00922899">
              <w:rPr>
                <w:b/>
                <w:color w:val="00539F"/>
              </w:rPr>
              <w:t>Pastorale beroepskrachten in de parochies</w:t>
            </w:r>
          </w:p>
        </w:tc>
        <w:tc>
          <w:tcPr>
            <w:tcW w:w="2693" w:type="dxa"/>
            <w:gridSpan w:val="2"/>
            <w:vAlign w:val="center"/>
          </w:tcPr>
          <w:p w:rsidR="00AC1200" w:rsidRDefault="00AC1200" w:rsidP="00CE4B1E">
            <w:pPr>
              <w:jc w:val="right"/>
            </w:pPr>
          </w:p>
        </w:tc>
      </w:tr>
      <w:tr w:rsidR="00AC1200" w:rsidTr="00AC1B58">
        <w:trPr>
          <w:trHeight w:hRule="exact" w:val="284"/>
        </w:trPr>
        <w:tc>
          <w:tcPr>
            <w:tcW w:w="3524" w:type="dxa"/>
            <w:vAlign w:val="center"/>
          </w:tcPr>
          <w:p w:rsidR="00AC1200" w:rsidRDefault="00AC1200" w:rsidP="00CE4B1E">
            <w:pPr>
              <w:tabs>
                <w:tab w:val="left" w:pos="289"/>
              </w:tabs>
            </w:pPr>
            <w:r>
              <w:t>seculiere priesters</w:t>
            </w:r>
          </w:p>
        </w:tc>
        <w:tc>
          <w:tcPr>
            <w:tcW w:w="3280" w:type="dxa"/>
            <w:gridSpan w:val="3"/>
            <w:vAlign w:val="center"/>
          </w:tcPr>
          <w:p w:rsidR="00AC1200" w:rsidRDefault="00CE4B1E" w:rsidP="00CE4B1E">
            <w:pPr>
              <w:jc w:val="right"/>
            </w:pPr>
            <w:r>
              <w:t>45</w:t>
            </w:r>
          </w:p>
        </w:tc>
      </w:tr>
      <w:tr w:rsidR="00AC1200" w:rsidTr="00AC1B58">
        <w:trPr>
          <w:trHeight w:hRule="exact" w:val="284"/>
        </w:trPr>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3"/>
            <w:vAlign w:val="center"/>
          </w:tcPr>
          <w:p w:rsidR="00AC1200" w:rsidRDefault="00347A37" w:rsidP="00CE4B1E">
            <w:pPr>
              <w:jc w:val="right"/>
            </w:pPr>
            <w:r>
              <w:t>9</w:t>
            </w:r>
          </w:p>
        </w:tc>
      </w:tr>
      <w:tr w:rsidR="00AC1200" w:rsidTr="00AC1B58">
        <w:trPr>
          <w:trHeight w:hRule="exact" w:val="284"/>
        </w:trPr>
        <w:tc>
          <w:tcPr>
            <w:tcW w:w="3524" w:type="dxa"/>
            <w:vAlign w:val="center"/>
          </w:tcPr>
          <w:p w:rsidR="00AC1200" w:rsidRDefault="00AC1200" w:rsidP="00CE4B1E">
            <w:r w:rsidRPr="00FA7A2C">
              <w:t>bezoldigde diakens</w:t>
            </w:r>
          </w:p>
        </w:tc>
        <w:tc>
          <w:tcPr>
            <w:tcW w:w="3280" w:type="dxa"/>
            <w:gridSpan w:val="3"/>
            <w:vAlign w:val="bottom"/>
          </w:tcPr>
          <w:p w:rsidR="00AC1200" w:rsidRDefault="00CE4B1E" w:rsidP="00CE4B1E">
            <w:pPr>
              <w:jc w:val="right"/>
            </w:pPr>
            <w:r>
              <w:t>9</w:t>
            </w:r>
          </w:p>
        </w:tc>
      </w:tr>
      <w:tr w:rsidR="00AC1200" w:rsidTr="00AC1B58">
        <w:trPr>
          <w:trHeight w:hRule="exact" w:val="284"/>
        </w:trPr>
        <w:tc>
          <w:tcPr>
            <w:tcW w:w="3524" w:type="dxa"/>
            <w:vAlign w:val="center"/>
          </w:tcPr>
          <w:p w:rsidR="00AC1200" w:rsidRDefault="00AC1200" w:rsidP="00CE4B1E">
            <w:pPr>
              <w:tabs>
                <w:tab w:val="left" w:pos="290"/>
              </w:tabs>
            </w:pPr>
            <w:r>
              <w:t>mannelijke pastoraal werkers</w:t>
            </w:r>
          </w:p>
        </w:tc>
        <w:tc>
          <w:tcPr>
            <w:tcW w:w="3280" w:type="dxa"/>
            <w:gridSpan w:val="3"/>
            <w:vAlign w:val="center"/>
          </w:tcPr>
          <w:p w:rsidR="00AC1200" w:rsidRDefault="00347A37" w:rsidP="00CE4B1E">
            <w:pPr>
              <w:jc w:val="right"/>
            </w:pPr>
            <w:r>
              <w:t>28</w:t>
            </w:r>
          </w:p>
        </w:tc>
      </w:tr>
      <w:tr w:rsidR="00AC1200" w:rsidTr="00AC1B58">
        <w:trPr>
          <w:trHeight w:hRule="exact" w:val="284"/>
        </w:trPr>
        <w:tc>
          <w:tcPr>
            <w:tcW w:w="3524" w:type="dxa"/>
            <w:vAlign w:val="center"/>
          </w:tcPr>
          <w:p w:rsidR="00AC1200" w:rsidRDefault="00AC1200" w:rsidP="00CE4B1E">
            <w:pPr>
              <w:tabs>
                <w:tab w:val="left" w:pos="290"/>
              </w:tabs>
            </w:pPr>
            <w:r>
              <w:t>vrouwelijke pastoraal werksters</w:t>
            </w:r>
          </w:p>
        </w:tc>
        <w:tc>
          <w:tcPr>
            <w:tcW w:w="3280" w:type="dxa"/>
            <w:gridSpan w:val="3"/>
            <w:vAlign w:val="center"/>
          </w:tcPr>
          <w:p w:rsidR="00AC1200" w:rsidRDefault="00347A37" w:rsidP="00CE4B1E">
            <w:pPr>
              <w:jc w:val="right"/>
            </w:pPr>
            <w:r>
              <w:t>45</w:t>
            </w:r>
          </w:p>
        </w:tc>
      </w:tr>
      <w:tr w:rsidR="00AC1200" w:rsidTr="00AC1B58">
        <w:trPr>
          <w:trHeight w:hRule="exact" w:val="284"/>
        </w:trPr>
        <w:tc>
          <w:tcPr>
            <w:tcW w:w="3524" w:type="dxa"/>
            <w:vAlign w:val="center"/>
          </w:tcPr>
          <w:p w:rsidR="00AC1200" w:rsidRDefault="00AC1200" w:rsidP="00CE4B1E">
            <w:r w:rsidRPr="0086469B">
              <w:rPr>
                <w:b/>
              </w:rPr>
              <w:t>totaal</w:t>
            </w:r>
          </w:p>
        </w:tc>
        <w:tc>
          <w:tcPr>
            <w:tcW w:w="3280" w:type="dxa"/>
            <w:gridSpan w:val="3"/>
            <w:vAlign w:val="center"/>
          </w:tcPr>
          <w:p w:rsidR="00AC1200" w:rsidRPr="0086469B" w:rsidRDefault="00347A37" w:rsidP="00CE4B1E">
            <w:pPr>
              <w:jc w:val="right"/>
              <w:rPr>
                <w:b/>
              </w:rPr>
            </w:pPr>
            <w:r>
              <w:rPr>
                <w:b/>
              </w:rPr>
              <w:t>136</w:t>
            </w: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O</w:t>
            </w:r>
            <w:r w:rsidRPr="00615456">
              <w:rPr>
                <w:b/>
                <w:color w:val="00539F"/>
              </w:rPr>
              <w:t>nbezoldigde diakens</w:t>
            </w:r>
          </w:p>
        </w:tc>
        <w:tc>
          <w:tcPr>
            <w:tcW w:w="3280" w:type="dxa"/>
            <w:gridSpan w:val="3"/>
            <w:vAlign w:val="center"/>
          </w:tcPr>
          <w:p w:rsidR="00AC1200" w:rsidRDefault="00AC1200" w:rsidP="00CE4B1E">
            <w:pPr>
              <w:jc w:val="right"/>
            </w:pPr>
          </w:p>
        </w:tc>
      </w:tr>
      <w:tr w:rsidR="00AC1200" w:rsidRPr="007861EB" w:rsidTr="00AC1B58">
        <w:tc>
          <w:tcPr>
            <w:tcW w:w="3524" w:type="dxa"/>
            <w:vAlign w:val="center"/>
          </w:tcPr>
          <w:p w:rsidR="00AC1200" w:rsidRPr="007861EB" w:rsidRDefault="00AC1200" w:rsidP="00CE4B1E">
            <w:r>
              <w:t>in totaal</w:t>
            </w:r>
          </w:p>
        </w:tc>
        <w:tc>
          <w:tcPr>
            <w:tcW w:w="3280" w:type="dxa"/>
            <w:gridSpan w:val="3"/>
            <w:vAlign w:val="center"/>
          </w:tcPr>
          <w:p w:rsidR="00AC1200" w:rsidRPr="007861EB" w:rsidRDefault="00347A37" w:rsidP="00CE4B1E">
            <w:pPr>
              <w:jc w:val="right"/>
            </w:pPr>
            <w:r>
              <w:t>35</w:t>
            </w:r>
          </w:p>
        </w:tc>
      </w:tr>
      <w:tr w:rsidR="00AC1200" w:rsidRPr="009A0EF6" w:rsidTr="00AC1B58">
        <w:tc>
          <w:tcPr>
            <w:tcW w:w="3524" w:type="dxa"/>
            <w:vAlign w:val="center"/>
          </w:tcPr>
          <w:p w:rsidR="00AC1200" w:rsidRPr="009A0EF6" w:rsidRDefault="00AC1200" w:rsidP="00CE4B1E">
            <w:r w:rsidRPr="009A0EF6">
              <w:t>in de parochies</w:t>
            </w:r>
          </w:p>
        </w:tc>
        <w:tc>
          <w:tcPr>
            <w:tcW w:w="3280" w:type="dxa"/>
            <w:gridSpan w:val="3"/>
            <w:vAlign w:val="center"/>
          </w:tcPr>
          <w:p w:rsidR="00AC1200" w:rsidRPr="009A0EF6" w:rsidRDefault="00CE4B1E" w:rsidP="00CE4B1E">
            <w:pPr>
              <w:jc w:val="right"/>
            </w:pPr>
            <w:r>
              <w:t>25</w:t>
            </w: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V</w:t>
            </w:r>
            <w:r w:rsidRPr="00615456">
              <w:rPr>
                <w:b/>
                <w:color w:val="00539F"/>
              </w:rPr>
              <w:t>rijwilligers</w:t>
            </w:r>
          </w:p>
        </w:tc>
        <w:tc>
          <w:tcPr>
            <w:tcW w:w="3280" w:type="dxa"/>
            <w:gridSpan w:val="3"/>
            <w:vAlign w:val="center"/>
          </w:tcPr>
          <w:p w:rsidR="00AC1200" w:rsidRDefault="00AC1200" w:rsidP="00CE4B1E">
            <w:pPr>
              <w:jc w:val="right"/>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347A37" w:rsidP="00CE4B1E">
            <w:pPr>
              <w:jc w:val="right"/>
              <w:rPr>
                <w:b/>
              </w:rPr>
            </w:pPr>
            <w:r>
              <w:rPr>
                <w:b/>
              </w:rPr>
              <w:t>45.800</w:t>
            </w:r>
          </w:p>
        </w:tc>
      </w:tr>
      <w:tr w:rsidR="00AC1200" w:rsidTr="00AC1B58">
        <w:tc>
          <w:tcPr>
            <w:tcW w:w="3524" w:type="dxa"/>
          </w:tcPr>
          <w:p w:rsidR="00AC1200" w:rsidRPr="00535ABE" w:rsidRDefault="00AC1200" w:rsidP="00CE4B1E">
            <w:pPr>
              <w:rPr>
                <w:b/>
                <w:color w:val="00539F"/>
              </w:rPr>
            </w:pPr>
            <w:r w:rsidRPr="00535ABE">
              <w:rPr>
                <w:b/>
                <w:color w:val="00539F"/>
              </w:rPr>
              <w:lastRenderedPageBreak/>
              <w:t>Sacramenten en rites de passage</w:t>
            </w:r>
          </w:p>
        </w:tc>
        <w:tc>
          <w:tcPr>
            <w:tcW w:w="3280" w:type="dxa"/>
            <w:gridSpan w:val="3"/>
          </w:tcPr>
          <w:p w:rsidR="00AC1200" w:rsidRPr="00535ABE" w:rsidRDefault="00AC1200" w:rsidP="00CE4B1E">
            <w:pPr>
              <w:jc w:val="right"/>
            </w:pPr>
          </w:p>
        </w:tc>
      </w:tr>
      <w:tr w:rsidR="00AC1200" w:rsidRPr="008562A2" w:rsidTr="00AC1B58">
        <w:tc>
          <w:tcPr>
            <w:tcW w:w="3524" w:type="dxa"/>
          </w:tcPr>
          <w:p w:rsidR="00AC1200" w:rsidRPr="00535ABE" w:rsidRDefault="00AC1200" w:rsidP="00CE4B1E">
            <w:r w:rsidRPr="00535ABE">
              <w:t xml:space="preserve">doopsels </w:t>
            </w:r>
            <w:r>
              <w:t xml:space="preserve">kinderen </w:t>
            </w:r>
            <w:r w:rsidRPr="00535ABE">
              <w:t>0-6</w:t>
            </w:r>
            <w:r>
              <w:t xml:space="preserve"> jaar</w:t>
            </w:r>
          </w:p>
        </w:tc>
        <w:tc>
          <w:tcPr>
            <w:tcW w:w="3280" w:type="dxa"/>
            <w:gridSpan w:val="3"/>
          </w:tcPr>
          <w:p w:rsidR="00AC1200" w:rsidRPr="00535ABE" w:rsidRDefault="00347A37" w:rsidP="00CE4B1E">
            <w:pPr>
              <w:jc w:val="right"/>
            </w:pPr>
            <w:r>
              <w:t>1.830</w:t>
            </w:r>
          </w:p>
        </w:tc>
      </w:tr>
      <w:tr w:rsidR="00AC1200" w:rsidTr="00AC1B58">
        <w:trPr>
          <w:trHeight w:hRule="exact" w:val="284"/>
        </w:trPr>
        <w:tc>
          <w:tcPr>
            <w:tcW w:w="3524" w:type="dxa"/>
          </w:tcPr>
          <w:p w:rsidR="00AC1200" w:rsidRPr="00535ABE" w:rsidRDefault="00AC1200" w:rsidP="00CE4B1E">
            <w:r w:rsidRPr="00535ABE">
              <w:t xml:space="preserve">doopsels </w:t>
            </w:r>
            <w:r>
              <w:t>kinderen 7-17 jaar</w:t>
            </w:r>
          </w:p>
        </w:tc>
        <w:tc>
          <w:tcPr>
            <w:tcW w:w="3280" w:type="dxa"/>
            <w:gridSpan w:val="3"/>
          </w:tcPr>
          <w:p w:rsidR="00AC1200" w:rsidRPr="00535ABE" w:rsidRDefault="00347A37" w:rsidP="00CE4B1E">
            <w:pPr>
              <w:jc w:val="right"/>
            </w:pPr>
            <w:r>
              <w:t>90</w:t>
            </w:r>
          </w:p>
        </w:tc>
      </w:tr>
      <w:tr w:rsidR="00AC1200" w:rsidTr="00AC1B58">
        <w:tc>
          <w:tcPr>
            <w:tcW w:w="3524" w:type="dxa"/>
          </w:tcPr>
          <w:p w:rsidR="00AC1200" w:rsidRPr="00535ABE" w:rsidRDefault="00AC1200" w:rsidP="00CE4B1E">
            <w:r w:rsidRPr="00535ABE">
              <w:t>volwassenendoopsels</w:t>
            </w:r>
          </w:p>
        </w:tc>
        <w:tc>
          <w:tcPr>
            <w:tcW w:w="3280" w:type="dxa"/>
            <w:gridSpan w:val="3"/>
          </w:tcPr>
          <w:p w:rsidR="00AC1200" w:rsidRPr="00535ABE" w:rsidRDefault="00347A37" w:rsidP="00CE4B1E">
            <w:pPr>
              <w:jc w:val="right"/>
            </w:pPr>
            <w:r>
              <w:t>70</w:t>
            </w:r>
          </w:p>
        </w:tc>
      </w:tr>
      <w:tr w:rsidR="00AC1200" w:rsidTr="00AC1B58">
        <w:tc>
          <w:tcPr>
            <w:tcW w:w="3524" w:type="dxa"/>
          </w:tcPr>
          <w:p w:rsidR="00AC1200" w:rsidRPr="00535ABE" w:rsidRDefault="00AC1200" w:rsidP="00CE4B1E">
            <w:r w:rsidRPr="00535ABE">
              <w:t>toetredingen zonder doopsel</w:t>
            </w:r>
          </w:p>
        </w:tc>
        <w:tc>
          <w:tcPr>
            <w:tcW w:w="3280" w:type="dxa"/>
            <w:gridSpan w:val="3"/>
          </w:tcPr>
          <w:p w:rsidR="00AC1200" w:rsidRPr="00535ABE" w:rsidRDefault="00347A37" w:rsidP="00CE4B1E">
            <w:pPr>
              <w:jc w:val="right"/>
            </w:pPr>
            <w:r>
              <w:t>30</w:t>
            </w:r>
          </w:p>
        </w:tc>
      </w:tr>
      <w:tr w:rsidR="00AC1200" w:rsidTr="00AC1B58">
        <w:trPr>
          <w:trHeight w:hRule="exact" w:val="284"/>
        </w:trPr>
        <w:tc>
          <w:tcPr>
            <w:tcW w:w="3524" w:type="dxa"/>
          </w:tcPr>
          <w:p w:rsidR="00AC1200" w:rsidRPr="00535ABE" w:rsidRDefault="00AC1200" w:rsidP="00CE4B1E">
            <w:r w:rsidRPr="00535ABE">
              <w:t xml:space="preserve">eerste communies </w:t>
            </w:r>
          </w:p>
        </w:tc>
        <w:tc>
          <w:tcPr>
            <w:tcW w:w="3280" w:type="dxa"/>
            <w:gridSpan w:val="3"/>
          </w:tcPr>
          <w:p w:rsidR="00AC1200" w:rsidRPr="00535ABE" w:rsidRDefault="00CE4B1E" w:rsidP="00347A37">
            <w:pPr>
              <w:jc w:val="right"/>
            </w:pPr>
            <w:r>
              <w:t>3.</w:t>
            </w:r>
            <w:r w:rsidR="00347A37">
              <w:t>120</w:t>
            </w:r>
          </w:p>
        </w:tc>
      </w:tr>
      <w:tr w:rsidR="00AC1200" w:rsidTr="00AC1B58">
        <w:trPr>
          <w:trHeight w:hRule="exact" w:val="284"/>
        </w:trPr>
        <w:tc>
          <w:tcPr>
            <w:tcW w:w="3524" w:type="dxa"/>
          </w:tcPr>
          <w:p w:rsidR="00AC1200" w:rsidRPr="00535ABE" w:rsidRDefault="00AC1200" w:rsidP="00CE4B1E">
            <w:r w:rsidRPr="00535ABE">
              <w:t>vormsels</w:t>
            </w:r>
          </w:p>
        </w:tc>
        <w:tc>
          <w:tcPr>
            <w:tcW w:w="3280" w:type="dxa"/>
            <w:gridSpan w:val="3"/>
          </w:tcPr>
          <w:p w:rsidR="00AC1200" w:rsidRPr="00535ABE" w:rsidRDefault="00CE4B1E" w:rsidP="00347A37">
            <w:pPr>
              <w:jc w:val="right"/>
            </w:pPr>
            <w:r>
              <w:t>2.</w:t>
            </w:r>
            <w:r w:rsidR="00347A37">
              <w:t>220</w:t>
            </w:r>
          </w:p>
        </w:tc>
      </w:tr>
      <w:tr w:rsidR="00AC1200" w:rsidTr="00AC1B58">
        <w:trPr>
          <w:trHeight w:hRule="exact" w:val="284"/>
        </w:trPr>
        <w:tc>
          <w:tcPr>
            <w:tcW w:w="3524" w:type="dxa"/>
          </w:tcPr>
          <w:p w:rsidR="00AC1200" w:rsidRPr="00535ABE" w:rsidRDefault="00AC1200" w:rsidP="00CE4B1E">
            <w:r w:rsidRPr="00535ABE">
              <w:t>kerkelijk</w:t>
            </w:r>
            <w:r>
              <w:t>e</w:t>
            </w:r>
            <w:r w:rsidRPr="00535ABE">
              <w:t xml:space="preserve"> huwelijken</w:t>
            </w:r>
          </w:p>
        </w:tc>
        <w:tc>
          <w:tcPr>
            <w:tcW w:w="3280" w:type="dxa"/>
            <w:gridSpan w:val="3"/>
          </w:tcPr>
          <w:p w:rsidR="00AC1200" w:rsidRPr="00535ABE" w:rsidRDefault="00347A37" w:rsidP="00CE4B1E">
            <w:pPr>
              <w:jc w:val="right"/>
            </w:pPr>
            <w:r>
              <w:t>235</w:t>
            </w:r>
          </w:p>
        </w:tc>
      </w:tr>
      <w:tr w:rsidR="00AC1200" w:rsidTr="00AC1B58">
        <w:trPr>
          <w:trHeight w:hRule="exact" w:val="284"/>
        </w:trPr>
        <w:tc>
          <w:tcPr>
            <w:tcW w:w="3524" w:type="dxa"/>
          </w:tcPr>
          <w:p w:rsidR="00AC1200" w:rsidRPr="00535ABE" w:rsidRDefault="00AC1200" w:rsidP="00CE4B1E">
            <w:r w:rsidRPr="00535ABE">
              <w:t>begrafenissen</w:t>
            </w:r>
          </w:p>
        </w:tc>
        <w:tc>
          <w:tcPr>
            <w:tcW w:w="3280" w:type="dxa"/>
            <w:gridSpan w:val="3"/>
          </w:tcPr>
          <w:p w:rsidR="00AC1200" w:rsidRPr="00535ABE" w:rsidRDefault="00CE4B1E" w:rsidP="00347A37">
            <w:pPr>
              <w:jc w:val="right"/>
            </w:pPr>
            <w:r>
              <w:t>2.</w:t>
            </w:r>
            <w:r w:rsidR="00347A37">
              <w:t>450</w:t>
            </w:r>
          </w:p>
        </w:tc>
      </w:tr>
      <w:tr w:rsidR="00AC1200" w:rsidTr="00AC1B58">
        <w:trPr>
          <w:trHeight w:hRule="exact" w:val="284"/>
        </w:trPr>
        <w:tc>
          <w:tcPr>
            <w:tcW w:w="3524" w:type="dxa"/>
          </w:tcPr>
          <w:p w:rsidR="00AC1200" w:rsidRPr="00535ABE" w:rsidRDefault="00AC1200" w:rsidP="00CE4B1E">
            <w:r w:rsidRPr="00535ABE">
              <w:t>crematies</w:t>
            </w:r>
          </w:p>
        </w:tc>
        <w:tc>
          <w:tcPr>
            <w:tcW w:w="3280" w:type="dxa"/>
            <w:gridSpan w:val="3"/>
          </w:tcPr>
          <w:p w:rsidR="00AC1200" w:rsidRPr="00535ABE" w:rsidRDefault="00CE4B1E" w:rsidP="00347A37">
            <w:pPr>
              <w:jc w:val="right"/>
            </w:pPr>
            <w:r>
              <w:t>1.</w:t>
            </w:r>
            <w:r w:rsidR="00347A37">
              <w:t>860</w:t>
            </w:r>
          </w:p>
        </w:tc>
      </w:tr>
      <w:tr w:rsidR="00AC1200" w:rsidRPr="00535ABE" w:rsidTr="00AC1B58">
        <w:tc>
          <w:tcPr>
            <w:tcW w:w="3524" w:type="dxa"/>
          </w:tcPr>
          <w:p w:rsidR="00AC1200" w:rsidRPr="00535ABE" w:rsidRDefault="00AC1200" w:rsidP="00CE4B1E">
            <w:pPr>
              <w:rPr>
                <w:b/>
              </w:rPr>
            </w:pPr>
            <w:r w:rsidRPr="00535ABE">
              <w:rPr>
                <w:b/>
              </w:rPr>
              <w:t xml:space="preserve">totaal </w:t>
            </w:r>
          </w:p>
        </w:tc>
        <w:tc>
          <w:tcPr>
            <w:tcW w:w="3280" w:type="dxa"/>
            <w:gridSpan w:val="3"/>
          </w:tcPr>
          <w:p w:rsidR="00AC1200" w:rsidRPr="00535ABE" w:rsidRDefault="00347A37" w:rsidP="00CE4B1E">
            <w:pPr>
              <w:jc w:val="right"/>
              <w:rPr>
                <w:b/>
              </w:rPr>
            </w:pPr>
            <w:r>
              <w:rPr>
                <w:b/>
              </w:rPr>
              <w:t>11.905</w:t>
            </w:r>
          </w:p>
        </w:tc>
      </w:tr>
      <w:tr w:rsidR="00AC1200" w:rsidTr="00AC1B58">
        <w:trPr>
          <w:trHeight w:hRule="exact" w:val="227"/>
        </w:trPr>
        <w:tc>
          <w:tcPr>
            <w:tcW w:w="3524" w:type="dxa"/>
          </w:tcPr>
          <w:p w:rsidR="00AC1200" w:rsidRPr="00535ABE" w:rsidRDefault="00AC1200" w:rsidP="00CE4B1E"/>
        </w:tc>
        <w:tc>
          <w:tcPr>
            <w:tcW w:w="3280" w:type="dxa"/>
            <w:gridSpan w:val="3"/>
          </w:tcPr>
          <w:p w:rsidR="00AC1200" w:rsidRPr="00535ABE" w:rsidRDefault="00AC1200" w:rsidP="00CE4B1E">
            <w:pPr>
              <w:jc w:val="right"/>
            </w:pPr>
          </w:p>
        </w:tc>
      </w:tr>
      <w:tr w:rsidR="00AC1200" w:rsidTr="00AC1B58">
        <w:trPr>
          <w:trHeight w:hRule="exact" w:val="227"/>
        </w:trPr>
        <w:tc>
          <w:tcPr>
            <w:tcW w:w="3524" w:type="dxa"/>
          </w:tcPr>
          <w:p w:rsidR="00AC1200" w:rsidRPr="00535ABE" w:rsidRDefault="00AC1200" w:rsidP="00CE4B1E"/>
        </w:tc>
        <w:tc>
          <w:tcPr>
            <w:tcW w:w="3280" w:type="dxa"/>
            <w:gridSpan w:val="3"/>
          </w:tcPr>
          <w:p w:rsidR="00AC1200" w:rsidRPr="00535ABE" w:rsidRDefault="00AC1200" w:rsidP="00CE4B1E">
            <w:pPr>
              <w:jc w:val="right"/>
            </w:pPr>
          </w:p>
        </w:tc>
      </w:tr>
      <w:tr w:rsidR="00AC1200" w:rsidTr="00AC1B58">
        <w:tc>
          <w:tcPr>
            <w:tcW w:w="4820" w:type="dxa"/>
            <w:gridSpan w:val="3"/>
          </w:tcPr>
          <w:p w:rsidR="00AC1200" w:rsidRPr="00535ABE" w:rsidRDefault="00AC1200" w:rsidP="00CE4B1E">
            <w:r w:rsidRPr="00535ABE">
              <w:rPr>
                <w:b/>
                <w:color w:val="00539F"/>
              </w:rPr>
              <w:t xml:space="preserve">Kerkgangers en vieringen/diensten in het weekend </w:t>
            </w:r>
          </w:p>
        </w:tc>
        <w:tc>
          <w:tcPr>
            <w:tcW w:w="1984" w:type="dxa"/>
          </w:tcPr>
          <w:p w:rsidR="00AC1200" w:rsidRPr="00535ABE" w:rsidRDefault="00AC1200" w:rsidP="00CE4B1E">
            <w:pPr>
              <w:jc w:val="right"/>
            </w:pPr>
          </w:p>
        </w:tc>
      </w:tr>
      <w:tr w:rsidR="00AC1200" w:rsidTr="00AC1B58">
        <w:tc>
          <w:tcPr>
            <w:tcW w:w="3524" w:type="dxa"/>
          </w:tcPr>
          <w:p w:rsidR="00AC1200" w:rsidRPr="00535ABE" w:rsidRDefault="00AC1200" w:rsidP="00CE4B1E"/>
        </w:tc>
        <w:tc>
          <w:tcPr>
            <w:tcW w:w="1296" w:type="dxa"/>
            <w:gridSpan w:val="2"/>
          </w:tcPr>
          <w:p w:rsidR="00AC1200" w:rsidRPr="00535ABE" w:rsidRDefault="00AC1200" w:rsidP="00CE4B1E">
            <w:pPr>
              <w:jc w:val="right"/>
            </w:pPr>
            <w:r w:rsidRPr="00535ABE">
              <w:t xml:space="preserve">kerkgangers </w:t>
            </w:r>
          </w:p>
        </w:tc>
        <w:tc>
          <w:tcPr>
            <w:tcW w:w="1984" w:type="dxa"/>
          </w:tcPr>
          <w:p w:rsidR="00AC1200" w:rsidRPr="00535ABE" w:rsidRDefault="00AC1200" w:rsidP="00CE4B1E">
            <w:pPr>
              <w:jc w:val="right"/>
            </w:pPr>
            <w:r w:rsidRPr="00535ABE">
              <w:t>vieringen/diensten</w:t>
            </w:r>
          </w:p>
        </w:tc>
      </w:tr>
      <w:tr w:rsidR="00AC1200" w:rsidTr="00AC1B58">
        <w:tc>
          <w:tcPr>
            <w:tcW w:w="3524" w:type="dxa"/>
          </w:tcPr>
          <w:p w:rsidR="00AC1200" w:rsidRPr="00535ABE" w:rsidRDefault="00AC1200" w:rsidP="00CE4B1E">
            <w:pPr>
              <w:tabs>
                <w:tab w:val="left" w:pos="289"/>
              </w:tabs>
            </w:pPr>
            <w:r w:rsidRPr="00535ABE">
              <w:rPr>
                <w:szCs w:val="21"/>
              </w:rPr>
              <w:t>eucharistievieringen</w:t>
            </w:r>
          </w:p>
        </w:tc>
        <w:tc>
          <w:tcPr>
            <w:tcW w:w="1296" w:type="dxa"/>
            <w:gridSpan w:val="2"/>
          </w:tcPr>
          <w:p w:rsidR="00AC1200" w:rsidRPr="00535ABE" w:rsidRDefault="00347A37" w:rsidP="00CE4B1E">
            <w:pPr>
              <w:jc w:val="right"/>
            </w:pPr>
            <w:r>
              <w:t>20.440</w:t>
            </w:r>
          </w:p>
        </w:tc>
        <w:tc>
          <w:tcPr>
            <w:tcW w:w="1984" w:type="dxa"/>
          </w:tcPr>
          <w:p w:rsidR="00AC1200" w:rsidRPr="00535ABE" w:rsidRDefault="00347A37" w:rsidP="00CE4B1E">
            <w:pPr>
              <w:jc w:val="right"/>
            </w:pPr>
            <w:r>
              <w:t>180</w:t>
            </w:r>
          </w:p>
        </w:tc>
      </w:tr>
      <w:tr w:rsidR="00AC1200" w:rsidTr="00AC1B58">
        <w:tc>
          <w:tcPr>
            <w:tcW w:w="3524" w:type="dxa"/>
          </w:tcPr>
          <w:p w:rsidR="00AC1200" w:rsidRPr="00535ABE" w:rsidRDefault="00AC1200" w:rsidP="00CE4B1E">
            <w:pPr>
              <w:tabs>
                <w:tab w:val="left" w:pos="305"/>
              </w:tabs>
            </w:pPr>
            <w:r w:rsidRPr="00535ABE">
              <w:rPr>
                <w:szCs w:val="21"/>
              </w:rPr>
              <w:t>woord- en communiediensten</w:t>
            </w:r>
          </w:p>
        </w:tc>
        <w:tc>
          <w:tcPr>
            <w:tcW w:w="1296" w:type="dxa"/>
            <w:gridSpan w:val="2"/>
          </w:tcPr>
          <w:p w:rsidR="00AC1200" w:rsidRPr="00535ABE" w:rsidRDefault="00347A37" w:rsidP="00CE4B1E">
            <w:pPr>
              <w:jc w:val="right"/>
            </w:pPr>
            <w:r>
              <w:t>7.480</w:t>
            </w:r>
          </w:p>
        </w:tc>
        <w:tc>
          <w:tcPr>
            <w:tcW w:w="1984" w:type="dxa"/>
          </w:tcPr>
          <w:p w:rsidR="00AC1200" w:rsidRPr="00535ABE" w:rsidRDefault="00347A37" w:rsidP="00CE4B1E">
            <w:pPr>
              <w:jc w:val="right"/>
            </w:pPr>
            <w:r>
              <w:t>100</w:t>
            </w:r>
          </w:p>
        </w:tc>
      </w:tr>
      <w:tr w:rsidR="00AC1200" w:rsidTr="00AC1B58">
        <w:tc>
          <w:tcPr>
            <w:tcW w:w="3524" w:type="dxa"/>
          </w:tcPr>
          <w:p w:rsidR="00AC1200" w:rsidRPr="00535ABE" w:rsidRDefault="00AC1200" w:rsidP="00CE4B1E">
            <w:r w:rsidRPr="00535ABE">
              <w:rPr>
                <w:szCs w:val="21"/>
              </w:rPr>
              <w:t>woorddiensten</w:t>
            </w:r>
          </w:p>
        </w:tc>
        <w:tc>
          <w:tcPr>
            <w:tcW w:w="1296" w:type="dxa"/>
            <w:gridSpan w:val="2"/>
          </w:tcPr>
          <w:p w:rsidR="00AC1200" w:rsidRPr="00535ABE" w:rsidRDefault="00CE4B1E" w:rsidP="00347A37">
            <w:pPr>
              <w:jc w:val="right"/>
            </w:pPr>
            <w:r>
              <w:t>1.</w:t>
            </w:r>
            <w:r w:rsidR="00347A37">
              <w:t>120</w:t>
            </w:r>
          </w:p>
        </w:tc>
        <w:tc>
          <w:tcPr>
            <w:tcW w:w="1984" w:type="dxa"/>
          </w:tcPr>
          <w:p w:rsidR="00AC1200" w:rsidRPr="00535ABE" w:rsidRDefault="00347A37" w:rsidP="00CE4B1E">
            <w:pPr>
              <w:jc w:val="right"/>
            </w:pPr>
            <w:r>
              <w:t>20</w:t>
            </w:r>
          </w:p>
        </w:tc>
      </w:tr>
      <w:tr w:rsidR="00AC1200" w:rsidTr="00AC1B58">
        <w:trPr>
          <w:trHeight w:hRule="exact" w:val="284"/>
        </w:trPr>
        <w:tc>
          <w:tcPr>
            <w:tcW w:w="3524" w:type="dxa"/>
          </w:tcPr>
          <w:p w:rsidR="00AC1200" w:rsidRPr="00535ABE" w:rsidRDefault="00AC1200" w:rsidP="00CE4B1E">
            <w:r w:rsidRPr="00535ABE">
              <w:rPr>
                <w:szCs w:val="21"/>
              </w:rPr>
              <w:t>vieringen/diensten type onbekend</w:t>
            </w:r>
          </w:p>
        </w:tc>
        <w:tc>
          <w:tcPr>
            <w:tcW w:w="1296" w:type="dxa"/>
            <w:gridSpan w:val="2"/>
          </w:tcPr>
          <w:p w:rsidR="00AC1200" w:rsidRPr="00535ABE" w:rsidRDefault="00347A37" w:rsidP="00CE4B1E">
            <w:pPr>
              <w:jc w:val="right"/>
            </w:pPr>
            <w:r>
              <w:t>1.560</w:t>
            </w:r>
          </w:p>
        </w:tc>
        <w:tc>
          <w:tcPr>
            <w:tcW w:w="1984" w:type="dxa"/>
          </w:tcPr>
          <w:p w:rsidR="00AC1200" w:rsidRPr="00535ABE" w:rsidRDefault="00347A37" w:rsidP="00CE4B1E">
            <w:pPr>
              <w:jc w:val="right"/>
            </w:pPr>
            <w:r>
              <w:t>15</w:t>
            </w:r>
          </w:p>
        </w:tc>
      </w:tr>
      <w:tr w:rsidR="00AC1200" w:rsidTr="00AC1B58">
        <w:trPr>
          <w:trHeight w:hRule="exact" w:val="227"/>
        </w:trPr>
        <w:tc>
          <w:tcPr>
            <w:tcW w:w="3524" w:type="dxa"/>
          </w:tcPr>
          <w:p w:rsidR="00AC1200" w:rsidRPr="00535ABE" w:rsidRDefault="00AC1200" w:rsidP="00CE4B1E"/>
        </w:tc>
        <w:tc>
          <w:tcPr>
            <w:tcW w:w="1296" w:type="dxa"/>
            <w:gridSpan w:val="2"/>
          </w:tcPr>
          <w:p w:rsidR="00AC1200" w:rsidRPr="00535ABE" w:rsidRDefault="00AC1200" w:rsidP="00CE4B1E">
            <w:pPr>
              <w:jc w:val="right"/>
            </w:pPr>
          </w:p>
        </w:tc>
        <w:tc>
          <w:tcPr>
            <w:tcW w:w="1984" w:type="dxa"/>
          </w:tcPr>
          <w:p w:rsidR="00AC1200" w:rsidRPr="00535ABE" w:rsidRDefault="00AC1200" w:rsidP="00CE4B1E">
            <w:pPr>
              <w:jc w:val="right"/>
            </w:pPr>
          </w:p>
        </w:tc>
      </w:tr>
      <w:tr w:rsidR="00AC1200" w:rsidTr="00AC1B58">
        <w:tc>
          <w:tcPr>
            <w:tcW w:w="3524" w:type="dxa"/>
          </w:tcPr>
          <w:p w:rsidR="00AC1200" w:rsidRPr="00535ABE" w:rsidRDefault="00AC1200" w:rsidP="00CE4B1E">
            <w:pPr>
              <w:tabs>
                <w:tab w:val="left" w:pos="290"/>
              </w:tabs>
            </w:pPr>
            <w:r w:rsidRPr="00535ABE">
              <w:rPr>
                <w:szCs w:val="21"/>
              </w:rPr>
              <w:t>zaterdag</w:t>
            </w:r>
          </w:p>
        </w:tc>
        <w:tc>
          <w:tcPr>
            <w:tcW w:w="1296" w:type="dxa"/>
            <w:gridSpan w:val="2"/>
          </w:tcPr>
          <w:p w:rsidR="00AC1200" w:rsidRPr="00535ABE" w:rsidRDefault="00347A37" w:rsidP="00CE4B1E">
            <w:pPr>
              <w:jc w:val="right"/>
            </w:pPr>
            <w:r>
              <w:t>9.000</w:t>
            </w:r>
          </w:p>
        </w:tc>
        <w:tc>
          <w:tcPr>
            <w:tcW w:w="1984" w:type="dxa"/>
          </w:tcPr>
          <w:p w:rsidR="00AC1200" w:rsidRPr="00535ABE" w:rsidRDefault="00347A37" w:rsidP="00CE4B1E">
            <w:pPr>
              <w:jc w:val="right"/>
            </w:pPr>
            <w:r>
              <w:t>110</w:t>
            </w:r>
          </w:p>
        </w:tc>
      </w:tr>
      <w:tr w:rsidR="00AC1200" w:rsidTr="00AC1B58">
        <w:tc>
          <w:tcPr>
            <w:tcW w:w="3524" w:type="dxa"/>
          </w:tcPr>
          <w:p w:rsidR="00AC1200" w:rsidRPr="00535ABE" w:rsidRDefault="00AC1200" w:rsidP="00CE4B1E">
            <w:pPr>
              <w:tabs>
                <w:tab w:val="left" w:pos="290"/>
              </w:tabs>
            </w:pPr>
            <w:r w:rsidRPr="00535ABE">
              <w:rPr>
                <w:szCs w:val="21"/>
              </w:rPr>
              <w:t>zondag</w:t>
            </w:r>
          </w:p>
        </w:tc>
        <w:tc>
          <w:tcPr>
            <w:tcW w:w="1296" w:type="dxa"/>
            <w:gridSpan w:val="2"/>
          </w:tcPr>
          <w:p w:rsidR="00AC1200" w:rsidRPr="00535ABE" w:rsidRDefault="00347A37" w:rsidP="00CE4B1E">
            <w:pPr>
              <w:jc w:val="right"/>
            </w:pPr>
            <w:r>
              <w:t>21.600</w:t>
            </w:r>
          </w:p>
        </w:tc>
        <w:tc>
          <w:tcPr>
            <w:tcW w:w="1984" w:type="dxa"/>
          </w:tcPr>
          <w:p w:rsidR="00AC1200" w:rsidRPr="00535ABE" w:rsidRDefault="00347A37" w:rsidP="00CE4B1E">
            <w:pPr>
              <w:jc w:val="right"/>
            </w:pPr>
            <w:r>
              <w:t>205</w:t>
            </w:r>
          </w:p>
        </w:tc>
      </w:tr>
      <w:tr w:rsidR="00AC1200" w:rsidRPr="00535ABE" w:rsidTr="00AC1B58">
        <w:tc>
          <w:tcPr>
            <w:tcW w:w="3524" w:type="dxa"/>
          </w:tcPr>
          <w:p w:rsidR="00AC1200" w:rsidRPr="00535ABE" w:rsidRDefault="00AC1200" w:rsidP="00CE4B1E">
            <w:pPr>
              <w:rPr>
                <w:b/>
              </w:rPr>
            </w:pPr>
            <w:r w:rsidRPr="00535ABE">
              <w:rPr>
                <w:b/>
              </w:rPr>
              <w:t xml:space="preserve">totaal </w:t>
            </w:r>
          </w:p>
        </w:tc>
        <w:tc>
          <w:tcPr>
            <w:tcW w:w="1296" w:type="dxa"/>
            <w:gridSpan w:val="2"/>
          </w:tcPr>
          <w:p w:rsidR="00AC1200" w:rsidRPr="00535ABE" w:rsidRDefault="0048551F" w:rsidP="00CE4B1E">
            <w:pPr>
              <w:jc w:val="right"/>
              <w:rPr>
                <w:b/>
              </w:rPr>
            </w:pPr>
            <w:r>
              <w:rPr>
                <w:b/>
              </w:rPr>
              <w:t>30.600</w:t>
            </w:r>
          </w:p>
        </w:tc>
        <w:tc>
          <w:tcPr>
            <w:tcW w:w="1984" w:type="dxa"/>
          </w:tcPr>
          <w:p w:rsidR="00AC1200" w:rsidRPr="00535ABE" w:rsidRDefault="00347A37" w:rsidP="00CE4B1E">
            <w:pPr>
              <w:jc w:val="right"/>
              <w:rPr>
                <w:b/>
              </w:rPr>
            </w:pPr>
            <w:r>
              <w:rPr>
                <w:b/>
              </w:rPr>
              <w:t>315</w:t>
            </w:r>
          </w:p>
        </w:tc>
      </w:tr>
    </w:tbl>
    <w:p w:rsidR="00AC1200" w:rsidRPr="00AC1200" w:rsidRDefault="00AC1200" w:rsidP="00AC1200"/>
    <w:p w:rsidR="009C39B5" w:rsidRPr="009C39B5" w:rsidRDefault="009C39B5" w:rsidP="009C39B5"/>
    <w:p w:rsidR="00390BC5" w:rsidRDefault="009C39B5" w:rsidP="00390BC5">
      <w:pPr>
        <w:pStyle w:val="Kop1"/>
        <w:numPr>
          <w:ilvl w:val="0"/>
          <w:numId w:val="0"/>
        </w:numPr>
      </w:pPr>
      <w:bookmarkStart w:id="26" w:name="_Toc239659870"/>
      <w:r>
        <w:br w:type="page"/>
      </w:r>
      <w:bookmarkStart w:id="27" w:name="_Toc491938263"/>
      <w:r w:rsidR="00390BC5" w:rsidRPr="00BF7503">
        <w:lastRenderedPageBreak/>
        <w:t>Bisdom Haarlem</w:t>
      </w:r>
      <w:r w:rsidR="00390BC5">
        <w:t>-Amsterdam</w:t>
      </w:r>
      <w:bookmarkEnd w:id="26"/>
      <w:r w:rsidR="00035C7F">
        <w:t xml:space="preserve"> </w:t>
      </w:r>
      <w:r w:rsidR="0059324E">
        <w:t>2016</w:t>
      </w:r>
      <w:bookmarkEnd w:id="27"/>
    </w:p>
    <w:tbl>
      <w:tblPr>
        <w:tblStyle w:val="Tabelraster"/>
        <w:tblW w:w="0" w:type="auto"/>
        <w:tblLook w:val="04A0" w:firstRow="1" w:lastRow="0" w:firstColumn="1" w:lastColumn="0" w:noHBand="0" w:noVBand="1"/>
      </w:tblPr>
      <w:tblGrid>
        <w:gridCol w:w="3524"/>
        <w:gridCol w:w="587"/>
        <w:gridCol w:w="709"/>
        <w:gridCol w:w="283"/>
        <w:gridCol w:w="1701"/>
      </w:tblGrid>
      <w:tr w:rsidR="00AC1200" w:rsidTr="00F51A77">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B5D29" w:rsidP="00CE4B1E">
            <w:pPr>
              <w:jc w:val="right"/>
              <w:rPr>
                <w:b/>
              </w:rPr>
            </w:pPr>
            <w:r>
              <w:rPr>
                <w:b/>
              </w:rPr>
              <w:t>438</w:t>
            </w:r>
            <w:r w:rsidR="00844C40">
              <w:rPr>
                <w:b/>
              </w:rPr>
              <w:t>.000</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t>territoriale parochies</w:t>
            </w:r>
          </w:p>
        </w:tc>
        <w:tc>
          <w:tcPr>
            <w:tcW w:w="3280" w:type="dxa"/>
            <w:gridSpan w:val="4"/>
            <w:vAlign w:val="center"/>
          </w:tcPr>
          <w:p w:rsidR="00AC1200" w:rsidRDefault="004B5D29" w:rsidP="00CE4B1E">
            <w:pPr>
              <w:jc w:val="right"/>
            </w:pPr>
            <w:r>
              <w:t>133</w:t>
            </w:r>
          </w:p>
        </w:tc>
      </w:tr>
      <w:tr w:rsidR="00AC1200" w:rsidTr="00F51A77">
        <w:tc>
          <w:tcPr>
            <w:tcW w:w="3524" w:type="dxa"/>
            <w:vAlign w:val="center"/>
          </w:tcPr>
          <w:p w:rsidR="00AC1200" w:rsidRDefault="00AC1200" w:rsidP="00CE4B1E">
            <w:r>
              <w:t>gemeenschappen van migranten</w:t>
            </w:r>
          </w:p>
        </w:tc>
        <w:tc>
          <w:tcPr>
            <w:tcW w:w="3280" w:type="dxa"/>
            <w:gridSpan w:val="4"/>
            <w:vAlign w:val="center"/>
          </w:tcPr>
          <w:p w:rsidR="00AC1200" w:rsidRDefault="00844C40" w:rsidP="00CE4B1E">
            <w:pPr>
              <w:jc w:val="right"/>
            </w:pPr>
            <w:r>
              <w:t>14</w:t>
            </w: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B5D29" w:rsidP="00CE4B1E">
            <w:pPr>
              <w:jc w:val="right"/>
              <w:rPr>
                <w:b/>
              </w:rPr>
            </w:pPr>
            <w:r>
              <w:rPr>
                <w:b/>
              </w:rPr>
              <w:t>147</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K</w:t>
            </w:r>
            <w:r w:rsidRPr="00615456">
              <w:rPr>
                <w:b/>
                <w:color w:val="00539F"/>
              </w:rPr>
              <w:t>erkgebouwen</w:t>
            </w:r>
          </w:p>
        </w:tc>
        <w:tc>
          <w:tcPr>
            <w:tcW w:w="3280" w:type="dxa"/>
            <w:gridSpan w:val="4"/>
            <w:vAlign w:val="center"/>
          </w:tcPr>
          <w:p w:rsidR="00AC1200" w:rsidRDefault="00AC1200" w:rsidP="00CE4B1E">
            <w:pPr>
              <w:jc w:val="right"/>
            </w:pP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B5D29" w:rsidP="00CE4B1E">
            <w:pPr>
              <w:jc w:val="right"/>
              <w:rPr>
                <w:b/>
              </w:rPr>
            </w:pPr>
            <w:r>
              <w:rPr>
                <w:b/>
              </w:rPr>
              <w:t>188</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pPr>
              <w:tabs>
                <w:tab w:val="left" w:pos="289"/>
              </w:tabs>
            </w:pPr>
            <w:r>
              <w:t>seculiere priesters</w:t>
            </w:r>
          </w:p>
        </w:tc>
        <w:tc>
          <w:tcPr>
            <w:tcW w:w="3280" w:type="dxa"/>
            <w:gridSpan w:val="4"/>
            <w:vAlign w:val="center"/>
          </w:tcPr>
          <w:p w:rsidR="00AC1200" w:rsidRDefault="004B5D29" w:rsidP="00CE4B1E">
            <w:pPr>
              <w:jc w:val="right"/>
            </w:pPr>
            <w:r>
              <w:t>94</w:t>
            </w:r>
          </w:p>
        </w:tc>
      </w:tr>
      <w:tr w:rsidR="00AC1200" w:rsidTr="00F51A77">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4"/>
            <w:vAlign w:val="center"/>
          </w:tcPr>
          <w:p w:rsidR="00AC1200" w:rsidRDefault="004B5D29" w:rsidP="00CE4B1E">
            <w:pPr>
              <w:jc w:val="right"/>
            </w:pPr>
            <w:r>
              <w:t>29</w:t>
            </w:r>
          </w:p>
        </w:tc>
      </w:tr>
      <w:tr w:rsidR="00AC1200" w:rsidTr="00F51A77">
        <w:tc>
          <w:tcPr>
            <w:tcW w:w="3524" w:type="dxa"/>
            <w:vAlign w:val="center"/>
          </w:tcPr>
          <w:p w:rsidR="00AC1200" w:rsidRDefault="00AC1200" w:rsidP="00CE4B1E">
            <w:r w:rsidRPr="00FA7A2C">
              <w:t>bezoldigde diakens</w:t>
            </w:r>
          </w:p>
        </w:tc>
        <w:tc>
          <w:tcPr>
            <w:tcW w:w="3280" w:type="dxa"/>
            <w:gridSpan w:val="4"/>
            <w:vAlign w:val="center"/>
          </w:tcPr>
          <w:p w:rsidR="00AC1200" w:rsidRDefault="004B5D29" w:rsidP="00CE4B1E">
            <w:pPr>
              <w:jc w:val="right"/>
            </w:pPr>
            <w:r>
              <w:t>38</w:t>
            </w:r>
          </w:p>
        </w:tc>
      </w:tr>
      <w:tr w:rsidR="00AC1200" w:rsidTr="00F51A77">
        <w:tc>
          <w:tcPr>
            <w:tcW w:w="3524" w:type="dxa"/>
            <w:vAlign w:val="center"/>
          </w:tcPr>
          <w:p w:rsidR="00AC1200" w:rsidRDefault="00AC1200" w:rsidP="00CE4B1E">
            <w:pPr>
              <w:tabs>
                <w:tab w:val="left" w:pos="290"/>
              </w:tabs>
            </w:pPr>
            <w:r>
              <w:t>mannelijke pastoraal werkers</w:t>
            </w:r>
          </w:p>
        </w:tc>
        <w:tc>
          <w:tcPr>
            <w:tcW w:w="3280" w:type="dxa"/>
            <w:gridSpan w:val="4"/>
            <w:vAlign w:val="center"/>
          </w:tcPr>
          <w:p w:rsidR="00AC1200" w:rsidRDefault="004B5D29" w:rsidP="00CE4B1E">
            <w:pPr>
              <w:jc w:val="right"/>
            </w:pPr>
            <w:r>
              <w:t>23</w:t>
            </w:r>
          </w:p>
        </w:tc>
      </w:tr>
      <w:tr w:rsidR="00AC1200" w:rsidTr="00F51A77">
        <w:tc>
          <w:tcPr>
            <w:tcW w:w="3524" w:type="dxa"/>
            <w:vAlign w:val="center"/>
          </w:tcPr>
          <w:p w:rsidR="00AC1200" w:rsidRDefault="00AC1200" w:rsidP="00CE4B1E">
            <w:pPr>
              <w:tabs>
                <w:tab w:val="left" w:pos="290"/>
              </w:tabs>
            </w:pPr>
            <w:r>
              <w:t>vrouwelijke pastoraal werksters</w:t>
            </w:r>
          </w:p>
        </w:tc>
        <w:tc>
          <w:tcPr>
            <w:tcW w:w="3280" w:type="dxa"/>
            <w:gridSpan w:val="4"/>
            <w:vAlign w:val="center"/>
          </w:tcPr>
          <w:p w:rsidR="00AC1200" w:rsidRDefault="004B5D29" w:rsidP="00CE4B1E">
            <w:pPr>
              <w:jc w:val="right"/>
            </w:pPr>
            <w:r>
              <w:t>20</w:t>
            </w:r>
          </w:p>
        </w:tc>
      </w:tr>
      <w:tr w:rsidR="00AC1200" w:rsidRPr="0086469B" w:rsidTr="00F51A77">
        <w:tc>
          <w:tcPr>
            <w:tcW w:w="3524" w:type="dxa"/>
            <w:vAlign w:val="center"/>
          </w:tcPr>
          <w:p w:rsidR="00AC1200" w:rsidRPr="0086469B" w:rsidRDefault="00AC1200" w:rsidP="00CE4B1E">
            <w:pPr>
              <w:rPr>
                <w:b/>
              </w:rPr>
            </w:pPr>
            <w:r w:rsidRPr="0086469B">
              <w:rPr>
                <w:b/>
              </w:rPr>
              <w:t xml:space="preserve">totaal </w:t>
            </w:r>
          </w:p>
        </w:tc>
        <w:tc>
          <w:tcPr>
            <w:tcW w:w="3280" w:type="dxa"/>
            <w:gridSpan w:val="4"/>
            <w:vAlign w:val="center"/>
          </w:tcPr>
          <w:p w:rsidR="00AC1200" w:rsidRPr="0086469B" w:rsidRDefault="004B5D29" w:rsidP="00CE4B1E">
            <w:pPr>
              <w:jc w:val="right"/>
              <w:rPr>
                <w:b/>
              </w:rPr>
            </w:pPr>
            <w:r>
              <w:rPr>
                <w:b/>
              </w:rPr>
              <w:t>204</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C14710">
        <w:trPr>
          <w:trHeight w:hRule="exact" w:val="284"/>
        </w:trPr>
        <w:tc>
          <w:tcPr>
            <w:tcW w:w="4111" w:type="dxa"/>
            <w:gridSpan w:val="2"/>
            <w:vAlign w:val="center"/>
          </w:tcPr>
          <w:p w:rsidR="00AC1200" w:rsidRDefault="00AC1200" w:rsidP="00CE4B1E">
            <w:r w:rsidRPr="00922899">
              <w:rPr>
                <w:b/>
                <w:color w:val="00539F"/>
              </w:rPr>
              <w:t>Pastorale beroepskrachten in de parochies</w:t>
            </w:r>
          </w:p>
        </w:tc>
        <w:tc>
          <w:tcPr>
            <w:tcW w:w="2693" w:type="dxa"/>
            <w:gridSpan w:val="3"/>
            <w:vAlign w:val="center"/>
          </w:tcPr>
          <w:p w:rsidR="00AC1200" w:rsidRDefault="00AC1200" w:rsidP="00CE4B1E">
            <w:pPr>
              <w:jc w:val="right"/>
            </w:pPr>
          </w:p>
        </w:tc>
      </w:tr>
      <w:tr w:rsidR="00AC1200" w:rsidTr="00F51A77">
        <w:trPr>
          <w:trHeight w:hRule="exact" w:val="284"/>
        </w:trPr>
        <w:tc>
          <w:tcPr>
            <w:tcW w:w="3524" w:type="dxa"/>
            <w:vAlign w:val="center"/>
          </w:tcPr>
          <w:p w:rsidR="00AC1200" w:rsidRDefault="00AC1200" w:rsidP="00CE4B1E">
            <w:pPr>
              <w:tabs>
                <w:tab w:val="left" w:pos="289"/>
              </w:tabs>
            </w:pPr>
            <w:r>
              <w:t>seculiere priesters</w:t>
            </w:r>
          </w:p>
        </w:tc>
        <w:tc>
          <w:tcPr>
            <w:tcW w:w="3280" w:type="dxa"/>
            <w:gridSpan w:val="4"/>
            <w:vAlign w:val="center"/>
          </w:tcPr>
          <w:p w:rsidR="00AC1200" w:rsidRDefault="004B5D29" w:rsidP="00CE4B1E">
            <w:pPr>
              <w:jc w:val="right"/>
            </w:pPr>
            <w:r>
              <w:t>62</w:t>
            </w:r>
          </w:p>
        </w:tc>
      </w:tr>
      <w:tr w:rsidR="00AC1200" w:rsidTr="00F51A77">
        <w:trPr>
          <w:trHeight w:hRule="exact" w:val="284"/>
        </w:trPr>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4"/>
            <w:vAlign w:val="center"/>
          </w:tcPr>
          <w:p w:rsidR="00AC1200" w:rsidRDefault="004B5D29" w:rsidP="00CE4B1E">
            <w:pPr>
              <w:jc w:val="right"/>
            </w:pPr>
            <w:r>
              <w:t>21</w:t>
            </w:r>
          </w:p>
        </w:tc>
      </w:tr>
      <w:tr w:rsidR="00AC1200" w:rsidTr="00F51A77">
        <w:trPr>
          <w:trHeight w:hRule="exact" w:val="284"/>
        </w:trPr>
        <w:tc>
          <w:tcPr>
            <w:tcW w:w="3524" w:type="dxa"/>
            <w:vAlign w:val="center"/>
          </w:tcPr>
          <w:p w:rsidR="00AC1200" w:rsidRDefault="00AC1200" w:rsidP="00CE4B1E">
            <w:r w:rsidRPr="00FA7A2C">
              <w:t>bezoldigde diakens</w:t>
            </w:r>
          </w:p>
        </w:tc>
        <w:tc>
          <w:tcPr>
            <w:tcW w:w="3280" w:type="dxa"/>
            <w:gridSpan w:val="4"/>
            <w:vAlign w:val="bottom"/>
          </w:tcPr>
          <w:p w:rsidR="00AC1200" w:rsidRDefault="004B5D29" w:rsidP="00844C40">
            <w:pPr>
              <w:jc w:val="right"/>
            </w:pPr>
            <w:r>
              <w:t>23</w:t>
            </w:r>
          </w:p>
        </w:tc>
      </w:tr>
      <w:tr w:rsidR="00AC1200" w:rsidTr="00F51A77">
        <w:trPr>
          <w:trHeight w:hRule="exact" w:val="284"/>
        </w:trPr>
        <w:tc>
          <w:tcPr>
            <w:tcW w:w="3524" w:type="dxa"/>
            <w:vAlign w:val="center"/>
          </w:tcPr>
          <w:p w:rsidR="00AC1200" w:rsidRDefault="00AC1200" w:rsidP="00CE4B1E">
            <w:pPr>
              <w:tabs>
                <w:tab w:val="left" w:pos="290"/>
              </w:tabs>
            </w:pPr>
            <w:r>
              <w:t>mannelijke pastoraal werkers</w:t>
            </w:r>
          </w:p>
        </w:tc>
        <w:tc>
          <w:tcPr>
            <w:tcW w:w="3280" w:type="dxa"/>
            <w:gridSpan w:val="4"/>
            <w:vAlign w:val="center"/>
          </w:tcPr>
          <w:p w:rsidR="00AC1200" w:rsidRDefault="004B5D29" w:rsidP="00CE4B1E">
            <w:pPr>
              <w:jc w:val="right"/>
            </w:pPr>
            <w:r>
              <w:t>7</w:t>
            </w:r>
          </w:p>
        </w:tc>
      </w:tr>
      <w:tr w:rsidR="00AC1200" w:rsidTr="00F51A77">
        <w:trPr>
          <w:trHeight w:hRule="exact" w:val="284"/>
        </w:trPr>
        <w:tc>
          <w:tcPr>
            <w:tcW w:w="3524" w:type="dxa"/>
            <w:vAlign w:val="center"/>
          </w:tcPr>
          <w:p w:rsidR="00AC1200" w:rsidRDefault="00AC1200" w:rsidP="00CE4B1E">
            <w:pPr>
              <w:tabs>
                <w:tab w:val="left" w:pos="290"/>
              </w:tabs>
            </w:pPr>
            <w:r>
              <w:t>vrouwelijke pastoraal werksters</w:t>
            </w:r>
          </w:p>
        </w:tc>
        <w:tc>
          <w:tcPr>
            <w:tcW w:w="3280" w:type="dxa"/>
            <w:gridSpan w:val="4"/>
            <w:vAlign w:val="center"/>
          </w:tcPr>
          <w:p w:rsidR="00AC1200" w:rsidRDefault="004B5D29" w:rsidP="00CE4B1E">
            <w:pPr>
              <w:jc w:val="right"/>
            </w:pPr>
            <w:r>
              <w:t>2</w:t>
            </w:r>
          </w:p>
        </w:tc>
      </w:tr>
      <w:tr w:rsidR="00AC1200" w:rsidTr="00F51A77">
        <w:trPr>
          <w:trHeight w:hRule="exact" w:val="284"/>
        </w:trPr>
        <w:tc>
          <w:tcPr>
            <w:tcW w:w="3524" w:type="dxa"/>
            <w:vAlign w:val="center"/>
          </w:tcPr>
          <w:p w:rsidR="00AC1200" w:rsidRDefault="00AC1200" w:rsidP="00CE4B1E">
            <w:r w:rsidRPr="0086469B">
              <w:rPr>
                <w:b/>
              </w:rPr>
              <w:t>totaal</w:t>
            </w:r>
          </w:p>
        </w:tc>
        <w:tc>
          <w:tcPr>
            <w:tcW w:w="3280" w:type="dxa"/>
            <w:gridSpan w:val="4"/>
            <w:vAlign w:val="center"/>
          </w:tcPr>
          <w:p w:rsidR="00AC1200" w:rsidRPr="0086469B" w:rsidRDefault="004B5D29" w:rsidP="00CE4B1E">
            <w:pPr>
              <w:jc w:val="right"/>
              <w:rPr>
                <w:b/>
              </w:rPr>
            </w:pPr>
            <w:r>
              <w:rPr>
                <w:b/>
              </w:rPr>
              <w:t>115</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O</w:t>
            </w:r>
            <w:r w:rsidRPr="00615456">
              <w:rPr>
                <w:b/>
                <w:color w:val="00539F"/>
              </w:rPr>
              <w:t>nbezoldigde diakens</w:t>
            </w:r>
          </w:p>
        </w:tc>
        <w:tc>
          <w:tcPr>
            <w:tcW w:w="3280" w:type="dxa"/>
            <w:gridSpan w:val="4"/>
            <w:vAlign w:val="center"/>
          </w:tcPr>
          <w:p w:rsidR="00AC1200" w:rsidRDefault="00AC1200" w:rsidP="00CE4B1E">
            <w:pPr>
              <w:jc w:val="right"/>
            </w:pPr>
          </w:p>
        </w:tc>
      </w:tr>
      <w:tr w:rsidR="00AC1200" w:rsidRPr="007861EB" w:rsidTr="00F51A77">
        <w:tc>
          <w:tcPr>
            <w:tcW w:w="3524" w:type="dxa"/>
            <w:vAlign w:val="center"/>
          </w:tcPr>
          <w:p w:rsidR="00AC1200" w:rsidRPr="007861EB" w:rsidRDefault="00AC1200" w:rsidP="00CE4B1E">
            <w:r>
              <w:t>in totaal</w:t>
            </w:r>
          </w:p>
        </w:tc>
        <w:tc>
          <w:tcPr>
            <w:tcW w:w="3280" w:type="dxa"/>
            <w:gridSpan w:val="4"/>
            <w:vAlign w:val="center"/>
          </w:tcPr>
          <w:p w:rsidR="00AC1200" w:rsidRPr="007861EB" w:rsidRDefault="004B5D29" w:rsidP="00CE4B1E">
            <w:pPr>
              <w:jc w:val="right"/>
            </w:pPr>
            <w:r>
              <w:t>13</w:t>
            </w:r>
          </w:p>
        </w:tc>
      </w:tr>
      <w:tr w:rsidR="00AC1200" w:rsidRPr="009A0EF6" w:rsidTr="00F51A77">
        <w:tc>
          <w:tcPr>
            <w:tcW w:w="3524" w:type="dxa"/>
            <w:vAlign w:val="center"/>
          </w:tcPr>
          <w:p w:rsidR="00AC1200" w:rsidRPr="009A0EF6" w:rsidRDefault="00AC1200" w:rsidP="00CE4B1E">
            <w:r w:rsidRPr="009A0EF6">
              <w:t>in de parochies</w:t>
            </w:r>
          </w:p>
        </w:tc>
        <w:tc>
          <w:tcPr>
            <w:tcW w:w="3280" w:type="dxa"/>
            <w:gridSpan w:val="4"/>
            <w:vAlign w:val="center"/>
          </w:tcPr>
          <w:p w:rsidR="00AC1200" w:rsidRPr="009A0EF6" w:rsidRDefault="004B5D29" w:rsidP="00CE4B1E">
            <w:pPr>
              <w:jc w:val="right"/>
            </w:pPr>
            <w:r>
              <w:t>12</w:t>
            </w: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F51A77">
        <w:tc>
          <w:tcPr>
            <w:tcW w:w="3524" w:type="dxa"/>
            <w:vAlign w:val="center"/>
          </w:tcPr>
          <w:p w:rsidR="00AC1200" w:rsidRDefault="00AC1200" w:rsidP="00CE4B1E">
            <w:r>
              <w:rPr>
                <w:b/>
                <w:color w:val="00539F"/>
              </w:rPr>
              <w:t>V</w:t>
            </w:r>
            <w:r w:rsidRPr="00615456">
              <w:rPr>
                <w:b/>
                <w:color w:val="00539F"/>
              </w:rPr>
              <w:t>rijwilligers</w:t>
            </w:r>
          </w:p>
        </w:tc>
        <w:tc>
          <w:tcPr>
            <w:tcW w:w="3280" w:type="dxa"/>
            <w:gridSpan w:val="4"/>
            <w:vAlign w:val="center"/>
          </w:tcPr>
          <w:p w:rsidR="00AC1200" w:rsidRDefault="00AC1200" w:rsidP="00CE4B1E">
            <w:pPr>
              <w:jc w:val="right"/>
            </w:pPr>
          </w:p>
        </w:tc>
      </w:tr>
      <w:tr w:rsidR="00AC1200" w:rsidRPr="0086469B" w:rsidTr="00F51A77">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B5D29" w:rsidP="00CE4B1E">
            <w:pPr>
              <w:jc w:val="right"/>
              <w:rPr>
                <w:b/>
              </w:rPr>
            </w:pPr>
            <w:r>
              <w:rPr>
                <w:b/>
              </w:rPr>
              <w:t>26.700</w:t>
            </w:r>
          </w:p>
        </w:tc>
      </w:tr>
      <w:tr w:rsidR="00AC1200" w:rsidTr="00F51A77">
        <w:tc>
          <w:tcPr>
            <w:tcW w:w="3524" w:type="dxa"/>
          </w:tcPr>
          <w:p w:rsidR="00AC1200" w:rsidRPr="00535ABE" w:rsidRDefault="00AC1200" w:rsidP="00CE4B1E">
            <w:pPr>
              <w:rPr>
                <w:b/>
                <w:color w:val="00539F"/>
              </w:rPr>
            </w:pPr>
            <w:r w:rsidRPr="00535ABE">
              <w:rPr>
                <w:b/>
                <w:color w:val="00539F"/>
              </w:rPr>
              <w:lastRenderedPageBreak/>
              <w:t>Sacramenten en rites de passage</w:t>
            </w:r>
          </w:p>
        </w:tc>
        <w:tc>
          <w:tcPr>
            <w:tcW w:w="3280" w:type="dxa"/>
            <w:gridSpan w:val="4"/>
          </w:tcPr>
          <w:p w:rsidR="00AC1200" w:rsidRPr="00535ABE" w:rsidRDefault="00AC1200" w:rsidP="00CE4B1E">
            <w:pPr>
              <w:jc w:val="right"/>
            </w:pPr>
          </w:p>
        </w:tc>
      </w:tr>
      <w:tr w:rsidR="00AC1200" w:rsidRPr="008562A2" w:rsidTr="00F51A77">
        <w:tc>
          <w:tcPr>
            <w:tcW w:w="3524" w:type="dxa"/>
          </w:tcPr>
          <w:p w:rsidR="00AC1200" w:rsidRPr="00535ABE" w:rsidRDefault="00AC1200" w:rsidP="00CE4B1E">
            <w:r w:rsidRPr="00535ABE">
              <w:t xml:space="preserve">doopsels </w:t>
            </w:r>
            <w:r>
              <w:t xml:space="preserve">kinderen </w:t>
            </w:r>
            <w:r w:rsidRPr="00535ABE">
              <w:t>0-6</w:t>
            </w:r>
            <w:r>
              <w:t xml:space="preserve"> jaar</w:t>
            </w:r>
          </w:p>
        </w:tc>
        <w:tc>
          <w:tcPr>
            <w:tcW w:w="3280" w:type="dxa"/>
            <w:gridSpan w:val="4"/>
          </w:tcPr>
          <w:p w:rsidR="00AC1200" w:rsidRPr="00535ABE" w:rsidRDefault="00844C40" w:rsidP="004B5D29">
            <w:pPr>
              <w:jc w:val="right"/>
            </w:pPr>
            <w:r>
              <w:t>1.</w:t>
            </w:r>
            <w:r w:rsidR="004B5D29">
              <w:t>380</w:t>
            </w:r>
          </w:p>
        </w:tc>
      </w:tr>
      <w:tr w:rsidR="00AC1200" w:rsidTr="00F51A77">
        <w:trPr>
          <w:trHeight w:hRule="exact" w:val="284"/>
        </w:trPr>
        <w:tc>
          <w:tcPr>
            <w:tcW w:w="3524" w:type="dxa"/>
          </w:tcPr>
          <w:p w:rsidR="00AC1200" w:rsidRPr="00535ABE" w:rsidRDefault="00AC1200" w:rsidP="00CE4B1E">
            <w:r w:rsidRPr="00535ABE">
              <w:t xml:space="preserve">doopsels </w:t>
            </w:r>
            <w:r>
              <w:t>kinderen 7-17 jaar</w:t>
            </w:r>
          </w:p>
        </w:tc>
        <w:tc>
          <w:tcPr>
            <w:tcW w:w="3280" w:type="dxa"/>
            <w:gridSpan w:val="4"/>
          </w:tcPr>
          <w:p w:rsidR="00AC1200" w:rsidRPr="00535ABE" w:rsidRDefault="004B5D29" w:rsidP="00CE4B1E">
            <w:pPr>
              <w:jc w:val="right"/>
            </w:pPr>
            <w:r>
              <w:t>120</w:t>
            </w:r>
          </w:p>
        </w:tc>
      </w:tr>
      <w:tr w:rsidR="00AC1200" w:rsidTr="00F51A77">
        <w:tc>
          <w:tcPr>
            <w:tcW w:w="3524" w:type="dxa"/>
          </w:tcPr>
          <w:p w:rsidR="00AC1200" w:rsidRPr="00535ABE" w:rsidRDefault="00AC1200" w:rsidP="00CE4B1E">
            <w:r w:rsidRPr="00535ABE">
              <w:t>volwassenendoopsels</w:t>
            </w:r>
          </w:p>
        </w:tc>
        <w:tc>
          <w:tcPr>
            <w:tcW w:w="3280" w:type="dxa"/>
            <w:gridSpan w:val="4"/>
          </w:tcPr>
          <w:p w:rsidR="00AC1200" w:rsidRPr="00535ABE" w:rsidRDefault="004B5D29" w:rsidP="00CE4B1E">
            <w:pPr>
              <w:jc w:val="right"/>
            </w:pPr>
            <w:r>
              <w:t>90</w:t>
            </w:r>
          </w:p>
        </w:tc>
      </w:tr>
      <w:tr w:rsidR="00AC1200" w:rsidTr="00F51A77">
        <w:tc>
          <w:tcPr>
            <w:tcW w:w="3524" w:type="dxa"/>
          </w:tcPr>
          <w:p w:rsidR="00AC1200" w:rsidRPr="00535ABE" w:rsidRDefault="00AC1200" w:rsidP="00CE4B1E">
            <w:r w:rsidRPr="00535ABE">
              <w:t>toetredingen zonder doopsel</w:t>
            </w:r>
          </w:p>
        </w:tc>
        <w:tc>
          <w:tcPr>
            <w:tcW w:w="3280" w:type="dxa"/>
            <w:gridSpan w:val="4"/>
          </w:tcPr>
          <w:p w:rsidR="00AC1200" w:rsidRPr="00535ABE" w:rsidRDefault="004B5D29" w:rsidP="00CE4B1E">
            <w:pPr>
              <w:jc w:val="right"/>
            </w:pPr>
            <w:r>
              <w:t>15</w:t>
            </w:r>
          </w:p>
        </w:tc>
      </w:tr>
      <w:tr w:rsidR="00AC1200" w:rsidTr="00F51A77">
        <w:trPr>
          <w:trHeight w:hRule="exact" w:val="284"/>
        </w:trPr>
        <w:tc>
          <w:tcPr>
            <w:tcW w:w="3524" w:type="dxa"/>
          </w:tcPr>
          <w:p w:rsidR="00AC1200" w:rsidRPr="00535ABE" w:rsidRDefault="00AC1200" w:rsidP="00CE4B1E">
            <w:r w:rsidRPr="00535ABE">
              <w:t xml:space="preserve">eerste communies </w:t>
            </w:r>
          </w:p>
        </w:tc>
        <w:tc>
          <w:tcPr>
            <w:tcW w:w="3280" w:type="dxa"/>
            <w:gridSpan w:val="4"/>
          </w:tcPr>
          <w:p w:rsidR="00AC1200" w:rsidRPr="00535ABE" w:rsidRDefault="00844C40" w:rsidP="004B5D29">
            <w:pPr>
              <w:jc w:val="right"/>
            </w:pPr>
            <w:r>
              <w:t>1.</w:t>
            </w:r>
            <w:r w:rsidR="004B5D29">
              <w:t>790</w:t>
            </w:r>
          </w:p>
        </w:tc>
      </w:tr>
      <w:tr w:rsidR="00AC1200" w:rsidTr="00F51A77">
        <w:trPr>
          <w:trHeight w:hRule="exact" w:val="284"/>
        </w:trPr>
        <w:tc>
          <w:tcPr>
            <w:tcW w:w="3524" w:type="dxa"/>
          </w:tcPr>
          <w:p w:rsidR="00AC1200" w:rsidRPr="00535ABE" w:rsidRDefault="00AC1200" w:rsidP="00CE4B1E">
            <w:r w:rsidRPr="00535ABE">
              <w:t>vormsels</w:t>
            </w:r>
          </w:p>
        </w:tc>
        <w:tc>
          <w:tcPr>
            <w:tcW w:w="3280" w:type="dxa"/>
            <w:gridSpan w:val="4"/>
          </w:tcPr>
          <w:p w:rsidR="00AC1200" w:rsidRPr="00535ABE" w:rsidRDefault="00844C40" w:rsidP="004B5D29">
            <w:pPr>
              <w:jc w:val="right"/>
            </w:pPr>
            <w:r>
              <w:t>1.</w:t>
            </w:r>
            <w:r w:rsidR="004B5D29">
              <w:t>070</w:t>
            </w:r>
          </w:p>
        </w:tc>
      </w:tr>
      <w:tr w:rsidR="00AC1200" w:rsidTr="00F51A77">
        <w:trPr>
          <w:trHeight w:hRule="exact" w:val="284"/>
        </w:trPr>
        <w:tc>
          <w:tcPr>
            <w:tcW w:w="3524" w:type="dxa"/>
          </w:tcPr>
          <w:p w:rsidR="00AC1200" w:rsidRPr="00535ABE" w:rsidRDefault="00AC1200" w:rsidP="00CE4B1E">
            <w:r w:rsidRPr="00535ABE">
              <w:t>kerkelijk</w:t>
            </w:r>
            <w:r>
              <w:t>e</w:t>
            </w:r>
            <w:r w:rsidRPr="00535ABE">
              <w:t xml:space="preserve"> huwelijken</w:t>
            </w:r>
          </w:p>
        </w:tc>
        <w:tc>
          <w:tcPr>
            <w:tcW w:w="3280" w:type="dxa"/>
            <w:gridSpan w:val="4"/>
          </w:tcPr>
          <w:p w:rsidR="00AC1200" w:rsidRPr="00535ABE" w:rsidRDefault="004B5D29" w:rsidP="00CE4B1E">
            <w:pPr>
              <w:jc w:val="right"/>
            </w:pPr>
            <w:r>
              <w:t>210</w:t>
            </w:r>
          </w:p>
        </w:tc>
      </w:tr>
      <w:tr w:rsidR="00AC1200" w:rsidTr="00F51A77">
        <w:trPr>
          <w:trHeight w:hRule="exact" w:val="284"/>
        </w:trPr>
        <w:tc>
          <w:tcPr>
            <w:tcW w:w="3524" w:type="dxa"/>
          </w:tcPr>
          <w:p w:rsidR="00AC1200" w:rsidRPr="00535ABE" w:rsidRDefault="00AC1200" w:rsidP="00CE4B1E">
            <w:r w:rsidRPr="00535ABE">
              <w:t>begrafenissen</w:t>
            </w:r>
          </w:p>
        </w:tc>
        <w:tc>
          <w:tcPr>
            <w:tcW w:w="3280" w:type="dxa"/>
            <w:gridSpan w:val="4"/>
          </w:tcPr>
          <w:p w:rsidR="00AC1200" w:rsidRPr="00535ABE" w:rsidRDefault="00AC1B58" w:rsidP="004B5D29">
            <w:pPr>
              <w:jc w:val="right"/>
            </w:pPr>
            <w:r>
              <w:t>1.</w:t>
            </w:r>
            <w:r w:rsidR="004B5D29">
              <w:t>590</w:t>
            </w:r>
          </w:p>
        </w:tc>
      </w:tr>
      <w:tr w:rsidR="00AC1200" w:rsidTr="00F51A77">
        <w:trPr>
          <w:trHeight w:hRule="exact" w:val="284"/>
        </w:trPr>
        <w:tc>
          <w:tcPr>
            <w:tcW w:w="3524" w:type="dxa"/>
          </w:tcPr>
          <w:p w:rsidR="00AC1200" w:rsidRPr="00535ABE" w:rsidRDefault="00AC1200" w:rsidP="00CE4B1E">
            <w:r w:rsidRPr="00535ABE">
              <w:t>crematies</w:t>
            </w:r>
          </w:p>
        </w:tc>
        <w:tc>
          <w:tcPr>
            <w:tcW w:w="3280" w:type="dxa"/>
            <w:gridSpan w:val="4"/>
          </w:tcPr>
          <w:p w:rsidR="00AC1200" w:rsidRPr="00535ABE" w:rsidRDefault="004B5D29" w:rsidP="00CE4B1E">
            <w:pPr>
              <w:jc w:val="right"/>
            </w:pPr>
            <w:r>
              <w:t>910</w:t>
            </w:r>
          </w:p>
        </w:tc>
      </w:tr>
      <w:tr w:rsidR="00AC1200" w:rsidRPr="00535ABE" w:rsidTr="00F51A77">
        <w:tc>
          <w:tcPr>
            <w:tcW w:w="3524" w:type="dxa"/>
          </w:tcPr>
          <w:p w:rsidR="00AC1200" w:rsidRPr="00535ABE" w:rsidRDefault="00AC1200" w:rsidP="00CE4B1E">
            <w:pPr>
              <w:rPr>
                <w:b/>
              </w:rPr>
            </w:pPr>
            <w:r w:rsidRPr="00535ABE">
              <w:rPr>
                <w:b/>
              </w:rPr>
              <w:t xml:space="preserve">totaal </w:t>
            </w:r>
          </w:p>
        </w:tc>
        <w:tc>
          <w:tcPr>
            <w:tcW w:w="3280" w:type="dxa"/>
            <w:gridSpan w:val="4"/>
          </w:tcPr>
          <w:p w:rsidR="00AC1200" w:rsidRPr="00535ABE" w:rsidRDefault="00844C40" w:rsidP="004B5D29">
            <w:pPr>
              <w:jc w:val="right"/>
              <w:rPr>
                <w:b/>
              </w:rPr>
            </w:pPr>
            <w:r>
              <w:rPr>
                <w:b/>
              </w:rPr>
              <w:t>7.</w:t>
            </w:r>
            <w:r w:rsidR="004B5D29">
              <w:rPr>
                <w:b/>
              </w:rPr>
              <w:t>175</w:t>
            </w:r>
          </w:p>
        </w:tc>
      </w:tr>
      <w:tr w:rsidR="00AC1200" w:rsidTr="00F51A77">
        <w:trPr>
          <w:trHeight w:hRule="exact" w:val="227"/>
        </w:trPr>
        <w:tc>
          <w:tcPr>
            <w:tcW w:w="3524" w:type="dxa"/>
          </w:tcPr>
          <w:p w:rsidR="00AC1200" w:rsidRPr="00535ABE" w:rsidRDefault="00AC1200" w:rsidP="00CE4B1E"/>
        </w:tc>
        <w:tc>
          <w:tcPr>
            <w:tcW w:w="3280" w:type="dxa"/>
            <w:gridSpan w:val="4"/>
          </w:tcPr>
          <w:p w:rsidR="00AC1200" w:rsidRPr="00535ABE" w:rsidRDefault="00AC1200" w:rsidP="00CE4B1E">
            <w:pPr>
              <w:jc w:val="right"/>
            </w:pPr>
          </w:p>
        </w:tc>
      </w:tr>
      <w:tr w:rsidR="00AC1200" w:rsidTr="00F51A77">
        <w:trPr>
          <w:trHeight w:hRule="exact" w:val="227"/>
        </w:trPr>
        <w:tc>
          <w:tcPr>
            <w:tcW w:w="3524" w:type="dxa"/>
          </w:tcPr>
          <w:p w:rsidR="00AC1200" w:rsidRPr="00535ABE" w:rsidRDefault="00AC1200" w:rsidP="00CE4B1E"/>
        </w:tc>
        <w:tc>
          <w:tcPr>
            <w:tcW w:w="3280" w:type="dxa"/>
            <w:gridSpan w:val="4"/>
          </w:tcPr>
          <w:p w:rsidR="00AC1200" w:rsidRPr="00535ABE" w:rsidRDefault="00AC1200" w:rsidP="00CE4B1E">
            <w:pPr>
              <w:jc w:val="right"/>
            </w:pPr>
          </w:p>
        </w:tc>
      </w:tr>
      <w:tr w:rsidR="00AC1200" w:rsidTr="00F51A77">
        <w:tc>
          <w:tcPr>
            <w:tcW w:w="5103" w:type="dxa"/>
            <w:gridSpan w:val="4"/>
          </w:tcPr>
          <w:p w:rsidR="00AC1200" w:rsidRPr="00535ABE" w:rsidRDefault="00AC1200" w:rsidP="00CE4B1E">
            <w:r w:rsidRPr="00535ABE">
              <w:rPr>
                <w:b/>
                <w:color w:val="00539F"/>
              </w:rPr>
              <w:t xml:space="preserve">Kerkgangers en vieringen/diensten in het weekend </w:t>
            </w:r>
          </w:p>
        </w:tc>
        <w:tc>
          <w:tcPr>
            <w:tcW w:w="1701" w:type="dxa"/>
          </w:tcPr>
          <w:p w:rsidR="00AC1200" w:rsidRPr="00535ABE" w:rsidRDefault="00AC1200" w:rsidP="00CE4B1E">
            <w:pPr>
              <w:jc w:val="right"/>
            </w:pPr>
          </w:p>
        </w:tc>
      </w:tr>
      <w:tr w:rsidR="00AC1200" w:rsidTr="00AC1B58">
        <w:tc>
          <w:tcPr>
            <w:tcW w:w="3524" w:type="dxa"/>
          </w:tcPr>
          <w:p w:rsidR="00AC1200" w:rsidRPr="00535ABE" w:rsidRDefault="00AC1200" w:rsidP="00CE4B1E"/>
        </w:tc>
        <w:tc>
          <w:tcPr>
            <w:tcW w:w="1296" w:type="dxa"/>
            <w:gridSpan w:val="2"/>
          </w:tcPr>
          <w:p w:rsidR="00AC1200" w:rsidRPr="00535ABE" w:rsidRDefault="00AC1200" w:rsidP="00CE4B1E">
            <w:pPr>
              <w:jc w:val="right"/>
            </w:pPr>
            <w:r w:rsidRPr="00535ABE">
              <w:t xml:space="preserve">kerkgangers </w:t>
            </w:r>
          </w:p>
        </w:tc>
        <w:tc>
          <w:tcPr>
            <w:tcW w:w="1984" w:type="dxa"/>
            <w:gridSpan w:val="2"/>
          </w:tcPr>
          <w:p w:rsidR="00AC1200" w:rsidRPr="00535ABE" w:rsidRDefault="00AC1200" w:rsidP="00CE4B1E">
            <w:pPr>
              <w:jc w:val="right"/>
            </w:pPr>
            <w:r w:rsidRPr="00535ABE">
              <w:t>vieringen/diensten</w:t>
            </w:r>
          </w:p>
        </w:tc>
      </w:tr>
      <w:tr w:rsidR="00AC1200" w:rsidTr="00AC1B58">
        <w:tc>
          <w:tcPr>
            <w:tcW w:w="3524" w:type="dxa"/>
          </w:tcPr>
          <w:p w:rsidR="00AC1200" w:rsidRPr="00535ABE" w:rsidRDefault="00AC1200" w:rsidP="00CE4B1E">
            <w:pPr>
              <w:tabs>
                <w:tab w:val="left" w:pos="289"/>
              </w:tabs>
            </w:pPr>
            <w:r w:rsidRPr="00535ABE">
              <w:rPr>
                <w:szCs w:val="21"/>
              </w:rPr>
              <w:t>eucharistievieringen</w:t>
            </w:r>
          </w:p>
        </w:tc>
        <w:tc>
          <w:tcPr>
            <w:tcW w:w="1296" w:type="dxa"/>
            <w:gridSpan w:val="2"/>
          </w:tcPr>
          <w:p w:rsidR="00AC1200" w:rsidRPr="00535ABE" w:rsidRDefault="00844C40" w:rsidP="004B5D29">
            <w:pPr>
              <w:jc w:val="right"/>
            </w:pPr>
            <w:r>
              <w:t>16.</w:t>
            </w:r>
            <w:r w:rsidR="004B5D29">
              <w:t>380</w:t>
            </w:r>
          </w:p>
        </w:tc>
        <w:tc>
          <w:tcPr>
            <w:tcW w:w="1984" w:type="dxa"/>
            <w:gridSpan w:val="2"/>
          </w:tcPr>
          <w:p w:rsidR="00AC1200" w:rsidRPr="00535ABE" w:rsidRDefault="004B5D29" w:rsidP="00CE4B1E">
            <w:pPr>
              <w:jc w:val="right"/>
            </w:pPr>
            <w:r>
              <w:t>175</w:t>
            </w:r>
          </w:p>
        </w:tc>
      </w:tr>
      <w:tr w:rsidR="00AC1200" w:rsidTr="00AC1B58">
        <w:tc>
          <w:tcPr>
            <w:tcW w:w="3524" w:type="dxa"/>
          </w:tcPr>
          <w:p w:rsidR="00AC1200" w:rsidRPr="00535ABE" w:rsidRDefault="00AC1200" w:rsidP="00CE4B1E">
            <w:pPr>
              <w:tabs>
                <w:tab w:val="left" w:pos="305"/>
              </w:tabs>
            </w:pPr>
            <w:r w:rsidRPr="00535ABE">
              <w:rPr>
                <w:szCs w:val="21"/>
              </w:rPr>
              <w:t>woord- en communiediensten</w:t>
            </w:r>
          </w:p>
        </w:tc>
        <w:tc>
          <w:tcPr>
            <w:tcW w:w="1296" w:type="dxa"/>
            <w:gridSpan w:val="2"/>
          </w:tcPr>
          <w:p w:rsidR="00AC1200" w:rsidRPr="00535ABE" w:rsidRDefault="004B5D29" w:rsidP="00CE4B1E">
            <w:pPr>
              <w:jc w:val="right"/>
            </w:pPr>
            <w:r>
              <w:t>3.710</w:t>
            </w:r>
          </w:p>
        </w:tc>
        <w:tc>
          <w:tcPr>
            <w:tcW w:w="1984" w:type="dxa"/>
            <w:gridSpan w:val="2"/>
          </w:tcPr>
          <w:p w:rsidR="00AC1200" w:rsidRPr="00535ABE" w:rsidRDefault="004B5D29" w:rsidP="00CE4B1E">
            <w:pPr>
              <w:jc w:val="right"/>
            </w:pPr>
            <w:r>
              <w:t>50</w:t>
            </w:r>
          </w:p>
        </w:tc>
      </w:tr>
      <w:tr w:rsidR="00AC1200" w:rsidTr="00AC1B58">
        <w:tc>
          <w:tcPr>
            <w:tcW w:w="3524" w:type="dxa"/>
          </w:tcPr>
          <w:p w:rsidR="00AC1200" w:rsidRPr="00535ABE" w:rsidRDefault="00AC1200" w:rsidP="00CE4B1E">
            <w:r w:rsidRPr="00535ABE">
              <w:rPr>
                <w:szCs w:val="21"/>
              </w:rPr>
              <w:t>woorddiensten</w:t>
            </w:r>
          </w:p>
        </w:tc>
        <w:tc>
          <w:tcPr>
            <w:tcW w:w="1296" w:type="dxa"/>
            <w:gridSpan w:val="2"/>
          </w:tcPr>
          <w:p w:rsidR="00AC1200" w:rsidRPr="00535ABE" w:rsidRDefault="004B5D29" w:rsidP="00CE4B1E">
            <w:pPr>
              <w:jc w:val="right"/>
            </w:pPr>
            <w:r>
              <w:t>710</w:t>
            </w:r>
          </w:p>
        </w:tc>
        <w:tc>
          <w:tcPr>
            <w:tcW w:w="1984" w:type="dxa"/>
            <w:gridSpan w:val="2"/>
          </w:tcPr>
          <w:p w:rsidR="00AC1200" w:rsidRPr="00535ABE" w:rsidRDefault="004B5D29" w:rsidP="00CE4B1E">
            <w:pPr>
              <w:jc w:val="right"/>
            </w:pPr>
            <w:r>
              <w:t>10</w:t>
            </w:r>
          </w:p>
        </w:tc>
      </w:tr>
      <w:tr w:rsidR="00AC1200" w:rsidTr="00AC1B58">
        <w:trPr>
          <w:trHeight w:hRule="exact" w:val="284"/>
        </w:trPr>
        <w:tc>
          <w:tcPr>
            <w:tcW w:w="3524" w:type="dxa"/>
          </w:tcPr>
          <w:p w:rsidR="00AC1200" w:rsidRPr="00535ABE" w:rsidRDefault="00AC1200" w:rsidP="00CE4B1E">
            <w:r w:rsidRPr="00535ABE">
              <w:rPr>
                <w:szCs w:val="21"/>
              </w:rPr>
              <w:t>vieringen/diensten type onbekend</w:t>
            </w:r>
          </w:p>
        </w:tc>
        <w:tc>
          <w:tcPr>
            <w:tcW w:w="1296" w:type="dxa"/>
            <w:gridSpan w:val="2"/>
          </w:tcPr>
          <w:p w:rsidR="00AC1200" w:rsidRPr="00535ABE" w:rsidRDefault="00844C40" w:rsidP="004B5D29">
            <w:pPr>
              <w:jc w:val="right"/>
            </w:pPr>
            <w:r>
              <w:t>4.</w:t>
            </w:r>
            <w:r w:rsidR="004B5D29">
              <w:t>600</w:t>
            </w:r>
          </w:p>
        </w:tc>
        <w:tc>
          <w:tcPr>
            <w:tcW w:w="1984" w:type="dxa"/>
            <w:gridSpan w:val="2"/>
          </w:tcPr>
          <w:p w:rsidR="00AC1200" w:rsidRPr="00535ABE" w:rsidRDefault="00844C40" w:rsidP="00CE4B1E">
            <w:pPr>
              <w:jc w:val="right"/>
            </w:pPr>
            <w:r>
              <w:t>40</w:t>
            </w:r>
          </w:p>
        </w:tc>
      </w:tr>
      <w:tr w:rsidR="00AC1200" w:rsidTr="00AC1B58">
        <w:trPr>
          <w:trHeight w:hRule="exact" w:val="227"/>
        </w:trPr>
        <w:tc>
          <w:tcPr>
            <w:tcW w:w="3524" w:type="dxa"/>
          </w:tcPr>
          <w:p w:rsidR="00AC1200" w:rsidRPr="00535ABE" w:rsidRDefault="00AC1200" w:rsidP="00CE4B1E"/>
        </w:tc>
        <w:tc>
          <w:tcPr>
            <w:tcW w:w="1296" w:type="dxa"/>
            <w:gridSpan w:val="2"/>
          </w:tcPr>
          <w:p w:rsidR="00AC1200" w:rsidRPr="00535ABE" w:rsidRDefault="00AC1200" w:rsidP="00CE4B1E">
            <w:pPr>
              <w:jc w:val="right"/>
            </w:pPr>
          </w:p>
        </w:tc>
        <w:tc>
          <w:tcPr>
            <w:tcW w:w="1984" w:type="dxa"/>
            <w:gridSpan w:val="2"/>
          </w:tcPr>
          <w:p w:rsidR="00AC1200" w:rsidRPr="00535ABE" w:rsidRDefault="00AC1200" w:rsidP="00CE4B1E">
            <w:pPr>
              <w:jc w:val="right"/>
            </w:pPr>
          </w:p>
        </w:tc>
      </w:tr>
      <w:tr w:rsidR="00AC1200" w:rsidTr="00AC1B58">
        <w:tc>
          <w:tcPr>
            <w:tcW w:w="3524" w:type="dxa"/>
          </w:tcPr>
          <w:p w:rsidR="00AC1200" w:rsidRPr="00535ABE" w:rsidRDefault="00AC1200" w:rsidP="00CE4B1E">
            <w:pPr>
              <w:tabs>
                <w:tab w:val="left" w:pos="290"/>
              </w:tabs>
            </w:pPr>
            <w:r w:rsidRPr="00535ABE">
              <w:rPr>
                <w:szCs w:val="21"/>
              </w:rPr>
              <w:t>zaterdag</w:t>
            </w:r>
          </w:p>
        </w:tc>
        <w:tc>
          <w:tcPr>
            <w:tcW w:w="1296" w:type="dxa"/>
            <w:gridSpan w:val="2"/>
          </w:tcPr>
          <w:p w:rsidR="00AC1200" w:rsidRPr="00535ABE" w:rsidRDefault="004B5D29" w:rsidP="00CE4B1E">
            <w:pPr>
              <w:jc w:val="right"/>
            </w:pPr>
            <w:r>
              <w:t>5.400</w:t>
            </w:r>
          </w:p>
        </w:tc>
        <w:tc>
          <w:tcPr>
            <w:tcW w:w="1984" w:type="dxa"/>
            <w:gridSpan w:val="2"/>
          </w:tcPr>
          <w:p w:rsidR="00AC1200" w:rsidRPr="00535ABE" w:rsidRDefault="004B5D29" w:rsidP="00CE4B1E">
            <w:pPr>
              <w:jc w:val="right"/>
            </w:pPr>
            <w:r>
              <w:t>90</w:t>
            </w:r>
          </w:p>
        </w:tc>
      </w:tr>
      <w:tr w:rsidR="00AC1200" w:rsidTr="00AC1B58">
        <w:tc>
          <w:tcPr>
            <w:tcW w:w="3524" w:type="dxa"/>
          </w:tcPr>
          <w:p w:rsidR="00AC1200" w:rsidRPr="00535ABE" w:rsidRDefault="00AC1200" w:rsidP="00CE4B1E">
            <w:pPr>
              <w:tabs>
                <w:tab w:val="left" w:pos="290"/>
              </w:tabs>
            </w:pPr>
            <w:r w:rsidRPr="00535ABE">
              <w:rPr>
                <w:szCs w:val="21"/>
              </w:rPr>
              <w:t>zondag</w:t>
            </w:r>
          </w:p>
        </w:tc>
        <w:tc>
          <w:tcPr>
            <w:tcW w:w="1296" w:type="dxa"/>
            <w:gridSpan w:val="2"/>
          </w:tcPr>
          <w:p w:rsidR="00AC1200" w:rsidRPr="00535ABE" w:rsidRDefault="004B5D29" w:rsidP="00CE4B1E">
            <w:pPr>
              <w:jc w:val="right"/>
            </w:pPr>
            <w:r>
              <w:t>20.000</w:t>
            </w:r>
          </w:p>
        </w:tc>
        <w:tc>
          <w:tcPr>
            <w:tcW w:w="1984" w:type="dxa"/>
            <w:gridSpan w:val="2"/>
          </w:tcPr>
          <w:p w:rsidR="00AC1200" w:rsidRPr="00535ABE" w:rsidRDefault="00844C40" w:rsidP="00CE4B1E">
            <w:pPr>
              <w:jc w:val="right"/>
            </w:pPr>
            <w:r>
              <w:t>185</w:t>
            </w:r>
          </w:p>
        </w:tc>
      </w:tr>
      <w:tr w:rsidR="00AC1200" w:rsidRPr="00535ABE" w:rsidTr="00AC1B58">
        <w:tc>
          <w:tcPr>
            <w:tcW w:w="3524" w:type="dxa"/>
          </w:tcPr>
          <w:p w:rsidR="00AC1200" w:rsidRPr="00535ABE" w:rsidRDefault="00AC1200" w:rsidP="00CE4B1E">
            <w:pPr>
              <w:rPr>
                <w:b/>
              </w:rPr>
            </w:pPr>
            <w:r w:rsidRPr="00535ABE">
              <w:rPr>
                <w:b/>
              </w:rPr>
              <w:t xml:space="preserve">totaal </w:t>
            </w:r>
          </w:p>
        </w:tc>
        <w:tc>
          <w:tcPr>
            <w:tcW w:w="1296" w:type="dxa"/>
            <w:gridSpan w:val="2"/>
          </w:tcPr>
          <w:p w:rsidR="00AC1200" w:rsidRPr="00535ABE" w:rsidRDefault="00844C40" w:rsidP="004B5D29">
            <w:pPr>
              <w:jc w:val="right"/>
              <w:rPr>
                <w:b/>
              </w:rPr>
            </w:pPr>
            <w:r>
              <w:rPr>
                <w:b/>
              </w:rPr>
              <w:t>25.</w:t>
            </w:r>
            <w:r w:rsidR="004B5D29">
              <w:rPr>
                <w:b/>
              </w:rPr>
              <w:t>400</w:t>
            </w:r>
          </w:p>
        </w:tc>
        <w:tc>
          <w:tcPr>
            <w:tcW w:w="1984" w:type="dxa"/>
            <w:gridSpan w:val="2"/>
          </w:tcPr>
          <w:p w:rsidR="00AC1200" w:rsidRPr="00535ABE" w:rsidRDefault="004B5D29" w:rsidP="00CE4B1E">
            <w:pPr>
              <w:jc w:val="right"/>
              <w:rPr>
                <w:b/>
              </w:rPr>
            </w:pPr>
            <w:r>
              <w:rPr>
                <w:b/>
              </w:rPr>
              <w:t>275</w:t>
            </w:r>
          </w:p>
        </w:tc>
      </w:tr>
    </w:tbl>
    <w:p w:rsidR="00AC1200" w:rsidRPr="00AC1200" w:rsidRDefault="00AC1200" w:rsidP="00AC1200"/>
    <w:p w:rsidR="009C39B5" w:rsidRPr="009C39B5" w:rsidRDefault="009C39B5" w:rsidP="009C39B5"/>
    <w:p w:rsidR="00390BC5" w:rsidRPr="00BF7503" w:rsidRDefault="00390BC5" w:rsidP="00390BC5">
      <w:pPr>
        <w:rPr>
          <w:b/>
        </w:rPr>
      </w:pPr>
    </w:p>
    <w:p w:rsidR="00390BC5" w:rsidRDefault="009C39B5" w:rsidP="00377E0E">
      <w:pPr>
        <w:pStyle w:val="Kop1"/>
        <w:numPr>
          <w:ilvl w:val="0"/>
          <w:numId w:val="0"/>
        </w:numPr>
        <w:ind w:left="432" w:hanging="432"/>
      </w:pPr>
      <w:bookmarkStart w:id="28" w:name="_Toc239659871"/>
      <w:r>
        <w:br w:type="page"/>
      </w:r>
      <w:bookmarkStart w:id="29" w:name="_Toc491938264"/>
      <w:r w:rsidR="0012661C">
        <w:lastRenderedPageBreak/>
        <w:t>B</w:t>
      </w:r>
      <w:r w:rsidR="00390BC5" w:rsidRPr="00BF7503">
        <w:t>isdom Rotterdam</w:t>
      </w:r>
      <w:bookmarkEnd w:id="28"/>
      <w:r w:rsidR="00035C7F">
        <w:t xml:space="preserve"> </w:t>
      </w:r>
      <w:r w:rsidR="0059324E">
        <w:t>2016</w:t>
      </w:r>
      <w:bookmarkEnd w:id="29"/>
    </w:p>
    <w:tbl>
      <w:tblPr>
        <w:tblStyle w:val="Tabelraster"/>
        <w:tblW w:w="0" w:type="auto"/>
        <w:tblLook w:val="04A0" w:firstRow="1" w:lastRow="0" w:firstColumn="1" w:lastColumn="0" w:noHBand="0" w:noVBand="1"/>
      </w:tblPr>
      <w:tblGrid>
        <w:gridCol w:w="3524"/>
        <w:gridCol w:w="587"/>
        <w:gridCol w:w="851"/>
        <w:gridCol w:w="141"/>
        <w:gridCol w:w="1701"/>
      </w:tblGrid>
      <w:tr w:rsidR="00AC1200" w:rsidTr="00AC1B58">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BB52D5" w:rsidP="00CE4B1E">
            <w:pPr>
              <w:jc w:val="right"/>
              <w:rPr>
                <w:b/>
              </w:rPr>
            </w:pPr>
            <w:r>
              <w:rPr>
                <w:b/>
              </w:rPr>
              <w:t>481</w:t>
            </w:r>
            <w:r w:rsidR="0049028B">
              <w:rPr>
                <w:b/>
              </w:rPr>
              <w:t>.000</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t>territoriale parochies</w:t>
            </w:r>
          </w:p>
        </w:tc>
        <w:tc>
          <w:tcPr>
            <w:tcW w:w="3280" w:type="dxa"/>
            <w:gridSpan w:val="4"/>
            <w:vAlign w:val="center"/>
          </w:tcPr>
          <w:p w:rsidR="00AC1200" w:rsidRDefault="0049028B" w:rsidP="00CE4B1E">
            <w:pPr>
              <w:jc w:val="right"/>
            </w:pPr>
            <w:r>
              <w:t>54</w:t>
            </w:r>
          </w:p>
        </w:tc>
      </w:tr>
      <w:tr w:rsidR="00AC1200" w:rsidTr="00AC1B58">
        <w:tc>
          <w:tcPr>
            <w:tcW w:w="3524" w:type="dxa"/>
            <w:vAlign w:val="center"/>
          </w:tcPr>
          <w:p w:rsidR="00AC1200" w:rsidRDefault="00AC1200" w:rsidP="00CE4B1E">
            <w:r>
              <w:t>gemeenschappen van migranten</w:t>
            </w:r>
          </w:p>
        </w:tc>
        <w:tc>
          <w:tcPr>
            <w:tcW w:w="3280" w:type="dxa"/>
            <w:gridSpan w:val="4"/>
            <w:vAlign w:val="center"/>
          </w:tcPr>
          <w:p w:rsidR="00AC1200" w:rsidRDefault="00BB52D5" w:rsidP="00CE4B1E">
            <w:pPr>
              <w:jc w:val="right"/>
            </w:pPr>
            <w:r>
              <w:t>19</w:t>
            </w: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BB52D5" w:rsidP="00CE4B1E">
            <w:pPr>
              <w:jc w:val="right"/>
              <w:rPr>
                <w:b/>
              </w:rPr>
            </w:pPr>
            <w:r>
              <w:rPr>
                <w:b/>
              </w:rPr>
              <w:t>73</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K</w:t>
            </w:r>
            <w:r w:rsidRPr="00615456">
              <w:rPr>
                <w:b/>
                <w:color w:val="00539F"/>
              </w:rPr>
              <w:t>erkgebouwen</w:t>
            </w:r>
          </w:p>
        </w:tc>
        <w:tc>
          <w:tcPr>
            <w:tcW w:w="3280" w:type="dxa"/>
            <w:gridSpan w:val="4"/>
            <w:vAlign w:val="center"/>
          </w:tcPr>
          <w:p w:rsidR="00AC1200" w:rsidRDefault="00AC1200" w:rsidP="00CE4B1E">
            <w:pPr>
              <w:jc w:val="right"/>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BB52D5" w:rsidP="00CE4B1E">
            <w:pPr>
              <w:jc w:val="right"/>
              <w:rPr>
                <w:b/>
              </w:rPr>
            </w:pPr>
            <w:r>
              <w:rPr>
                <w:b/>
              </w:rPr>
              <w:t>163</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pPr>
              <w:tabs>
                <w:tab w:val="left" w:pos="289"/>
              </w:tabs>
            </w:pPr>
            <w:r>
              <w:t>seculiere priesters</w:t>
            </w:r>
          </w:p>
        </w:tc>
        <w:tc>
          <w:tcPr>
            <w:tcW w:w="3280" w:type="dxa"/>
            <w:gridSpan w:val="4"/>
            <w:vAlign w:val="center"/>
          </w:tcPr>
          <w:p w:rsidR="00AC1200" w:rsidRDefault="00BB52D5" w:rsidP="00CE4B1E">
            <w:pPr>
              <w:jc w:val="right"/>
            </w:pPr>
            <w:r>
              <w:t>57</w:t>
            </w:r>
          </w:p>
        </w:tc>
      </w:tr>
      <w:tr w:rsidR="00AC1200" w:rsidTr="00AC1B58">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4"/>
            <w:vAlign w:val="center"/>
          </w:tcPr>
          <w:p w:rsidR="00AC1200" w:rsidRDefault="00BB52D5" w:rsidP="00CE4B1E">
            <w:pPr>
              <w:jc w:val="right"/>
            </w:pPr>
            <w:r>
              <w:t>20</w:t>
            </w:r>
          </w:p>
        </w:tc>
      </w:tr>
      <w:tr w:rsidR="00AC1200" w:rsidTr="00AC1B58">
        <w:tc>
          <w:tcPr>
            <w:tcW w:w="3524" w:type="dxa"/>
            <w:vAlign w:val="center"/>
          </w:tcPr>
          <w:p w:rsidR="00AC1200" w:rsidRDefault="00AC1200" w:rsidP="00CE4B1E">
            <w:r w:rsidRPr="00FA7A2C">
              <w:t>bezoldigde diakens</w:t>
            </w:r>
          </w:p>
        </w:tc>
        <w:tc>
          <w:tcPr>
            <w:tcW w:w="3280" w:type="dxa"/>
            <w:gridSpan w:val="4"/>
            <w:vAlign w:val="center"/>
          </w:tcPr>
          <w:p w:rsidR="00AC1200" w:rsidRDefault="00BB52D5" w:rsidP="00CE4B1E">
            <w:pPr>
              <w:jc w:val="right"/>
            </w:pPr>
            <w:r>
              <w:t>16</w:t>
            </w:r>
          </w:p>
        </w:tc>
      </w:tr>
      <w:tr w:rsidR="00AC1200" w:rsidTr="00AC1B58">
        <w:tc>
          <w:tcPr>
            <w:tcW w:w="3524" w:type="dxa"/>
            <w:vAlign w:val="center"/>
          </w:tcPr>
          <w:p w:rsidR="00AC1200" w:rsidRDefault="00AC1200" w:rsidP="00CE4B1E">
            <w:pPr>
              <w:tabs>
                <w:tab w:val="left" w:pos="290"/>
              </w:tabs>
            </w:pPr>
            <w:r>
              <w:t>mannelijke pastoraal werkers</w:t>
            </w:r>
          </w:p>
        </w:tc>
        <w:tc>
          <w:tcPr>
            <w:tcW w:w="3280" w:type="dxa"/>
            <w:gridSpan w:val="4"/>
            <w:vAlign w:val="center"/>
          </w:tcPr>
          <w:p w:rsidR="00AC1200" w:rsidRDefault="00BB52D5" w:rsidP="00CE4B1E">
            <w:pPr>
              <w:jc w:val="right"/>
            </w:pPr>
            <w:r>
              <w:t>32</w:t>
            </w:r>
          </w:p>
        </w:tc>
      </w:tr>
      <w:tr w:rsidR="00AC1200" w:rsidTr="00AC1B58">
        <w:tc>
          <w:tcPr>
            <w:tcW w:w="3524" w:type="dxa"/>
            <w:vAlign w:val="center"/>
          </w:tcPr>
          <w:p w:rsidR="00AC1200" w:rsidRDefault="00AC1200" w:rsidP="00CE4B1E">
            <w:pPr>
              <w:tabs>
                <w:tab w:val="left" w:pos="290"/>
              </w:tabs>
            </w:pPr>
            <w:r>
              <w:t>vrouwelijke pastoraal werksters</w:t>
            </w:r>
          </w:p>
        </w:tc>
        <w:tc>
          <w:tcPr>
            <w:tcW w:w="3280" w:type="dxa"/>
            <w:gridSpan w:val="4"/>
            <w:vAlign w:val="center"/>
          </w:tcPr>
          <w:p w:rsidR="00AC1200" w:rsidRDefault="00BB52D5" w:rsidP="00CE4B1E">
            <w:pPr>
              <w:jc w:val="right"/>
            </w:pPr>
            <w:r>
              <w:t>47</w:t>
            </w:r>
          </w:p>
        </w:tc>
      </w:tr>
      <w:tr w:rsidR="00AC1200" w:rsidRPr="0086469B" w:rsidTr="00AC1B58">
        <w:tc>
          <w:tcPr>
            <w:tcW w:w="3524" w:type="dxa"/>
            <w:vAlign w:val="center"/>
          </w:tcPr>
          <w:p w:rsidR="00AC1200" w:rsidRPr="0086469B" w:rsidRDefault="00AC1200" w:rsidP="00CE4B1E">
            <w:pPr>
              <w:rPr>
                <w:b/>
              </w:rPr>
            </w:pPr>
            <w:r w:rsidRPr="0086469B">
              <w:rPr>
                <w:b/>
              </w:rPr>
              <w:t xml:space="preserve">totaal </w:t>
            </w:r>
          </w:p>
        </w:tc>
        <w:tc>
          <w:tcPr>
            <w:tcW w:w="3280" w:type="dxa"/>
            <w:gridSpan w:val="4"/>
            <w:vAlign w:val="center"/>
          </w:tcPr>
          <w:p w:rsidR="00AC1200" w:rsidRPr="0086469B" w:rsidRDefault="00BB52D5" w:rsidP="00CE4B1E">
            <w:pPr>
              <w:jc w:val="right"/>
              <w:rPr>
                <w:b/>
              </w:rPr>
            </w:pPr>
            <w:r>
              <w:rPr>
                <w:b/>
              </w:rPr>
              <w:t>172</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C14710">
        <w:trPr>
          <w:trHeight w:hRule="exact" w:val="284"/>
        </w:trPr>
        <w:tc>
          <w:tcPr>
            <w:tcW w:w="4111" w:type="dxa"/>
            <w:gridSpan w:val="2"/>
            <w:vAlign w:val="center"/>
          </w:tcPr>
          <w:p w:rsidR="00AC1200" w:rsidRDefault="00AC1200" w:rsidP="00C14710">
            <w:r w:rsidRPr="00922899">
              <w:rPr>
                <w:b/>
                <w:color w:val="00539F"/>
              </w:rPr>
              <w:t>Pastorale beroepskrachten in de parochies</w:t>
            </w:r>
          </w:p>
        </w:tc>
        <w:tc>
          <w:tcPr>
            <w:tcW w:w="2693" w:type="dxa"/>
            <w:gridSpan w:val="3"/>
            <w:vAlign w:val="center"/>
          </w:tcPr>
          <w:p w:rsidR="00AC1200" w:rsidRDefault="00AC1200" w:rsidP="00CE4B1E">
            <w:pPr>
              <w:jc w:val="right"/>
            </w:pPr>
          </w:p>
        </w:tc>
      </w:tr>
      <w:tr w:rsidR="00AC1200" w:rsidTr="00AC1B58">
        <w:trPr>
          <w:trHeight w:hRule="exact" w:val="284"/>
        </w:trPr>
        <w:tc>
          <w:tcPr>
            <w:tcW w:w="3524" w:type="dxa"/>
            <w:vAlign w:val="center"/>
          </w:tcPr>
          <w:p w:rsidR="00AC1200" w:rsidRDefault="00AC1200" w:rsidP="00CE4B1E">
            <w:pPr>
              <w:tabs>
                <w:tab w:val="left" w:pos="289"/>
              </w:tabs>
            </w:pPr>
            <w:r>
              <w:t>seculiere priesters</w:t>
            </w:r>
          </w:p>
        </w:tc>
        <w:tc>
          <w:tcPr>
            <w:tcW w:w="3280" w:type="dxa"/>
            <w:gridSpan w:val="4"/>
            <w:vAlign w:val="center"/>
          </w:tcPr>
          <w:p w:rsidR="00AC1200" w:rsidRDefault="0049028B" w:rsidP="00CE4B1E">
            <w:pPr>
              <w:jc w:val="right"/>
            </w:pPr>
            <w:r>
              <w:t>42</w:t>
            </w:r>
          </w:p>
        </w:tc>
      </w:tr>
      <w:tr w:rsidR="00AC1200" w:rsidTr="00AC1B58">
        <w:trPr>
          <w:trHeight w:hRule="exact" w:val="284"/>
        </w:trPr>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4"/>
            <w:vAlign w:val="center"/>
          </w:tcPr>
          <w:p w:rsidR="00AC1200" w:rsidRDefault="00BB52D5" w:rsidP="00CE4B1E">
            <w:pPr>
              <w:jc w:val="right"/>
            </w:pPr>
            <w:r>
              <w:t>11</w:t>
            </w:r>
          </w:p>
        </w:tc>
      </w:tr>
      <w:tr w:rsidR="00AC1200" w:rsidTr="00AC1B58">
        <w:trPr>
          <w:trHeight w:hRule="exact" w:val="284"/>
        </w:trPr>
        <w:tc>
          <w:tcPr>
            <w:tcW w:w="3524" w:type="dxa"/>
            <w:vAlign w:val="center"/>
          </w:tcPr>
          <w:p w:rsidR="00AC1200" w:rsidRDefault="00AC1200" w:rsidP="00CE4B1E">
            <w:r w:rsidRPr="00FA7A2C">
              <w:t>bezoldigde diakens</w:t>
            </w:r>
          </w:p>
        </w:tc>
        <w:tc>
          <w:tcPr>
            <w:tcW w:w="3280" w:type="dxa"/>
            <w:gridSpan w:val="4"/>
            <w:vAlign w:val="bottom"/>
          </w:tcPr>
          <w:p w:rsidR="00AC1200" w:rsidRDefault="00BB52D5" w:rsidP="0049028B">
            <w:pPr>
              <w:jc w:val="right"/>
            </w:pPr>
            <w:r>
              <w:t>16</w:t>
            </w:r>
          </w:p>
        </w:tc>
      </w:tr>
      <w:tr w:rsidR="00AC1200" w:rsidTr="00AC1B58">
        <w:trPr>
          <w:trHeight w:hRule="exact" w:val="284"/>
        </w:trPr>
        <w:tc>
          <w:tcPr>
            <w:tcW w:w="3524" w:type="dxa"/>
            <w:vAlign w:val="center"/>
          </w:tcPr>
          <w:p w:rsidR="00AC1200" w:rsidRDefault="00AC1200" w:rsidP="00CE4B1E">
            <w:pPr>
              <w:tabs>
                <w:tab w:val="left" w:pos="290"/>
              </w:tabs>
            </w:pPr>
            <w:r>
              <w:t>mannelijke pastoraal werkers</w:t>
            </w:r>
          </w:p>
        </w:tc>
        <w:tc>
          <w:tcPr>
            <w:tcW w:w="3280" w:type="dxa"/>
            <w:gridSpan w:val="4"/>
            <w:vAlign w:val="center"/>
          </w:tcPr>
          <w:p w:rsidR="00AC1200" w:rsidRDefault="00BB52D5" w:rsidP="00CE4B1E">
            <w:pPr>
              <w:jc w:val="right"/>
            </w:pPr>
            <w:r>
              <w:t>12</w:t>
            </w:r>
          </w:p>
        </w:tc>
      </w:tr>
      <w:tr w:rsidR="00AC1200" w:rsidTr="00AC1B58">
        <w:trPr>
          <w:trHeight w:hRule="exact" w:val="284"/>
        </w:trPr>
        <w:tc>
          <w:tcPr>
            <w:tcW w:w="3524" w:type="dxa"/>
            <w:vAlign w:val="center"/>
          </w:tcPr>
          <w:p w:rsidR="00AC1200" w:rsidRDefault="00AC1200" w:rsidP="00CE4B1E">
            <w:pPr>
              <w:tabs>
                <w:tab w:val="left" w:pos="290"/>
              </w:tabs>
            </w:pPr>
            <w:r>
              <w:t>vrouwelijke pastoraal werksters</w:t>
            </w:r>
          </w:p>
        </w:tc>
        <w:tc>
          <w:tcPr>
            <w:tcW w:w="3280" w:type="dxa"/>
            <w:gridSpan w:val="4"/>
            <w:vAlign w:val="center"/>
          </w:tcPr>
          <w:p w:rsidR="00AC1200" w:rsidRDefault="0049028B" w:rsidP="00CE4B1E">
            <w:pPr>
              <w:jc w:val="right"/>
            </w:pPr>
            <w:r>
              <w:t>21</w:t>
            </w:r>
          </w:p>
        </w:tc>
      </w:tr>
      <w:tr w:rsidR="00AC1200" w:rsidTr="00AC1B58">
        <w:trPr>
          <w:trHeight w:hRule="exact" w:val="284"/>
        </w:trPr>
        <w:tc>
          <w:tcPr>
            <w:tcW w:w="3524" w:type="dxa"/>
            <w:vAlign w:val="center"/>
          </w:tcPr>
          <w:p w:rsidR="00AC1200" w:rsidRDefault="00AC1200" w:rsidP="00CE4B1E">
            <w:r w:rsidRPr="0086469B">
              <w:rPr>
                <w:b/>
              </w:rPr>
              <w:t>totaal</w:t>
            </w:r>
          </w:p>
        </w:tc>
        <w:tc>
          <w:tcPr>
            <w:tcW w:w="3280" w:type="dxa"/>
            <w:gridSpan w:val="4"/>
            <w:vAlign w:val="center"/>
          </w:tcPr>
          <w:p w:rsidR="00AC1200" w:rsidRPr="0086469B" w:rsidRDefault="00BB52D5" w:rsidP="00CE4B1E">
            <w:pPr>
              <w:jc w:val="right"/>
              <w:rPr>
                <w:b/>
              </w:rPr>
            </w:pPr>
            <w:r>
              <w:rPr>
                <w:b/>
              </w:rPr>
              <w:t>102</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O</w:t>
            </w:r>
            <w:r w:rsidRPr="00615456">
              <w:rPr>
                <w:b/>
                <w:color w:val="00539F"/>
              </w:rPr>
              <w:t>nbezoldigde diakens</w:t>
            </w:r>
          </w:p>
        </w:tc>
        <w:tc>
          <w:tcPr>
            <w:tcW w:w="3280" w:type="dxa"/>
            <w:gridSpan w:val="4"/>
            <w:vAlign w:val="center"/>
          </w:tcPr>
          <w:p w:rsidR="00AC1200" w:rsidRDefault="00AC1200" w:rsidP="00CE4B1E">
            <w:pPr>
              <w:jc w:val="right"/>
            </w:pPr>
          </w:p>
        </w:tc>
      </w:tr>
      <w:tr w:rsidR="00AC1200" w:rsidRPr="007861EB" w:rsidTr="00AC1B58">
        <w:tc>
          <w:tcPr>
            <w:tcW w:w="3524" w:type="dxa"/>
            <w:vAlign w:val="center"/>
          </w:tcPr>
          <w:p w:rsidR="00AC1200" w:rsidRPr="007861EB" w:rsidRDefault="00AC1200" w:rsidP="00CE4B1E">
            <w:r>
              <w:t>in totaal</w:t>
            </w:r>
          </w:p>
        </w:tc>
        <w:tc>
          <w:tcPr>
            <w:tcW w:w="3280" w:type="dxa"/>
            <w:gridSpan w:val="4"/>
            <w:vAlign w:val="center"/>
          </w:tcPr>
          <w:p w:rsidR="00AC1200" w:rsidRPr="007861EB" w:rsidRDefault="0049028B" w:rsidP="00CE4B1E">
            <w:pPr>
              <w:jc w:val="right"/>
            </w:pPr>
            <w:r>
              <w:t>6</w:t>
            </w:r>
          </w:p>
        </w:tc>
      </w:tr>
      <w:tr w:rsidR="00AC1200" w:rsidRPr="009A0EF6" w:rsidTr="00AC1B58">
        <w:tc>
          <w:tcPr>
            <w:tcW w:w="3524" w:type="dxa"/>
            <w:vAlign w:val="center"/>
          </w:tcPr>
          <w:p w:rsidR="00AC1200" w:rsidRPr="009A0EF6" w:rsidRDefault="00AC1200" w:rsidP="00CE4B1E">
            <w:r w:rsidRPr="009A0EF6">
              <w:t>in de parochies</w:t>
            </w:r>
          </w:p>
        </w:tc>
        <w:tc>
          <w:tcPr>
            <w:tcW w:w="3280" w:type="dxa"/>
            <w:gridSpan w:val="4"/>
            <w:vAlign w:val="center"/>
          </w:tcPr>
          <w:p w:rsidR="00AC1200" w:rsidRPr="009A0EF6" w:rsidRDefault="00BB52D5" w:rsidP="00CE4B1E">
            <w:pPr>
              <w:jc w:val="right"/>
            </w:pPr>
            <w:r>
              <w:t>0</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V</w:t>
            </w:r>
            <w:r w:rsidRPr="00615456">
              <w:rPr>
                <w:b/>
                <w:color w:val="00539F"/>
              </w:rPr>
              <w:t>rijwilligers</w:t>
            </w:r>
          </w:p>
        </w:tc>
        <w:tc>
          <w:tcPr>
            <w:tcW w:w="3280" w:type="dxa"/>
            <w:gridSpan w:val="4"/>
            <w:vAlign w:val="center"/>
          </w:tcPr>
          <w:p w:rsidR="00AC1200" w:rsidRDefault="00AC1200" w:rsidP="00CE4B1E">
            <w:pPr>
              <w:jc w:val="right"/>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49028B" w:rsidP="00CE4B1E">
            <w:pPr>
              <w:jc w:val="right"/>
              <w:rPr>
                <w:b/>
              </w:rPr>
            </w:pPr>
            <w:r>
              <w:rPr>
                <w:b/>
              </w:rPr>
              <w:t>24.700</w:t>
            </w:r>
          </w:p>
        </w:tc>
      </w:tr>
      <w:tr w:rsidR="00AC1200" w:rsidTr="00AC1B58">
        <w:tc>
          <w:tcPr>
            <w:tcW w:w="3524" w:type="dxa"/>
          </w:tcPr>
          <w:p w:rsidR="00AC1200" w:rsidRPr="00535ABE" w:rsidRDefault="00AC1200" w:rsidP="00CE4B1E">
            <w:pPr>
              <w:rPr>
                <w:b/>
                <w:color w:val="00539F"/>
              </w:rPr>
            </w:pPr>
            <w:r w:rsidRPr="00535ABE">
              <w:rPr>
                <w:b/>
                <w:color w:val="00539F"/>
              </w:rPr>
              <w:lastRenderedPageBreak/>
              <w:t>Sacramenten en rites de passage</w:t>
            </w:r>
          </w:p>
        </w:tc>
        <w:tc>
          <w:tcPr>
            <w:tcW w:w="3280" w:type="dxa"/>
            <w:gridSpan w:val="4"/>
          </w:tcPr>
          <w:p w:rsidR="00AC1200" w:rsidRPr="00535ABE" w:rsidRDefault="00AC1200" w:rsidP="00CE4B1E">
            <w:pPr>
              <w:jc w:val="right"/>
            </w:pPr>
          </w:p>
        </w:tc>
      </w:tr>
      <w:tr w:rsidR="00AC1200" w:rsidRPr="008562A2" w:rsidTr="00AC1B58">
        <w:tc>
          <w:tcPr>
            <w:tcW w:w="3524" w:type="dxa"/>
          </w:tcPr>
          <w:p w:rsidR="00AC1200" w:rsidRPr="00535ABE" w:rsidRDefault="00AC1200" w:rsidP="00CE4B1E">
            <w:r w:rsidRPr="00535ABE">
              <w:t xml:space="preserve">doopsels </w:t>
            </w:r>
            <w:r>
              <w:t xml:space="preserve">kinderen </w:t>
            </w:r>
            <w:r w:rsidRPr="00535ABE">
              <w:t>0-6</w:t>
            </w:r>
            <w:r>
              <w:t xml:space="preserve"> jaar</w:t>
            </w:r>
          </w:p>
        </w:tc>
        <w:tc>
          <w:tcPr>
            <w:tcW w:w="3280" w:type="dxa"/>
            <w:gridSpan w:val="4"/>
          </w:tcPr>
          <w:p w:rsidR="00AC1200" w:rsidRPr="00535ABE" w:rsidRDefault="0049028B" w:rsidP="00BB52D5">
            <w:pPr>
              <w:jc w:val="right"/>
            </w:pPr>
            <w:r>
              <w:t>1.</w:t>
            </w:r>
            <w:r w:rsidR="00BB52D5">
              <w:t>280</w:t>
            </w:r>
          </w:p>
        </w:tc>
      </w:tr>
      <w:tr w:rsidR="00AC1200" w:rsidTr="00AC1B58">
        <w:trPr>
          <w:trHeight w:hRule="exact" w:val="284"/>
        </w:trPr>
        <w:tc>
          <w:tcPr>
            <w:tcW w:w="3524" w:type="dxa"/>
          </w:tcPr>
          <w:p w:rsidR="00AC1200" w:rsidRPr="00535ABE" w:rsidRDefault="00AC1200" w:rsidP="00CE4B1E">
            <w:r w:rsidRPr="00535ABE">
              <w:t xml:space="preserve">doopsels </w:t>
            </w:r>
            <w:r>
              <w:t>kinderen 7-17 jaar</w:t>
            </w:r>
          </w:p>
        </w:tc>
        <w:tc>
          <w:tcPr>
            <w:tcW w:w="3280" w:type="dxa"/>
            <w:gridSpan w:val="4"/>
          </w:tcPr>
          <w:p w:rsidR="00AC1200" w:rsidRPr="00535ABE" w:rsidRDefault="00BB52D5" w:rsidP="00CE4B1E">
            <w:pPr>
              <w:jc w:val="right"/>
            </w:pPr>
            <w:r>
              <w:t>110</w:t>
            </w:r>
          </w:p>
        </w:tc>
      </w:tr>
      <w:tr w:rsidR="00AC1200" w:rsidTr="00AC1B58">
        <w:tc>
          <w:tcPr>
            <w:tcW w:w="3524" w:type="dxa"/>
          </w:tcPr>
          <w:p w:rsidR="00AC1200" w:rsidRPr="00535ABE" w:rsidRDefault="00AC1200" w:rsidP="00CE4B1E">
            <w:r w:rsidRPr="00535ABE">
              <w:t>volwassenendoopsels</w:t>
            </w:r>
          </w:p>
        </w:tc>
        <w:tc>
          <w:tcPr>
            <w:tcW w:w="3280" w:type="dxa"/>
            <w:gridSpan w:val="4"/>
          </w:tcPr>
          <w:p w:rsidR="00AC1200" w:rsidRPr="00535ABE" w:rsidRDefault="00BB52D5" w:rsidP="00CE4B1E">
            <w:pPr>
              <w:jc w:val="right"/>
            </w:pPr>
            <w:r>
              <w:t>105</w:t>
            </w:r>
          </w:p>
        </w:tc>
      </w:tr>
      <w:tr w:rsidR="00AC1200" w:rsidTr="00AC1B58">
        <w:tc>
          <w:tcPr>
            <w:tcW w:w="3524" w:type="dxa"/>
          </w:tcPr>
          <w:p w:rsidR="00AC1200" w:rsidRPr="00535ABE" w:rsidRDefault="00AC1200" w:rsidP="00CE4B1E">
            <w:r w:rsidRPr="00535ABE">
              <w:t>toetredingen zonder doopsel</w:t>
            </w:r>
          </w:p>
        </w:tc>
        <w:tc>
          <w:tcPr>
            <w:tcW w:w="3280" w:type="dxa"/>
            <w:gridSpan w:val="4"/>
          </w:tcPr>
          <w:p w:rsidR="00AC1200" w:rsidRPr="00535ABE" w:rsidRDefault="00BB52D5" w:rsidP="00CE4B1E">
            <w:pPr>
              <w:jc w:val="right"/>
            </w:pPr>
            <w:r>
              <w:t>20</w:t>
            </w:r>
          </w:p>
        </w:tc>
      </w:tr>
      <w:tr w:rsidR="00AC1200" w:rsidTr="00AC1B58">
        <w:trPr>
          <w:trHeight w:hRule="exact" w:val="284"/>
        </w:trPr>
        <w:tc>
          <w:tcPr>
            <w:tcW w:w="3524" w:type="dxa"/>
          </w:tcPr>
          <w:p w:rsidR="00AC1200" w:rsidRPr="00535ABE" w:rsidRDefault="00AC1200" w:rsidP="00CE4B1E">
            <w:r w:rsidRPr="00535ABE">
              <w:t xml:space="preserve">eerste communies </w:t>
            </w:r>
          </w:p>
        </w:tc>
        <w:tc>
          <w:tcPr>
            <w:tcW w:w="3280" w:type="dxa"/>
            <w:gridSpan w:val="4"/>
          </w:tcPr>
          <w:p w:rsidR="00AC1200" w:rsidRPr="00535ABE" w:rsidRDefault="0049028B" w:rsidP="00CE4B1E">
            <w:pPr>
              <w:jc w:val="right"/>
            </w:pPr>
            <w:r>
              <w:t>1.870</w:t>
            </w:r>
          </w:p>
        </w:tc>
      </w:tr>
      <w:tr w:rsidR="00AC1200" w:rsidTr="00AC1B58">
        <w:trPr>
          <w:trHeight w:hRule="exact" w:val="284"/>
        </w:trPr>
        <w:tc>
          <w:tcPr>
            <w:tcW w:w="3524" w:type="dxa"/>
          </w:tcPr>
          <w:p w:rsidR="00AC1200" w:rsidRPr="00535ABE" w:rsidRDefault="00AC1200" w:rsidP="00CE4B1E">
            <w:r w:rsidRPr="00535ABE">
              <w:t>vormsels</w:t>
            </w:r>
          </w:p>
        </w:tc>
        <w:tc>
          <w:tcPr>
            <w:tcW w:w="3280" w:type="dxa"/>
            <w:gridSpan w:val="4"/>
          </w:tcPr>
          <w:p w:rsidR="00AC1200" w:rsidRPr="00535ABE" w:rsidRDefault="00BB52D5" w:rsidP="00CE4B1E">
            <w:pPr>
              <w:jc w:val="right"/>
            </w:pPr>
            <w:r>
              <w:t>780</w:t>
            </w:r>
          </w:p>
        </w:tc>
      </w:tr>
      <w:tr w:rsidR="00AC1200" w:rsidTr="00AC1B58">
        <w:trPr>
          <w:trHeight w:hRule="exact" w:val="284"/>
        </w:trPr>
        <w:tc>
          <w:tcPr>
            <w:tcW w:w="3524" w:type="dxa"/>
          </w:tcPr>
          <w:p w:rsidR="00AC1200" w:rsidRPr="00535ABE" w:rsidRDefault="00AC1200" w:rsidP="00CE4B1E">
            <w:r w:rsidRPr="00535ABE">
              <w:t>kerkelijk</w:t>
            </w:r>
            <w:r>
              <w:t>e</w:t>
            </w:r>
            <w:r w:rsidRPr="00535ABE">
              <w:t xml:space="preserve"> huwelijken</w:t>
            </w:r>
          </w:p>
        </w:tc>
        <w:tc>
          <w:tcPr>
            <w:tcW w:w="3280" w:type="dxa"/>
            <w:gridSpan w:val="4"/>
          </w:tcPr>
          <w:p w:rsidR="00AC1200" w:rsidRPr="00535ABE" w:rsidRDefault="00BB52D5" w:rsidP="00CE4B1E">
            <w:pPr>
              <w:jc w:val="right"/>
            </w:pPr>
            <w:r>
              <w:t>265</w:t>
            </w:r>
          </w:p>
        </w:tc>
      </w:tr>
      <w:tr w:rsidR="00AC1200" w:rsidTr="00AC1B58">
        <w:trPr>
          <w:trHeight w:hRule="exact" w:val="284"/>
        </w:trPr>
        <w:tc>
          <w:tcPr>
            <w:tcW w:w="3524" w:type="dxa"/>
          </w:tcPr>
          <w:p w:rsidR="00AC1200" w:rsidRPr="00535ABE" w:rsidRDefault="00AC1200" w:rsidP="00CE4B1E">
            <w:r w:rsidRPr="00535ABE">
              <w:t>begrafenissen</w:t>
            </w:r>
          </w:p>
        </w:tc>
        <w:tc>
          <w:tcPr>
            <w:tcW w:w="3280" w:type="dxa"/>
            <w:gridSpan w:val="4"/>
          </w:tcPr>
          <w:p w:rsidR="00AC1200" w:rsidRPr="00535ABE" w:rsidRDefault="0049028B" w:rsidP="00BB52D5">
            <w:pPr>
              <w:jc w:val="right"/>
            </w:pPr>
            <w:r>
              <w:t>1.</w:t>
            </w:r>
            <w:r w:rsidR="00BB52D5">
              <w:t>540</w:t>
            </w:r>
          </w:p>
        </w:tc>
      </w:tr>
      <w:tr w:rsidR="00AC1200" w:rsidTr="00AC1B58">
        <w:trPr>
          <w:trHeight w:hRule="exact" w:val="284"/>
        </w:trPr>
        <w:tc>
          <w:tcPr>
            <w:tcW w:w="3524" w:type="dxa"/>
          </w:tcPr>
          <w:p w:rsidR="00AC1200" w:rsidRPr="00535ABE" w:rsidRDefault="00AC1200" w:rsidP="00CE4B1E">
            <w:r w:rsidRPr="00535ABE">
              <w:t>crematies</w:t>
            </w:r>
          </w:p>
        </w:tc>
        <w:tc>
          <w:tcPr>
            <w:tcW w:w="3280" w:type="dxa"/>
            <w:gridSpan w:val="4"/>
          </w:tcPr>
          <w:p w:rsidR="00AC1200" w:rsidRPr="00535ABE" w:rsidRDefault="00BB52D5" w:rsidP="00CE4B1E">
            <w:pPr>
              <w:jc w:val="right"/>
            </w:pPr>
            <w:r>
              <w:t>810</w:t>
            </w:r>
          </w:p>
        </w:tc>
      </w:tr>
      <w:tr w:rsidR="00AC1200" w:rsidRPr="00535ABE" w:rsidTr="00AC1B58">
        <w:tc>
          <w:tcPr>
            <w:tcW w:w="3524" w:type="dxa"/>
          </w:tcPr>
          <w:p w:rsidR="00AC1200" w:rsidRPr="00535ABE" w:rsidRDefault="00AC1200" w:rsidP="00CE4B1E">
            <w:pPr>
              <w:rPr>
                <w:b/>
              </w:rPr>
            </w:pPr>
            <w:r w:rsidRPr="00535ABE">
              <w:rPr>
                <w:b/>
              </w:rPr>
              <w:t xml:space="preserve">totaal </w:t>
            </w:r>
          </w:p>
        </w:tc>
        <w:tc>
          <w:tcPr>
            <w:tcW w:w="3280" w:type="dxa"/>
            <w:gridSpan w:val="4"/>
          </w:tcPr>
          <w:p w:rsidR="00AC1200" w:rsidRPr="00535ABE" w:rsidRDefault="00BB52D5" w:rsidP="00CE4B1E">
            <w:pPr>
              <w:jc w:val="right"/>
              <w:rPr>
                <w:b/>
              </w:rPr>
            </w:pPr>
            <w:r>
              <w:rPr>
                <w:b/>
              </w:rPr>
              <w:t>6.780</w:t>
            </w:r>
          </w:p>
        </w:tc>
      </w:tr>
      <w:tr w:rsidR="00AC1200" w:rsidTr="00AC1B58">
        <w:trPr>
          <w:trHeight w:hRule="exact" w:val="227"/>
        </w:trPr>
        <w:tc>
          <w:tcPr>
            <w:tcW w:w="3524" w:type="dxa"/>
          </w:tcPr>
          <w:p w:rsidR="00AC1200" w:rsidRPr="00535ABE" w:rsidRDefault="00AC1200" w:rsidP="00CE4B1E"/>
        </w:tc>
        <w:tc>
          <w:tcPr>
            <w:tcW w:w="3280" w:type="dxa"/>
            <w:gridSpan w:val="4"/>
          </w:tcPr>
          <w:p w:rsidR="00AC1200" w:rsidRPr="00535ABE" w:rsidRDefault="00AC1200" w:rsidP="00CE4B1E">
            <w:pPr>
              <w:jc w:val="right"/>
            </w:pPr>
          </w:p>
        </w:tc>
      </w:tr>
      <w:tr w:rsidR="00AC1200" w:rsidTr="00AC1B58">
        <w:trPr>
          <w:trHeight w:hRule="exact" w:val="227"/>
        </w:trPr>
        <w:tc>
          <w:tcPr>
            <w:tcW w:w="3524" w:type="dxa"/>
          </w:tcPr>
          <w:p w:rsidR="00AC1200" w:rsidRPr="00535ABE" w:rsidRDefault="00AC1200" w:rsidP="00CE4B1E"/>
        </w:tc>
        <w:tc>
          <w:tcPr>
            <w:tcW w:w="3280" w:type="dxa"/>
            <w:gridSpan w:val="4"/>
          </w:tcPr>
          <w:p w:rsidR="00AC1200" w:rsidRPr="00535ABE" w:rsidRDefault="00AC1200" w:rsidP="00CE4B1E">
            <w:pPr>
              <w:jc w:val="right"/>
            </w:pPr>
          </w:p>
        </w:tc>
      </w:tr>
      <w:tr w:rsidR="00AC1200" w:rsidTr="00AC1B58">
        <w:tc>
          <w:tcPr>
            <w:tcW w:w="5103" w:type="dxa"/>
            <w:gridSpan w:val="4"/>
          </w:tcPr>
          <w:p w:rsidR="00AC1200" w:rsidRPr="00535ABE" w:rsidRDefault="00AC1200" w:rsidP="00CE4B1E">
            <w:r w:rsidRPr="00535ABE">
              <w:rPr>
                <w:b/>
                <w:color w:val="00539F"/>
              </w:rPr>
              <w:t xml:space="preserve">Kerkgangers en vieringen/diensten in het weekend </w:t>
            </w:r>
          </w:p>
        </w:tc>
        <w:tc>
          <w:tcPr>
            <w:tcW w:w="1701" w:type="dxa"/>
          </w:tcPr>
          <w:p w:rsidR="00AC1200" w:rsidRPr="00535ABE" w:rsidRDefault="00AC1200" w:rsidP="00CE4B1E">
            <w:pPr>
              <w:jc w:val="right"/>
            </w:pPr>
          </w:p>
        </w:tc>
      </w:tr>
      <w:tr w:rsidR="00AC1200" w:rsidTr="00AC1B58">
        <w:tc>
          <w:tcPr>
            <w:tcW w:w="3524" w:type="dxa"/>
          </w:tcPr>
          <w:p w:rsidR="00AC1200" w:rsidRPr="00535ABE" w:rsidRDefault="00AC1200" w:rsidP="00CE4B1E"/>
        </w:tc>
        <w:tc>
          <w:tcPr>
            <w:tcW w:w="1438" w:type="dxa"/>
            <w:gridSpan w:val="2"/>
          </w:tcPr>
          <w:p w:rsidR="00AC1200" w:rsidRPr="00535ABE" w:rsidRDefault="00AC1200" w:rsidP="00CE4B1E">
            <w:pPr>
              <w:jc w:val="right"/>
            </w:pPr>
            <w:r w:rsidRPr="00535ABE">
              <w:t xml:space="preserve">kerkgangers </w:t>
            </w:r>
          </w:p>
        </w:tc>
        <w:tc>
          <w:tcPr>
            <w:tcW w:w="1842" w:type="dxa"/>
            <w:gridSpan w:val="2"/>
          </w:tcPr>
          <w:p w:rsidR="00AC1200" w:rsidRPr="00535ABE" w:rsidRDefault="00AC1200" w:rsidP="00CE4B1E">
            <w:pPr>
              <w:jc w:val="right"/>
            </w:pPr>
            <w:r w:rsidRPr="00535ABE">
              <w:t>vieringen/diensten</w:t>
            </w:r>
          </w:p>
        </w:tc>
      </w:tr>
      <w:tr w:rsidR="00AC1200" w:rsidTr="00AC1B58">
        <w:tc>
          <w:tcPr>
            <w:tcW w:w="3524" w:type="dxa"/>
          </w:tcPr>
          <w:p w:rsidR="00AC1200" w:rsidRPr="00535ABE" w:rsidRDefault="00AC1200" w:rsidP="00CE4B1E">
            <w:pPr>
              <w:tabs>
                <w:tab w:val="left" w:pos="289"/>
              </w:tabs>
            </w:pPr>
            <w:r w:rsidRPr="00535ABE">
              <w:rPr>
                <w:szCs w:val="21"/>
              </w:rPr>
              <w:t>eucharistievieringen</w:t>
            </w:r>
          </w:p>
        </w:tc>
        <w:tc>
          <w:tcPr>
            <w:tcW w:w="1438" w:type="dxa"/>
            <w:gridSpan w:val="2"/>
          </w:tcPr>
          <w:p w:rsidR="00AC1200" w:rsidRPr="00535ABE" w:rsidRDefault="00BB52D5" w:rsidP="00CE4B1E">
            <w:pPr>
              <w:jc w:val="right"/>
            </w:pPr>
            <w:r>
              <w:t>20.900</w:t>
            </w:r>
          </w:p>
        </w:tc>
        <w:tc>
          <w:tcPr>
            <w:tcW w:w="1842" w:type="dxa"/>
            <w:gridSpan w:val="2"/>
          </w:tcPr>
          <w:p w:rsidR="00AC1200" w:rsidRPr="00535ABE" w:rsidRDefault="00BB52D5" w:rsidP="00CE4B1E">
            <w:pPr>
              <w:jc w:val="right"/>
            </w:pPr>
            <w:r>
              <w:t>180</w:t>
            </w:r>
          </w:p>
        </w:tc>
      </w:tr>
      <w:tr w:rsidR="00AC1200" w:rsidTr="00AC1B58">
        <w:tc>
          <w:tcPr>
            <w:tcW w:w="3524" w:type="dxa"/>
          </w:tcPr>
          <w:p w:rsidR="00AC1200" w:rsidRPr="00535ABE" w:rsidRDefault="00AC1200" w:rsidP="00CE4B1E">
            <w:pPr>
              <w:tabs>
                <w:tab w:val="left" w:pos="305"/>
              </w:tabs>
            </w:pPr>
            <w:r w:rsidRPr="00535ABE">
              <w:rPr>
                <w:szCs w:val="21"/>
              </w:rPr>
              <w:t>woord- en communiediensten</w:t>
            </w:r>
          </w:p>
        </w:tc>
        <w:tc>
          <w:tcPr>
            <w:tcW w:w="1438" w:type="dxa"/>
            <w:gridSpan w:val="2"/>
          </w:tcPr>
          <w:p w:rsidR="00AC1200" w:rsidRPr="00535ABE" w:rsidRDefault="00BB52D5" w:rsidP="00CE4B1E">
            <w:pPr>
              <w:jc w:val="right"/>
            </w:pPr>
            <w:r>
              <w:t>3.870</w:t>
            </w:r>
          </w:p>
        </w:tc>
        <w:tc>
          <w:tcPr>
            <w:tcW w:w="1842" w:type="dxa"/>
            <w:gridSpan w:val="2"/>
          </w:tcPr>
          <w:p w:rsidR="00AC1200" w:rsidRPr="00535ABE" w:rsidRDefault="00BB52D5" w:rsidP="00CE4B1E">
            <w:pPr>
              <w:jc w:val="right"/>
            </w:pPr>
            <w:r>
              <w:t>50</w:t>
            </w:r>
          </w:p>
        </w:tc>
      </w:tr>
      <w:tr w:rsidR="00AC1200" w:rsidTr="00AC1B58">
        <w:tc>
          <w:tcPr>
            <w:tcW w:w="3524" w:type="dxa"/>
          </w:tcPr>
          <w:p w:rsidR="00AC1200" w:rsidRPr="00535ABE" w:rsidRDefault="00AC1200" w:rsidP="00CE4B1E">
            <w:r w:rsidRPr="00535ABE">
              <w:rPr>
                <w:szCs w:val="21"/>
              </w:rPr>
              <w:t>woorddiensten</w:t>
            </w:r>
          </w:p>
        </w:tc>
        <w:tc>
          <w:tcPr>
            <w:tcW w:w="1438" w:type="dxa"/>
            <w:gridSpan w:val="2"/>
          </w:tcPr>
          <w:p w:rsidR="00AC1200" w:rsidRPr="00535ABE" w:rsidRDefault="00BB52D5" w:rsidP="00CE4B1E">
            <w:pPr>
              <w:jc w:val="right"/>
            </w:pPr>
            <w:r>
              <w:t>340</w:t>
            </w:r>
          </w:p>
        </w:tc>
        <w:tc>
          <w:tcPr>
            <w:tcW w:w="1842" w:type="dxa"/>
            <w:gridSpan w:val="2"/>
          </w:tcPr>
          <w:p w:rsidR="00AC1200" w:rsidRPr="00535ABE" w:rsidRDefault="00EC74B6" w:rsidP="00CE4B1E">
            <w:pPr>
              <w:jc w:val="right"/>
            </w:pPr>
            <w:r>
              <w:t>5</w:t>
            </w:r>
          </w:p>
        </w:tc>
      </w:tr>
      <w:tr w:rsidR="00AC1200" w:rsidTr="00AC1B58">
        <w:trPr>
          <w:trHeight w:hRule="exact" w:val="284"/>
        </w:trPr>
        <w:tc>
          <w:tcPr>
            <w:tcW w:w="3524" w:type="dxa"/>
          </w:tcPr>
          <w:p w:rsidR="00AC1200" w:rsidRPr="00535ABE" w:rsidRDefault="00AC1200" w:rsidP="00CE4B1E">
            <w:r w:rsidRPr="00535ABE">
              <w:rPr>
                <w:szCs w:val="21"/>
              </w:rPr>
              <w:t>vieringen/diensten type onbekend</w:t>
            </w:r>
          </w:p>
        </w:tc>
        <w:tc>
          <w:tcPr>
            <w:tcW w:w="1438" w:type="dxa"/>
            <w:gridSpan w:val="2"/>
          </w:tcPr>
          <w:p w:rsidR="00AC1200" w:rsidRPr="00535ABE" w:rsidRDefault="00BB52D5" w:rsidP="00CE4B1E">
            <w:pPr>
              <w:jc w:val="right"/>
            </w:pPr>
            <w:r>
              <w:t>2.390</w:t>
            </w:r>
          </w:p>
        </w:tc>
        <w:tc>
          <w:tcPr>
            <w:tcW w:w="1842" w:type="dxa"/>
            <w:gridSpan w:val="2"/>
          </w:tcPr>
          <w:p w:rsidR="00AC1200" w:rsidRPr="00535ABE" w:rsidRDefault="00BB52D5" w:rsidP="00CE4B1E">
            <w:pPr>
              <w:jc w:val="right"/>
            </w:pPr>
            <w:r>
              <w:t>20</w:t>
            </w:r>
          </w:p>
        </w:tc>
      </w:tr>
      <w:tr w:rsidR="00AC1200" w:rsidTr="00AC1B58">
        <w:trPr>
          <w:trHeight w:hRule="exact" w:val="227"/>
        </w:trPr>
        <w:tc>
          <w:tcPr>
            <w:tcW w:w="3524" w:type="dxa"/>
          </w:tcPr>
          <w:p w:rsidR="00AC1200" w:rsidRPr="00535ABE" w:rsidRDefault="00AC1200" w:rsidP="00CE4B1E"/>
        </w:tc>
        <w:tc>
          <w:tcPr>
            <w:tcW w:w="1438" w:type="dxa"/>
            <w:gridSpan w:val="2"/>
          </w:tcPr>
          <w:p w:rsidR="00AC1200" w:rsidRPr="00535ABE" w:rsidRDefault="00AC1200" w:rsidP="00CE4B1E">
            <w:pPr>
              <w:jc w:val="right"/>
            </w:pPr>
          </w:p>
        </w:tc>
        <w:tc>
          <w:tcPr>
            <w:tcW w:w="1842" w:type="dxa"/>
            <w:gridSpan w:val="2"/>
          </w:tcPr>
          <w:p w:rsidR="00AC1200" w:rsidRPr="00535ABE" w:rsidRDefault="00AC1200" w:rsidP="00CE4B1E">
            <w:pPr>
              <w:jc w:val="right"/>
            </w:pPr>
          </w:p>
        </w:tc>
      </w:tr>
      <w:tr w:rsidR="00AC1200" w:rsidTr="00AC1B58">
        <w:tc>
          <w:tcPr>
            <w:tcW w:w="3524" w:type="dxa"/>
          </w:tcPr>
          <w:p w:rsidR="00AC1200" w:rsidRPr="00535ABE" w:rsidRDefault="00AC1200" w:rsidP="00CE4B1E">
            <w:pPr>
              <w:tabs>
                <w:tab w:val="left" w:pos="290"/>
              </w:tabs>
            </w:pPr>
            <w:r w:rsidRPr="00535ABE">
              <w:rPr>
                <w:szCs w:val="21"/>
              </w:rPr>
              <w:t>zaterdag</w:t>
            </w:r>
          </w:p>
        </w:tc>
        <w:tc>
          <w:tcPr>
            <w:tcW w:w="1438" w:type="dxa"/>
            <w:gridSpan w:val="2"/>
          </w:tcPr>
          <w:p w:rsidR="00AC1200" w:rsidRPr="00535ABE" w:rsidRDefault="0049028B" w:rsidP="00BB52D5">
            <w:pPr>
              <w:jc w:val="right"/>
            </w:pPr>
            <w:r>
              <w:t>4.</w:t>
            </w:r>
            <w:r w:rsidR="00BB52D5">
              <w:t>300</w:t>
            </w:r>
          </w:p>
        </w:tc>
        <w:tc>
          <w:tcPr>
            <w:tcW w:w="1842" w:type="dxa"/>
            <w:gridSpan w:val="2"/>
          </w:tcPr>
          <w:p w:rsidR="00AC1200" w:rsidRPr="00535ABE" w:rsidRDefault="00BB52D5" w:rsidP="00CE4B1E">
            <w:pPr>
              <w:jc w:val="right"/>
            </w:pPr>
            <w:r>
              <w:t>70</w:t>
            </w:r>
          </w:p>
        </w:tc>
      </w:tr>
      <w:tr w:rsidR="00AC1200" w:rsidTr="00AC1B58">
        <w:tc>
          <w:tcPr>
            <w:tcW w:w="3524" w:type="dxa"/>
          </w:tcPr>
          <w:p w:rsidR="00AC1200" w:rsidRPr="00535ABE" w:rsidRDefault="00AC1200" w:rsidP="00CE4B1E">
            <w:pPr>
              <w:tabs>
                <w:tab w:val="left" w:pos="290"/>
              </w:tabs>
            </w:pPr>
            <w:r w:rsidRPr="00535ABE">
              <w:rPr>
                <w:szCs w:val="21"/>
              </w:rPr>
              <w:t>zondag</w:t>
            </w:r>
          </w:p>
        </w:tc>
        <w:tc>
          <w:tcPr>
            <w:tcW w:w="1438" w:type="dxa"/>
            <w:gridSpan w:val="2"/>
          </w:tcPr>
          <w:p w:rsidR="00AC1200" w:rsidRPr="00535ABE" w:rsidRDefault="00BB52D5" w:rsidP="00CE4B1E">
            <w:pPr>
              <w:jc w:val="right"/>
            </w:pPr>
            <w:r>
              <w:t>23.200</w:t>
            </w:r>
          </w:p>
        </w:tc>
        <w:tc>
          <w:tcPr>
            <w:tcW w:w="1842" w:type="dxa"/>
            <w:gridSpan w:val="2"/>
          </w:tcPr>
          <w:p w:rsidR="00AC1200" w:rsidRPr="00535ABE" w:rsidRDefault="00BB52D5" w:rsidP="00CE4B1E">
            <w:pPr>
              <w:jc w:val="right"/>
            </w:pPr>
            <w:r>
              <w:t>185</w:t>
            </w:r>
          </w:p>
        </w:tc>
      </w:tr>
      <w:tr w:rsidR="00AC1200" w:rsidRPr="00535ABE" w:rsidTr="00AC1B58">
        <w:tc>
          <w:tcPr>
            <w:tcW w:w="3524" w:type="dxa"/>
          </w:tcPr>
          <w:p w:rsidR="00AC1200" w:rsidRPr="00535ABE" w:rsidRDefault="00AC1200" w:rsidP="00CE4B1E">
            <w:pPr>
              <w:rPr>
                <w:b/>
              </w:rPr>
            </w:pPr>
            <w:r w:rsidRPr="00535ABE">
              <w:rPr>
                <w:b/>
              </w:rPr>
              <w:t xml:space="preserve">totaal </w:t>
            </w:r>
          </w:p>
        </w:tc>
        <w:tc>
          <w:tcPr>
            <w:tcW w:w="1438" w:type="dxa"/>
            <w:gridSpan w:val="2"/>
          </w:tcPr>
          <w:p w:rsidR="00AC1200" w:rsidRPr="00535ABE" w:rsidRDefault="00BB52D5" w:rsidP="00CE4B1E">
            <w:pPr>
              <w:jc w:val="right"/>
              <w:rPr>
                <w:b/>
              </w:rPr>
            </w:pPr>
            <w:r>
              <w:rPr>
                <w:b/>
              </w:rPr>
              <w:t>27.500</w:t>
            </w:r>
          </w:p>
        </w:tc>
        <w:tc>
          <w:tcPr>
            <w:tcW w:w="1842" w:type="dxa"/>
            <w:gridSpan w:val="2"/>
          </w:tcPr>
          <w:p w:rsidR="00AC1200" w:rsidRPr="00535ABE" w:rsidRDefault="0049028B" w:rsidP="00CE4B1E">
            <w:pPr>
              <w:jc w:val="right"/>
              <w:rPr>
                <w:b/>
              </w:rPr>
            </w:pPr>
            <w:r>
              <w:rPr>
                <w:b/>
              </w:rPr>
              <w:t>255</w:t>
            </w:r>
          </w:p>
        </w:tc>
      </w:tr>
    </w:tbl>
    <w:p w:rsidR="00AC1200" w:rsidRPr="00AC1200" w:rsidRDefault="00AC1200" w:rsidP="00AC1200"/>
    <w:p w:rsidR="00390BC5" w:rsidRPr="00BF7503" w:rsidRDefault="00390BC5" w:rsidP="00390BC5">
      <w:pPr>
        <w:rPr>
          <w:b/>
        </w:rPr>
      </w:pPr>
    </w:p>
    <w:p w:rsidR="00390BC5" w:rsidRDefault="009C39B5" w:rsidP="00390BC5">
      <w:pPr>
        <w:pStyle w:val="Kop1"/>
        <w:numPr>
          <w:ilvl w:val="0"/>
          <w:numId w:val="0"/>
        </w:numPr>
      </w:pPr>
      <w:bookmarkStart w:id="30" w:name="_Toc239659872"/>
      <w:r>
        <w:br w:type="page"/>
      </w:r>
      <w:bookmarkStart w:id="31" w:name="_Toc491938265"/>
      <w:r w:rsidR="00390BC5" w:rsidRPr="0070441D">
        <w:lastRenderedPageBreak/>
        <w:t>Bisdom Breda</w:t>
      </w:r>
      <w:bookmarkEnd w:id="30"/>
      <w:r w:rsidR="00035C7F">
        <w:t xml:space="preserve"> </w:t>
      </w:r>
      <w:r w:rsidR="0059324E">
        <w:t>2016</w:t>
      </w:r>
      <w:bookmarkEnd w:id="31"/>
    </w:p>
    <w:tbl>
      <w:tblPr>
        <w:tblStyle w:val="Tabelraster"/>
        <w:tblW w:w="0" w:type="auto"/>
        <w:tblLook w:val="04A0" w:firstRow="1" w:lastRow="0" w:firstColumn="1" w:lastColumn="0" w:noHBand="0" w:noVBand="1"/>
      </w:tblPr>
      <w:tblGrid>
        <w:gridCol w:w="3524"/>
        <w:gridCol w:w="445"/>
        <w:gridCol w:w="993"/>
        <w:gridCol w:w="141"/>
        <w:gridCol w:w="1701"/>
      </w:tblGrid>
      <w:tr w:rsidR="00AC1200" w:rsidTr="00AC1B58">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207702" w:rsidP="00CE4B1E">
            <w:pPr>
              <w:jc w:val="right"/>
              <w:rPr>
                <w:b/>
              </w:rPr>
            </w:pPr>
            <w:r>
              <w:rPr>
                <w:b/>
              </w:rPr>
              <w:t>406</w:t>
            </w:r>
            <w:r w:rsidR="00EC74B6">
              <w:rPr>
                <w:b/>
              </w:rPr>
              <w:t>.000</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t>territoriale parochies</w:t>
            </w:r>
          </w:p>
        </w:tc>
        <w:tc>
          <w:tcPr>
            <w:tcW w:w="3280" w:type="dxa"/>
            <w:gridSpan w:val="4"/>
            <w:vAlign w:val="center"/>
          </w:tcPr>
          <w:p w:rsidR="00AC1200" w:rsidRDefault="00207702" w:rsidP="00CE4B1E">
            <w:pPr>
              <w:jc w:val="right"/>
            </w:pPr>
            <w:r>
              <w:t>40</w:t>
            </w:r>
          </w:p>
        </w:tc>
      </w:tr>
      <w:tr w:rsidR="00AC1200" w:rsidTr="00AC1B58">
        <w:tc>
          <w:tcPr>
            <w:tcW w:w="3524" w:type="dxa"/>
            <w:vAlign w:val="center"/>
          </w:tcPr>
          <w:p w:rsidR="00AC1200" w:rsidRDefault="00AC1200" w:rsidP="00CE4B1E">
            <w:r>
              <w:t>gemeenschappen van migranten</w:t>
            </w:r>
          </w:p>
        </w:tc>
        <w:tc>
          <w:tcPr>
            <w:tcW w:w="3280" w:type="dxa"/>
            <w:gridSpan w:val="4"/>
            <w:vAlign w:val="center"/>
          </w:tcPr>
          <w:p w:rsidR="00AC1200" w:rsidRDefault="00EC74B6" w:rsidP="00CE4B1E">
            <w:pPr>
              <w:jc w:val="right"/>
            </w:pPr>
            <w:r>
              <w:t>1</w:t>
            </w: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207702" w:rsidP="00CE4B1E">
            <w:pPr>
              <w:jc w:val="right"/>
              <w:rPr>
                <w:b/>
              </w:rPr>
            </w:pPr>
            <w:r>
              <w:rPr>
                <w:b/>
              </w:rPr>
              <w:t>41</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K</w:t>
            </w:r>
            <w:r w:rsidRPr="00615456">
              <w:rPr>
                <w:b/>
                <w:color w:val="00539F"/>
              </w:rPr>
              <w:t>erkgebouwen</w:t>
            </w:r>
          </w:p>
        </w:tc>
        <w:tc>
          <w:tcPr>
            <w:tcW w:w="3280" w:type="dxa"/>
            <w:gridSpan w:val="4"/>
            <w:vAlign w:val="center"/>
          </w:tcPr>
          <w:p w:rsidR="00AC1200" w:rsidRDefault="00AC1200" w:rsidP="00CE4B1E">
            <w:pPr>
              <w:jc w:val="right"/>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6E1B5D" w:rsidRDefault="00207702" w:rsidP="00CE4B1E">
            <w:pPr>
              <w:jc w:val="right"/>
              <w:rPr>
                <w:b/>
              </w:rPr>
            </w:pPr>
            <w:r>
              <w:rPr>
                <w:b/>
              </w:rPr>
              <w:t>129</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4"/>
            <w:vAlign w:val="center"/>
          </w:tcPr>
          <w:p w:rsidR="00AC1200" w:rsidRDefault="00AC1200" w:rsidP="00CE4B1E">
            <w:pPr>
              <w:jc w:val="right"/>
            </w:pPr>
          </w:p>
        </w:tc>
      </w:tr>
      <w:tr w:rsidR="006E1B5D" w:rsidTr="00AC1B58">
        <w:tc>
          <w:tcPr>
            <w:tcW w:w="3524" w:type="dxa"/>
            <w:vAlign w:val="center"/>
          </w:tcPr>
          <w:p w:rsidR="006E1B5D" w:rsidRDefault="006E1B5D" w:rsidP="00CE4B1E">
            <w:pPr>
              <w:tabs>
                <w:tab w:val="left" w:pos="289"/>
              </w:tabs>
            </w:pPr>
            <w:r>
              <w:t>seculiere priesters</w:t>
            </w:r>
          </w:p>
        </w:tc>
        <w:tc>
          <w:tcPr>
            <w:tcW w:w="3280" w:type="dxa"/>
            <w:gridSpan w:val="4"/>
            <w:vAlign w:val="center"/>
          </w:tcPr>
          <w:p w:rsidR="006E1B5D" w:rsidRDefault="006E1B5D" w:rsidP="00812B5A">
            <w:pPr>
              <w:jc w:val="right"/>
            </w:pPr>
            <w:r>
              <w:t>31</w:t>
            </w:r>
          </w:p>
        </w:tc>
      </w:tr>
      <w:tr w:rsidR="006E1B5D" w:rsidTr="00AC1B58">
        <w:tc>
          <w:tcPr>
            <w:tcW w:w="3524" w:type="dxa"/>
            <w:vAlign w:val="center"/>
          </w:tcPr>
          <w:p w:rsidR="006E1B5D" w:rsidRDefault="006E1B5D" w:rsidP="00CE4B1E">
            <w:pPr>
              <w:tabs>
                <w:tab w:val="left" w:pos="305"/>
              </w:tabs>
            </w:pPr>
            <w:r>
              <w:t xml:space="preserve">reguliere </w:t>
            </w:r>
            <w:r w:rsidRPr="008562A2">
              <w:t>priesters</w:t>
            </w:r>
          </w:p>
        </w:tc>
        <w:tc>
          <w:tcPr>
            <w:tcW w:w="3280" w:type="dxa"/>
            <w:gridSpan w:val="4"/>
            <w:vAlign w:val="center"/>
          </w:tcPr>
          <w:p w:rsidR="006E1B5D" w:rsidRDefault="006E1B5D" w:rsidP="00812B5A">
            <w:pPr>
              <w:jc w:val="right"/>
            </w:pPr>
            <w:r>
              <w:t>6</w:t>
            </w:r>
          </w:p>
        </w:tc>
      </w:tr>
      <w:tr w:rsidR="006E1B5D" w:rsidTr="00AC1B58">
        <w:tc>
          <w:tcPr>
            <w:tcW w:w="3524" w:type="dxa"/>
            <w:vAlign w:val="center"/>
          </w:tcPr>
          <w:p w:rsidR="006E1B5D" w:rsidRDefault="006E1B5D" w:rsidP="00CE4B1E">
            <w:r w:rsidRPr="00FA7A2C">
              <w:t>bezoldigde diakens</w:t>
            </w:r>
          </w:p>
        </w:tc>
        <w:tc>
          <w:tcPr>
            <w:tcW w:w="3280" w:type="dxa"/>
            <w:gridSpan w:val="4"/>
            <w:vAlign w:val="center"/>
          </w:tcPr>
          <w:p w:rsidR="006E1B5D" w:rsidRDefault="00207702" w:rsidP="00812B5A">
            <w:pPr>
              <w:jc w:val="right"/>
            </w:pPr>
            <w:r>
              <w:t>13</w:t>
            </w:r>
          </w:p>
        </w:tc>
      </w:tr>
      <w:tr w:rsidR="006E1B5D" w:rsidTr="00AC1B58">
        <w:tc>
          <w:tcPr>
            <w:tcW w:w="3524" w:type="dxa"/>
            <w:vAlign w:val="center"/>
          </w:tcPr>
          <w:p w:rsidR="006E1B5D" w:rsidRDefault="006E1B5D" w:rsidP="00CE4B1E">
            <w:pPr>
              <w:tabs>
                <w:tab w:val="left" w:pos="290"/>
              </w:tabs>
            </w:pPr>
            <w:r>
              <w:t>mannelijke pastoraal werkers</w:t>
            </w:r>
          </w:p>
        </w:tc>
        <w:tc>
          <w:tcPr>
            <w:tcW w:w="3280" w:type="dxa"/>
            <w:gridSpan w:val="4"/>
            <w:vAlign w:val="center"/>
          </w:tcPr>
          <w:p w:rsidR="006E1B5D" w:rsidRDefault="00207702" w:rsidP="00812B5A">
            <w:pPr>
              <w:jc w:val="right"/>
            </w:pPr>
            <w:r>
              <w:t>27</w:t>
            </w:r>
          </w:p>
        </w:tc>
      </w:tr>
      <w:tr w:rsidR="006E1B5D" w:rsidTr="00AC1B58">
        <w:tc>
          <w:tcPr>
            <w:tcW w:w="3524" w:type="dxa"/>
            <w:vAlign w:val="center"/>
          </w:tcPr>
          <w:p w:rsidR="006E1B5D" w:rsidRDefault="006E1B5D" w:rsidP="00CE4B1E">
            <w:pPr>
              <w:tabs>
                <w:tab w:val="left" w:pos="290"/>
              </w:tabs>
            </w:pPr>
            <w:r>
              <w:t>vrouwelijke pastoraal werksters</w:t>
            </w:r>
          </w:p>
        </w:tc>
        <w:tc>
          <w:tcPr>
            <w:tcW w:w="3280" w:type="dxa"/>
            <w:gridSpan w:val="4"/>
            <w:vAlign w:val="center"/>
          </w:tcPr>
          <w:p w:rsidR="006E1B5D" w:rsidRDefault="00207702" w:rsidP="00812B5A">
            <w:pPr>
              <w:jc w:val="right"/>
            </w:pPr>
            <w:r>
              <w:t>44</w:t>
            </w:r>
          </w:p>
        </w:tc>
      </w:tr>
      <w:tr w:rsidR="006E1B5D" w:rsidRPr="0086469B" w:rsidTr="00AC1B58">
        <w:tc>
          <w:tcPr>
            <w:tcW w:w="3524" w:type="dxa"/>
            <w:vAlign w:val="center"/>
          </w:tcPr>
          <w:p w:rsidR="006E1B5D" w:rsidRPr="0086469B" w:rsidRDefault="006E1B5D" w:rsidP="00CE4B1E">
            <w:pPr>
              <w:rPr>
                <w:b/>
              </w:rPr>
            </w:pPr>
            <w:r w:rsidRPr="0086469B">
              <w:rPr>
                <w:b/>
              </w:rPr>
              <w:t xml:space="preserve">totaal </w:t>
            </w:r>
          </w:p>
        </w:tc>
        <w:tc>
          <w:tcPr>
            <w:tcW w:w="3280" w:type="dxa"/>
            <w:gridSpan w:val="4"/>
            <w:vAlign w:val="center"/>
          </w:tcPr>
          <w:p w:rsidR="006E1B5D" w:rsidRPr="006E1B5D" w:rsidRDefault="00207702" w:rsidP="00812B5A">
            <w:pPr>
              <w:jc w:val="right"/>
              <w:rPr>
                <w:b/>
              </w:rPr>
            </w:pPr>
            <w:r>
              <w:rPr>
                <w:b/>
              </w:rPr>
              <w:t>121</w:t>
            </w:r>
          </w:p>
        </w:tc>
      </w:tr>
      <w:tr w:rsidR="006E1B5D" w:rsidTr="00AC1B58">
        <w:trPr>
          <w:trHeight w:hRule="exact" w:val="227"/>
        </w:trPr>
        <w:tc>
          <w:tcPr>
            <w:tcW w:w="3524" w:type="dxa"/>
            <w:vAlign w:val="center"/>
          </w:tcPr>
          <w:p w:rsidR="006E1B5D" w:rsidRDefault="006E1B5D" w:rsidP="00CE4B1E"/>
        </w:tc>
        <w:tc>
          <w:tcPr>
            <w:tcW w:w="3280" w:type="dxa"/>
            <w:gridSpan w:val="4"/>
            <w:vAlign w:val="center"/>
          </w:tcPr>
          <w:p w:rsidR="006E1B5D" w:rsidRDefault="006E1B5D" w:rsidP="00CE4B1E">
            <w:pPr>
              <w:jc w:val="right"/>
            </w:pPr>
          </w:p>
        </w:tc>
      </w:tr>
      <w:tr w:rsidR="006E1B5D" w:rsidTr="00AC1B58">
        <w:trPr>
          <w:trHeight w:hRule="exact" w:val="227"/>
        </w:trPr>
        <w:tc>
          <w:tcPr>
            <w:tcW w:w="3524" w:type="dxa"/>
            <w:vAlign w:val="center"/>
          </w:tcPr>
          <w:p w:rsidR="006E1B5D" w:rsidRDefault="006E1B5D" w:rsidP="00CE4B1E"/>
        </w:tc>
        <w:tc>
          <w:tcPr>
            <w:tcW w:w="3280" w:type="dxa"/>
            <w:gridSpan w:val="4"/>
            <w:vAlign w:val="center"/>
          </w:tcPr>
          <w:p w:rsidR="006E1B5D" w:rsidRDefault="006E1B5D" w:rsidP="00CE4B1E">
            <w:pPr>
              <w:jc w:val="right"/>
            </w:pPr>
          </w:p>
        </w:tc>
      </w:tr>
      <w:tr w:rsidR="006E1B5D" w:rsidTr="00C14710">
        <w:trPr>
          <w:trHeight w:hRule="exact" w:val="284"/>
        </w:trPr>
        <w:tc>
          <w:tcPr>
            <w:tcW w:w="3969" w:type="dxa"/>
            <w:gridSpan w:val="2"/>
            <w:vAlign w:val="center"/>
          </w:tcPr>
          <w:p w:rsidR="006E1B5D" w:rsidRDefault="006E1B5D" w:rsidP="00CE4B1E">
            <w:r w:rsidRPr="00922899">
              <w:rPr>
                <w:b/>
                <w:color w:val="00539F"/>
              </w:rPr>
              <w:t>Pastorale beroepskrachten in de parochies</w:t>
            </w:r>
          </w:p>
        </w:tc>
        <w:tc>
          <w:tcPr>
            <w:tcW w:w="2835" w:type="dxa"/>
            <w:gridSpan w:val="3"/>
            <w:vAlign w:val="center"/>
          </w:tcPr>
          <w:p w:rsidR="006E1B5D" w:rsidRDefault="006E1B5D" w:rsidP="00CE4B1E">
            <w:pPr>
              <w:jc w:val="right"/>
            </w:pPr>
          </w:p>
        </w:tc>
      </w:tr>
      <w:tr w:rsidR="006E1B5D" w:rsidTr="00AC1B58">
        <w:trPr>
          <w:trHeight w:hRule="exact" w:val="284"/>
        </w:trPr>
        <w:tc>
          <w:tcPr>
            <w:tcW w:w="3524" w:type="dxa"/>
            <w:vAlign w:val="center"/>
          </w:tcPr>
          <w:p w:rsidR="006E1B5D" w:rsidRDefault="006E1B5D" w:rsidP="00CE4B1E">
            <w:pPr>
              <w:tabs>
                <w:tab w:val="left" w:pos="289"/>
              </w:tabs>
            </w:pPr>
            <w:r>
              <w:t>seculiere priesters</w:t>
            </w:r>
          </w:p>
        </w:tc>
        <w:tc>
          <w:tcPr>
            <w:tcW w:w="3280" w:type="dxa"/>
            <w:gridSpan w:val="4"/>
            <w:vAlign w:val="center"/>
          </w:tcPr>
          <w:p w:rsidR="006E1B5D" w:rsidRDefault="006E1B5D" w:rsidP="00812B5A">
            <w:pPr>
              <w:jc w:val="right"/>
            </w:pPr>
            <w:r>
              <w:t>22</w:t>
            </w:r>
          </w:p>
        </w:tc>
      </w:tr>
      <w:tr w:rsidR="006E1B5D" w:rsidTr="00AC1B58">
        <w:trPr>
          <w:trHeight w:hRule="exact" w:val="284"/>
        </w:trPr>
        <w:tc>
          <w:tcPr>
            <w:tcW w:w="3524" w:type="dxa"/>
            <w:vAlign w:val="center"/>
          </w:tcPr>
          <w:p w:rsidR="006E1B5D" w:rsidRDefault="006E1B5D" w:rsidP="00CE4B1E">
            <w:pPr>
              <w:tabs>
                <w:tab w:val="left" w:pos="305"/>
              </w:tabs>
            </w:pPr>
            <w:r>
              <w:t xml:space="preserve">reguliere </w:t>
            </w:r>
            <w:r w:rsidRPr="008562A2">
              <w:t>priesters</w:t>
            </w:r>
          </w:p>
        </w:tc>
        <w:tc>
          <w:tcPr>
            <w:tcW w:w="3280" w:type="dxa"/>
            <w:gridSpan w:val="4"/>
            <w:vAlign w:val="center"/>
          </w:tcPr>
          <w:p w:rsidR="006E1B5D" w:rsidRDefault="00207702" w:rsidP="00812B5A">
            <w:pPr>
              <w:jc w:val="right"/>
            </w:pPr>
            <w:r>
              <w:t>3</w:t>
            </w:r>
          </w:p>
        </w:tc>
      </w:tr>
      <w:tr w:rsidR="006E1B5D" w:rsidTr="00AC1B58">
        <w:trPr>
          <w:trHeight w:hRule="exact" w:val="284"/>
        </w:trPr>
        <w:tc>
          <w:tcPr>
            <w:tcW w:w="3524" w:type="dxa"/>
            <w:vAlign w:val="center"/>
          </w:tcPr>
          <w:p w:rsidR="006E1B5D" w:rsidRDefault="006E1B5D" w:rsidP="00CE4B1E">
            <w:r w:rsidRPr="00FA7A2C">
              <w:t>bezoldigde diakens</w:t>
            </w:r>
          </w:p>
        </w:tc>
        <w:tc>
          <w:tcPr>
            <w:tcW w:w="3280" w:type="dxa"/>
            <w:gridSpan w:val="4"/>
            <w:vAlign w:val="center"/>
          </w:tcPr>
          <w:p w:rsidR="006E1B5D" w:rsidRDefault="00207702" w:rsidP="00812B5A">
            <w:pPr>
              <w:jc w:val="right"/>
            </w:pPr>
            <w:r>
              <w:t>8</w:t>
            </w:r>
          </w:p>
        </w:tc>
      </w:tr>
      <w:tr w:rsidR="006E1B5D" w:rsidTr="00AC1B58">
        <w:trPr>
          <w:trHeight w:hRule="exact" w:val="284"/>
        </w:trPr>
        <w:tc>
          <w:tcPr>
            <w:tcW w:w="3524" w:type="dxa"/>
            <w:vAlign w:val="center"/>
          </w:tcPr>
          <w:p w:rsidR="006E1B5D" w:rsidRDefault="006E1B5D" w:rsidP="00CE4B1E">
            <w:pPr>
              <w:tabs>
                <w:tab w:val="left" w:pos="290"/>
              </w:tabs>
            </w:pPr>
            <w:r>
              <w:t>mannelijke pastoraal werkers</w:t>
            </w:r>
          </w:p>
        </w:tc>
        <w:tc>
          <w:tcPr>
            <w:tcW w:w="3280" w:type="dxa"/>
            <w:gridSpan w:val="4"/>
            <w:vAlign w:val="bottom"/>
          </w:tcPr>
          <w:p w:rsidR="006E1B5D" w:rsidRDefault="00207702" w:rsidP="00812B5A">
            <w:pPr>
              <w:jc w:val="right"/>
            </w:pPr>
            <w:r>
              <w:t>20</w:t>
            </w:r>
          </w:p>
        </w:tc>
      </w:tr>
      <w:tr w:rsidR="006E1B5D" w:rsidTr="00AC1B58">
        <w:trPr>
          <w:trHeight w:hRule="exact" w:val="284"/>
        </w:trPr>
        <w:tc>
          <w:tcPr>
            <w:tcW w:w="3524" w:type="dxa"/>
            <w:vAlign w:val="center"/>
          </w:tcPr>
          <w:p w:rsidR="006E1B5D" w:rsidRDefault="006E1B5D" w:rsidP="00CE4B1E">
            <w:pPr>
              <w:tabs>
                <w:tab w:val="left" w:pos="290"/>
              </w:tabs>
            </w:pPr>
            <w:r>
              <w:t>vrouwelijke pastoraal werksters</w:t>
            </w:r>
          </w:p>
        </w:tc>
        <w:tc>
          <w:tcPr>
            <w:tcW w:w="3280" w:type="dxa"/>
            <w:gridSpan w:val="4"/>
            <w:vAlign w:val="center"/>
          </w:tcPr>
          <w:p w:rsidR="006E1B5D" w:rsidRDefault="00207702" w:rsidP="00812B5A">
            <w:pPr>
              <w:jc w:val="right"/>
            </w:pPr>
            <w:r>
              <w:t>21</w:t>
            </w:r>
          </w:p>
        </w:tc>
      </w:tr>
      <w:tr w:rsidR="006E1B5D" w:rsidTr="00AC1B58">
        <w:trPr>
          <w:trHeight w:hRule="exact" w:val="284"/>
        </w:trPr>
        <w:tc>
          <w:tcPr>
            <w:tcW w:w="3524" w:type="dxa"/>
            <w:vAlign w:val="center"/>
          </w:tcPr>
          <w:p w:rsidR="006E1B5D" w:rsidRDefault="006E1B5D" w:rsidP="00CE4B1E">
            <w:r w:rsidRPr="0086469B">
              <w:rPr>
                <w:b/>
              </w:rPr>
              <w:t>totaal</w:t>
            </w:r>
          </w:p>
        </w:tc>
        <w:tc>
          <w:tcPr>
            <w:tcW w:w="3280" w:type="dxa"/>
            <w:gridSpan w:val="4"/>
            <w:vAlign w:val="center"/>
          </w:tcPr>
          <w:p w:rsidR="006E1B5D" w:rsidRPr="006E1B5D" w:rsidRDefault="006E1B5D" w:rsidP="00812B5A">
            <w:pPr>
              <w:jc w:val="right"/>
              <w:rPr>
                <w:b/>
              </w:rPr>
            </w:pPr>
            <w:r w:rsidRPr="006E1B5D">
              <w:rPr>
                <w:b/>
              </w:rPr>
              <w:t>74</w:t>
            </w:r>
          </w:p>
        </w:tc>
      </w:tr>
      <w:tr w:rsidR="006E1B5D" w:rsidTr="00AC1B58">
        <w:trPr>
          <w:trHeight w:hRule="exact" w:val="227"/>
        </w:trPr>
        <w:tc>
          <w:tcPr>
            <w:tcW w:w="3524" w:type="dxa"/>
            <w:vAlign w:val="center"/>
          </w:tcPr>
          <w:p w:rsidR="006E1B5D" w:rsidRDefault="006E1B5D" w:rsidP="00CE4B1E"/>
        </w:tc>
        <w:tc>
          <w:tcPr>
            <w:tcW w:w="3280" w:type="dxa"/>
            <w:gridSpan w:val="4"/>
            <w:vAlign w:val="center"/>
          </w:tcPr>
          <w:p w:rsidR="006E1B5D" w:rsidRDefault="006E1B5D" w:rsidP="00CE4B1E">
            <w:pPr>
              <w:jc w:val="right"/>
            </w:pPr>
          </w:p>
        </w:tc>
      </w:tr>
      <w:tr w:rsidR="006E1B5D" w:rsidTr="00AC1B58">
        <w:trPr>
          <w:trHeight w:hRule="exact" w:val="227"/>
        </w:trPr>
        <w:tc>
          <w:tcPr>
            <w:tcW w:w="3524" w:type="dxa"/>
            <w:vAlign w:val="center"/>
          </w:tcPr>
          <w:p w:rsidR="006E1B5D" w:rsidRDefault="006E1B5D" w:rsidP="00CE4B1E"/>
        </w:tc>
        <w:tc>
          <w:tcPr>
            <w:tcW w:w="3280" w:type="dxa"/>
            <w:gridSpan w:val="4"/>
            <w:vAlign w:val="center"/>
          </w:tcPr>
          <w:p w:rsidR="006E1B5D" w:rsidRDefault="006E1B5D" w:rsidP="00CE4B1E">
            <w:pPr>
              <w:jc w:val="right"/>
            </w:pPr>
          </w:p>
        </w:tc>
      </w:tr>
      <w:tr w:rsidR="006E1B5D" w:rsidTr="00AC1B58">
        <w:tc>
          <w:tcPr>
            <w:tcW w:w="3524" w:type="dxa"/>
            <w:vAlign w:val="center"/>
          </w:tcPr>
          <w:p w:rsidR="006E1B5D" w:rsidRDefault="006E1B5D" w:rsidP="00CE4B1E">
            <w:r>
              <w:rPr>
                <w:b/>
                <w:color w:val="00539F"/>
              </w:rPr>
              <w:t>O</w:t>
            </w:r>
            <w:r w:rsidRPr="00615456">
              <w:rPr>
                <w:b/>
                <w:color w:val="00539F"/>
              </w:rPr>
              <w:t>nbezoldigde diakens</w:t>
            </w:r>
          </w:p>
        </w:tc>
        <w:tc>
          <w:tcPr>
            <w:tcW w:w="3280" w:type="dxa"/>
            <w:gridSpan w:val="4"/>
            <w:vAlign w:val="center"/>
          </w:tcPr>
          <w:p w:rsidR="006E1B5D" w:rsidRDefault="006E1B5D" w:rsidP="00CE4B1E">
            <w:pPr>
              <w:jc w:val="right"/>
            </w:pPr>
          </w:p>
        </w:tc>
      </w:tr>
      <w:tr w:rsidR="006E1B5D" w:rsidRPr="007861EB" w:rsidTr="00AC1B58">
        <w:tc>
          <w:tcPr>
            <w:tcW w:w="3524" w:type="dxa"/>
            <w:vAlign w:val="center"/>
          </w:tcPr>
          <w:p w:rsidR="006E1B5D" w:rsidRPr="007861EB" w:rsidRDefault="006E1B5D" w:rsidP="00CE4B1E">
            <w:r>
              <w:t>in totaal</w:t>
            </w:r>
          </w:p>
        </w:tc>
        <w:tc>
          <w:tcPr>
            <w:tcW w:w="3280" w:type="dxa"/>
            <w:gridSpan w:val="4"/>
            <w:vAlign w:val="center"/>
          </w:tcPr>
          <w:p w:rsidR="006E1B5D" w:rsidRPr="007861EB" w:rsidRDefault="00207702" w:rsidP="00CE4B1E">
            <w:pPr>
              <w:jc w:val="right"/>
            </w:pPr>
            <w:r>
              <w:t>8</w:t>
            </w:r>
          </w:p>
        </w:tc>
      </w:tr>
      <w:tr w:rsidR="006E1B5D" w:rsidRPr="009A0EF6" w:rsidTr="00AC1B58">
        <w:tc>
          <w:tcPr>
            <w:tcW w:w="3524" w:type="dxa"/>
            <w:vAlign w:val="center"/>
          </w:tcPr>
          <w:p w:rsidR="006E1B5D" w:rsidRPr="009A0EF6" w:rsidRDefault="006E1B5D" w:rsidP="00CE4B1E">
            <w:r w:rsidRPr="009A0EF6">
              <w:t>in de parochies</w:t>
            </w:r>
          </w:p>
        </w:tc>
        <w:tc>
          <w:tcPr>
            <w:tcW w:w="3280" w:type="dxa"/>
            <w:gridSpan w:val="4"/>
            <w:vAlign w:val="center"/>
          </w:tcPr>
          <w:p w:rsidR="006E1B5D" w:rsidRPr="009A0EF6" w:rsidRDefault="006E1B5D" w:rsidP="00CE4B1E">
            <w:pPr>
              <w:jc w:val="right"/>
            </w:pPr>
            <w:r>
              <w:t>5</w:t>
            </w:r>
          </w:p>
        </w:tc>
      </w:tr>
      <w:tr w:rsidR="006E1B5D" w:rsidTr="00AC1B58">
        <w:trPr>
          <w:trHeight w:hRule="exact" w:val="227"/>
        </w:trPr>
        <w:tc>
          <w:tcPr>
            <w:tcW w:w="3524" w:type="dxa"/>
            <w:vAlign w:val="center"/>
          </w:tcPr>
          <w:p w:rsidR="006E1B5D" w:rsidRDefault="006E1B5D" w:rsidP="00CE4B1E"/>
        </w:tc>
        <w:tc>
          <w:tcPr>
            <w:tcW w:w="3280" w:type="dxa"/>
            <w:gridSpan w:val="4"/>
            <w:vAlign w:val="center"/>
          </w:tcPr>
          <w:p w:rsidR="006E1B5D" w:rsidRDefault="006E1B5D" w:rsidP="00CE4B1E">
            <w:pPr>
              <w:jc w:val="right"/>
            </w:pPr>
          </w:p>
        </w:tc>
      </w:tr>
      <w:tr w:rsidR="006E1B5D" w:rsidTr="00AC1B58">
        <w:trPr>
          <w:trHeight w:hRule="exact" w:val="227"/>
        </w:trPr>
        <w:tc>
          <w:tcPr>
            <w:tcW w:w="3524" w:type="dxa"/>
            <w:vAlign w:val="center"/>
          </w:tcPr>
          <w:p w:rsidR="006E1B5D" w:rsidRDefault="006E1B5D" w:rsidP="00CE4B1E"/>
        </w:tc>
        <w:tc>
          <w:tcPr>
            <w:tcW w:w="3280" w:type="dxa"/>
            <w:gridSpan w:val="4"/>
            <w:vAlign w:val="center"/>
          </w:tcPr>
          <w:p w:rsidR="006E1B5D" w:rsidRDefault="006E1B5D" w:rsidP="00CE4B1E">
            <w:pPr>
              <w:jc w:val="right"/>
            </w:pPr>
          </w:p>
        </w:tc>
      </w:tr>
      <w:tr w:rsidR="006E1B5D" w:rsidTr="00AC1B58">
        <w:tc>
          <w:tcPr>
            <w:tcW w:w="3524" w:type="dxa"/>
            <w:vAlign w:val="center"/>
          </w:tcPr>
          <w:p w:rsidR="006E1B5D" w:rsidRDefault="006E1B5D" w:rsidP="00CE4B1E">
            <w:r>
              <w:rPr>
                <w:b/>
                <w:color w:val="00539F"/>
              </w:rPr>
              <w:t>V</w:t>
            </w:r>
            <w:r w:rsidRPr="00615456">
              <w:rPr>
                <w:b/>
                <w:color w:val="00539F"/>
              </w:rPr>
              <w:t>rijwilligers</w:t>
            </w:r>
          </w:p>
        </w:tc>
        <w:tc>
          <w:tcPr>
            <w:tcW w:w="3280" w:type="dxa"/>
            <w:gridSpan w:val="4"/>
            <w:vAlign w:val="center"/>
          </w:tcPr>
          <w:p w:rsidR="006E1B5D" w:rsidRDefault="006E1B5D" w:rsidP="00CE4B1E">
            <w:pPr>
              <w:jc w:val="right"/>
            </w:pPr>
          </w:p>
        </w:tc>
      </w:tr>
      <w:tr w:rsidR="006E1B5D" w:rsidRPr="0086469B" w:rsidTr="00AC1B58">
        <w:tc>
          <w:tcPr>
            <w:tcW w:w="3524" w:type="dxa"/>
            <w:vAlign w:val="center"/>
          </w:tcPr>
          <w:p w:rsidR="006E1B5D" w:rsidRPr="0086469B" w:rsidRDefault="006E1B5D" w:rsidP="00CE4B1E">
            <w:pPr>
              <w:rPr>
                <w:b/>
              </w:rPr>
            </w:pPr>
            <w:r w:rsidRPr="0086469B">
              <w:rPr>
                <w:b/>
              </w:rPr>
              <w:t>totaal</w:t>
            </w:r>
            <w:r>
              <w:rPr>
                <w:b/>
              </w:rPr>
              <w:t xml:space="preserve"> </w:t>
            </w:r>
          </w:p>
        </w:tc>
        <w:tc>
          <w:tcPr>
            <w:tcW w:w="3280" w:type="dxa"/>
            <w:gridSpan w:val="4"/>
            <w:vAlign w:val="center"/>
          </w:tcPr>
          <w:p w:rsidR="006E1B5D" w:rsidRPr="0086469B" w:rsidRDefault="00207702" w:rsidP="00CE4B1E">
            <w:pPr>
              <w:jc w:val="right"/>
              <w:rPr>
                <w:b/>
              </w:rPr>
            </w:pPr>
            <w:r>
              <w:rPr>
                <w:b/>
              </w:rPr>
              <w:t>14.400</w:t>
            </w:r>
          </w:p>
        </w:tc>
      </w:tr>
      <w:tr w:rsidR="006E1B5D" w:rsidTr="00AC1B58">
        <w:tc>
          <w:tcPr>
            <w:tcW w:w="3524" w:type="dxa"/>
          </w:tcPr>
          <w:p w:rsidR="006E1B5D" w:rsidRPr="00535ABE" w:rsidRDefault="006E1B5D" w:rsidP="00CE4B1E">
            <w:pPr>
              <w:rPr>
                <w:b/>
                <w:color w:val="00539F"/>
              </w:rPr>
            </w:pPr>
            <w:r w:rsidRPr="00535ABE">
              <w:rPr>
                <w:b/>
                <w:color w:val="00539F"/>
              </w:rPr>
              <w:lastRenderedPageBreak/>
              <w:t>Sacramenten en rites de passage</w:t>
            </w:r>
          </w:p>
        </w:tc>
        <w:tc>
          <w:tcPr>
            <w:tcW w:w="3280" w:type="dxa"/>
            <w:gridSpan w:val="4"/>
          </w:tcPr>
          <w:p w:rsidR="006E1B5D" w:rsidRPr="00535ABE" w:rsidRDefault="006E1B5D" w:rsidP="00CE4B1E">
            <w:pPr>
              <w:jc w:val="right"/>
            </w:pPr>
          </w:p>
        </w:tc>
      </w:tr>
      <w:tr w:rsidR="006E1B5D" w:rsidRPr="008562A2" w:rsidTr="00AC1B58">
        <w:tc>
          <w:tcPr>
            <w:tcW w:w="3524" w:type="dxa"/>
          </w:tcPr>
          <w:p w:rsidR="006E1B5D" w:rsidRPr="00535ABE" w:rsidRDefault="006E1B5D" w:rsidP="00CE4B1E">
            <w:r w:rsidRPr="00535ABE">
              <w:t xml:space="preserve">doopsels </w:t>
            </w:r>
            <w:r>
              <w:t xml:space="preserve">kinderen </w:t>
            </w:r>
            <w:r w:rsidRPr="00535ABE">
              <w:t>0-6</w:t>
            </w:r>
            <w:r>
              <w:t xml:space="preserve"> jaar</w:t>
            </w:r>
          </w:p>
        </w:tc>
        <w:tc>
          <w:tcPr>
            <w:tcW w:w="3280" w:type="dxa"/>
            <w:gridSpan w:val="4"/>
          </w:tcPr>
          <w:p w:rsidR="006E1B5D" w:rsidRPr="00535ABE" w:rsidRDefault="00C65EE1" w:rsidP="00CE4B1E">
            <w:pPr>
              <w:jc w:val="right"/>
            </w:pPr>
            <w:r>
              <w:t>990</w:t>
            </w:r>
          </w:p>
        </w:tc>
      </w:tr>
      <w:tr w:rsidR="006E1B5D" w:rsidTr="00AC1B58">
        <w:trPr>
          <w:trHeight w:hRule="exact" w:val="284"/>
        </w:trPr>
        <w:tc>
          <w:tcPr>
            <w:tcW w:w="3524" w:type="dxa"/>
          </w:tcPr>
          <w:p w:rsidR="006E1B5D" w:rsidRPr="00535ABE" w:rsidRDefault="006E1B5D" w:rsidP="00CE4B1E">
            <w:r w:rsidRPr="00535ABE">
              <w:t xml:space="preserve">doopsels </w:t>
            </w:r>
            <w:r>
              <w:t>kinderen 7-17 jaar</w:t>
            </w:r>
          </w:p>
        </w:tc>
        <w:tc>
          <w:tcPr>
            <w:tcW w:w="3280" w:type="dxa"/>
            <w:gridSpan w:val="4"/>
          </w:tcPr>
          <w:p w:rsidR="006E1B5D" w:rsidRPr="00535ABE" w:rsidRDefault="006E1B5D" w:rsidP="00CE4B1E">
            <w:pPr>
              <w:jc w:val="right"/>
            </w:pPr>
            <w:r>
              <w:t>30</w:t>
            </w:r>
          </w:p>
        </w:tc>
      </w:tr>
      <w:tr w:rsidR="006E1B5D" w:rsidTr="00AC1B58">
        <w:tc>
          <w:tcPr>
            <w:tcW w:w="3524" w:type="dxa"/>
          </w:tcPr>
          <w:p w:rsidR="006E1B5D" w:rsidRPr="00535ABE" w:rsidRDefault="006E1B5D" w:rsidP="00CE4B1E">
            <w:r w:rsidRPr="00535ABE">
              <w:t>volwassenendoopsels</w:t>
            </w:r>
          </w:p>
        </w:tc>
        <w:tc>
          <w:tcPr>
            <w:tcW w:w="3280" w:type="dxa"/>
            <w:gridSpan w:val="4"/>
          </w:tcPr>
          <w:p w:rsidR="006E1B5D" w:rsidRPr="00535ABE" w:rsidRDefault="00C65EE1" w:rsidP="00CE4B1E">
            <w:pPr>
              <w:jc w:val="right"/>
            </w:pPr>
            <w:r>
              <w:t>25</w:t>
            </w:r>
          </w:p>
        </w:tc>
      </w:tr>
      <w:tr w:rsidR="006E1B5D" w:rsidTr="00AC1B58">
        <w:tc>
          <w:tcPr>
            <w:tcW w:w="3524" w:type="dxa"/>
          </w:tcPr>
          <w:p w:rsidR="006E1B5D" w:rsidRPr="00535ABE" w:rsidRDefault="006E1B5D" w:rsidP="00CE4B1E">
            <w:r w:rsidRPr="00535ABE">
              <w:t>toetredingen zonder doopsel</w:t>
            </w:r>
          </w:p>
        </w:tc>
        <w:tc>
          <w:tcPr>
            <w:tcW w:w="3280" w:type="dxa"/>
            <w:gridSpan w:val="4"/>
          </w:tcPr>
          <w:p w:rsidR="006E1B5D" w:rsidRPr="00535ABE" w:rsidRDefault="00C65EE1" w:rsidP="00CE4B1E">
            <w:pPr>
              <w:jc w:val="right"/>
            </w:pPr>
            <w:r>
              <w:t>0</w:t>
            </w:r>
          </w:p>
        </w:tc>
      </w:tr>
      <w:tr w:rsidR="006E1B5D" w:rsidTr="00AC1B58">
        <w:trPr>
          <w:trHeight w:hRule="exact" w:val="284"/>
        </w:trPr>
        <w:tc>
          <w:tcPr>
            <w:tcW w:w="3524" w:type="dxa"/>
          </w:tcPr>
          <w:p w:rsidR="006E1B5D" w:rsidRPr="00535ABE" w:rsidRDefault="006E1B5D" w:rsidP="00CE4B1E">
            <w:r w:rsidRPr="00535ABE">
              <w:t xml:space="preserve">eerste communies </w:t>
            </w:r>
          </w:p>
        </w:tc>
        <w:tc>
          <w:tcPr>
            <w:tcW w:w="3280" w:type="dxa"/>
            <w:gridSpan w:val="4"/>
          </w:tcPr>
          <w:p w:rsidR="006E1B5D" w:rsidRPr="00535ABE" w:rsidRDefault="006E1B5D" w:rsidP="00C65EE1">
            <w:pPr>
              <w:jc w:val="right"/>
            </w:pPr>
            <w:r>
              <w:t>1.</w:t>
            </w:r>
            <w:r w:rsidR="00C65EE1">
              <w:t>510</w:t>
            </w:r>
          </w:p>
        </w:tc>
      </w:tr>
      <w:tr w:rsidR="006E1B5D" w:rsidTr="00AC1B58">
        <w:trPr>
          <w:trHeight w:hRule="exact" w:val="284"/>
        </w:trPr>
        <w:tc>
          <w:tcPr>
            <w:tcW w:w="3524" w:type="dxa"/>
          </w:tcPr>
          <w:p w:rsidR="006E1B5D" w:rsidRPr="00535ABE" w:rsidRDefault="006E1B5D" w:rsidP="00CE4B1E">
            <w:r w:rsidRPr="00535ABE">
              <w:t>vormsels</w:t>
            </w:r>
          </w:p>
        </w:tc>
        <w:tc>
          <w:tcPr>
            <w:tcW w:w="3280" w:type="dxa"/>
            <w:gridSpan w:val="4"/>
          </w:tcPr>
          <w:p w:rsidR="006E1B5D" w:rsidRPr="00535ABE" w:rsidRDefault="00C65EE1" w:rsidP="00CE4B1E">
            <w:pPr>
              <w:jc w:val="right"/>
            </w:pPr>
            <w:r>
              <w:t>750</w:t>
            </w:r>
          </w:p>
        </w:tc>
      </w:tr>
      <w:tr w:rsidR="006E1B5D" w:rsidTr="00AC1B58">
        <w:trPr>
          <w:trHeight w:hRule="exact" w:val="284"/>
        </w:trPr>
        <w:tc>
          <w:tcPr>
            <w:tcW w:w="3524" w:type="dxa"/>
          </w:tcPr>
          <w:p w:rsidR="006E1B5D" w:rsidRPr="00535ABE" w:rsidRDefault="006E1B5D" w:rsidP="00CE4B1E">
            <w:r w:rsidRPr="00535ABE">
              <w:t>kerkelijk</w:t>
            </w:r>
            <w:r>
              <w:t>e</w:t>
            </w:r>
            <w:r w:rsidRPr="00535ABE">
              <w:t xml:space="preserve"> huwelijken</w:t>
            </w:r>
          </w:p>
        </w:tc>
        <w:tc>
          <w:tcPr>
            <w:tcW w:w="3280" w:type="dxa"/>
            <w:gridSpan w:val="4"/>
          </w:tcPr>
          <w:p w:rsidR="006E1B5D" w:rsidRPr="00535ABE" w:rsidRDefault="00C65EE1" w:rsidP="00CE4B1E">
            <w:pPr>
              <w:jc w:val="right"/>
            </w:pPr>
            <w:r>
              <w:t>120</w:t>
            </w:r>
          </w:p>
        </w:tc>
      </w:tr>
      <w:tr w:rsidR="006E1B5D" w:rsidTr="00AC1B58">
        <w:trPr>
          <w:trHeight w:hRule="exact" w:val="284"/>
        </w:trPr>
        <w:tc>
          <w:tcPr>
            <w:tcW w:w="3524" w:type="dxa"/>
          </w:tcPr>
          <w:p w:rsidR="006E1B5D" w:rsidRPr="00535ABE" w:rsidRDefault="006E1B5D" w:rsidP="00CE4B1E">
            <w:r w:rsidRPr="00535ABE">
              <w:t>begrafenissen</w:t>
            </w:r>
          </w:p>
        </w:tc>
        <w:tc>
          <w:tcPr>
            <w:tcW w:w="3280" w:type="dxa"/>
            <w:gridSpan w:val="4"/>
          </w:tcPr>
          <w:p w:rsidR="006E1B5D" w:rsidRPr="00535ABE" w:rsidRDefault="00C65EE1" w:rsidP="00CE4B1E">
            <w:pPr>
              <w:jc w:val="right"/>
            </w:pPr>
            <w:r>
              <w:t>920</w:t>
            </w:r>
          </w:p>
        </w:tc>
      </w:tr>
      <w:tr w:rsidR="006E1B5D" w:rsidTr="00AC1B58">
        <w:trPr>
          <w:trHeight w:hRule="exact" w:val="284"/>
        </w:trPr>
        <w:tc>
          <w:tcPr>
            <w:tcW w:w="3524" w:type="dxa"/>
          </w:tcPr>
          <w:p w:rsidR="006E1B5D" w:rsidRPr="00535ABE" w:rsidRDefault="006E1B5D" w:rsidP="00CE4B1E">
            <w:r w:rsidRPr="00535ABE">
              <w:t>crematies</w:t>
            </w:r>
          </w:p>
        </w:tc>
        <w:tc>
          <w:tcPr>
            <w:tcW w:w="3280" w:type="dxa"/>
            <w:gridSpan w:val="4"/>
          </w:tcPr>
          <w:p w:rsidR="006E1B5D" w:rsidRPr="00535ABE" w:rsidRDefault="00C65EE1" w:rsidP="00CE4B1E">
            <w:pPr>
              <w:jc w:val="right"/>
            </w:pPr>
            <w:r>
              <w:t>810</w:t>
            </w:r>
          </w:p>
        </w:tc>
      </w:tr>
      <w:tr w:rsidR="006E1B5D" w:rsidRPr="00535ABE" w:rsidTr="00AC1B58">
        <w:tc>
          <w:tcPr>
            <w:tcW w:w="3524" w:type="dxa"/>
          </w:tcPr>
          <w:p w:rsidR="006E1B5D" w:rsidRPr="00535ABE" w:rsidRDefault="006E1B5D" w:rsidP="00CE4B1E">
            <w:pPr>
              <w:rPr>
                <w:b/>
              </w:rPr>
            </w:pPr>
            <w:r w:rsidRPr="00535ABE">
              <w:rPr>
                <w:b/>
              </w:rPr>
              <w:t xml:space="preserve">totaal </w:t>
            </w:r>
          </w:p>
        </w:tc>
        <w:tc>
          <w:tcPr>
            <w:tcW w:w="3280" w:type="dxa"/>
            <w:gridSpan w:val="4"/>
          </w:tcPr>
          <w:p w:rsidR="006E1B5D" w:rsidRPr="00535ABE" w:rsidRDefault="006E1B5D" w:rsidP="00C65EE1">
            <w:pPr>
              <w:jc w:val="right"/>
              <w:rPr>
                <w:b/>
              </w:rPr>
            </w:pPr>
            <w:r>
              <w:rPr>
                <w:b/>
              </w:rPr>
              <w:t>5.</w:t>
            </w:r>
            <w:r w:rsidR="00C65EE1">
              <w:rPr>
                <w:b/>
              </w:rPr>
              <w:t>155</w:t>
            </w:r>
          </w:p>
        </w:tc>
      </w:tr>
      <w:tr w:rsidR="006E1B5D" w:rsidTr="00AC1B58">
        <w:trPr>
          <w:trHeight w:hRule="exact" w:val="227"/>
        </w:trPr>
        <w:tc>
          <w:tcPr>
            <w:tcW w:w="3524" w:type="dxa"/>
          </w:tcPr>
          <w:p w:rsidR="006E1B5D" w:rsidRPr="00535ABE" w:rsidRDefault="006E1B5D" w:rsidP="00CE4B1E"/>
        </w:tc>
        <w:tc>
          <w:tcPr>
            <w:tcW w:w="3280" w:type="dxa"/>
            <w:gridSpan w:val="4"/>
          </w:tcPr>
          <w:p w:rsidR="006E1B5D" w:rsidRPr="00535ABE" w:rsidRDefault="006E1B5D" w:rsidP="00CE4B1E">
            <w:pPr>
              <w:jc w:val="right"/>
            </w:pPr>
          </w:p>
        </w:tc>
      </w:tr>
      <w:tr w:rsidR="006E1B5D" w:rsidTr="00AC1B58">
        <w:trPr>
          <w:trHeight w:hRule="exact" w:val="227"/>
        </w:trPr>
        <w:tc>
          <w:tcPr>
            <w:tcW w:w="3524" w:type="dxa"/>
          </w:tcPr>
          <w:p w:rsidR="006E1B5D" w:rsidRPr="00535ABE" w:rsidRDefault="006E1B5D" w:rsidP="00CE4B1E"/>
        </w:tc>
        <w:tc>
          <w:tcPr>
            <w:tcW w:w="3280" w:type="dxa"/>
            <w:gridSpan w:val="4"/>
          </w:tcPr>
          <w:p w:rsidR="006E1B5D" w:rsidRPr="00535ABE" w:rsidRDefault="006E1B5D" w:rsidP="00CE4B1E">
            <w:pPr>
              <w:jc w:val="right"/>
            </w:pPr>
          </w:p>
        </w:tc>
      </w:tr>
      <w:tr w:rsidR="006E1B5D" w:rsidTr="00AC1B58">
        <w:tc>
          <w:tcPr>
            <w:tcW w:w="5103" w:type="dxa"/>
            <w:gridSpan w:val="4"/>
          </w:tcPr>
          <w:p w:rsidR="006E1B5D" w:rsidRPr="00535ABE" w:rsidRDefault="006E1B5D" w:rsidP="00CE4B1E">
            <w:r w:rsidRPr="00535ABE">
              <w:rPr>
                <w:b/>
                <w:color w:val="00539F"/>
              </w:rPr>
              <w:t xml:space="preserve">Kerkgangers en vieringen/diensten in het weekend </w:t>
            </w:r>
          </w:p>
        </w:tc>
        <w:tc>
          <w:tcPr>
            <w:tcW w:w="1701" w:type="dxa"/>
          </w:tcPr>
          <w:p w:rsidR="006E1B5D" w:rsidRPr="00535ABE" w:rsidRDefault="006E1B5D" w:rsidP="00CE4B1E">
            <w:pPr>
              <w:jc w:val="right"/>
            </w:pPr>
          </w:p>
        </w:tc>
      </w:tr>
      <w:tr w:rsidR="006E1B5D" w:rsidTr="00666421">
        <w:tc>
          <w:tcPr>
            <w:tcW w:w="3524" w:type="dxa"/>
          </w:tcPr>
          <w:p w:rsidR="006E1B5D" w:rsidRPr="00535ABE" w:rsidRDefault="006E1B5D" w:rsidP="00CE4B1E"/>
        </w:tc>
        <w:tc>
          <w:tcPr>
            <w:tcW w:w="1438" w:type="dxa"/>
            <w:gridSpan w:val="2"/>
          </w:tcPr>
          <w:p w:rsidR="006E1B5D" w:rsidRPr="00535ABE" w:rsidRDefault="006E1B5D" w:rsidP="00CE4B1E">
            <w:pPr>
              <w:jc w:val="right"/>
            </w:pPr>
            <w:r w:rsidRPr="00535ABE">
              <w:t xml:space="preserve">kerkgangers </w:t>
            </w:r>
          </w:p>
        </w:tc>
        <w:tc>
          <w:tcPr>
            <w:tcW w:w="1842" w:type="dxa"/>
            <w:gridSpan w:val="2"/>
          </w:tcPr>
          <w:p w:rsidR="006E1B5D" w:rsidRPr="00535ABE" w:rsidRDefault="006E1B5D" w:rsidP="00CE4B1E">
            <w:pPr>
              <w:jc w:val="right"/>
            </w:pPr>
            <w:r w:rsidRPr="00535ABE">
              <w:t>vieringen/diensten</w:t>
            </w:r>
          </w:p>
        </w:tc>
      </w:tr>
      <w:tr w:rsidR="006E1B5D" w:rsidTr="00666421">
        <w:tc>
          <w:tcPr>
            <w:tcW w:w="3524" w:type="dxa"/>
          </w:tcPr>
          <w:p w:rsidR="006E1B5D" w:rsidRPr="00535ABE" w:rsidRDefault="006E1B5D" w:rsidP="00CE4B1E">
            <w:pPr>
              <w:tabs>
                <w:tab w:val="left" w:pos="289"/>
              </w:tabs>
            </w:pPr>
            <w:r w:rsidRPr="00535ABE">
              <w:rPr>
                <w:szCs w:val="21"/>
              </w:rPr>
              <w:t>eucharistievieringen</w:t>
            </w:r>
          </w:p>
        </w:tc>
        <w:tc>
          <w:tcPr>
            <w:tcW w:w="1438" w:type="dxa"/>
            <w:gridSpan w:val="2"/>
          </w:tcPr>
          <w:p w:rsidR="006E1B5D" w:rsidRPr="00535ABE" w:rsidRDefault="00C65EE1" w:rsidP="00CE4B1E">
            <w:pPr>
              <w:jc w:val="right"/>
            </w:pPr>
            <w:r>
              <w:t>6.560</w:t>
            </w:r>
          </w:p>
        </w:tc>
        <w:tc>
          <w:tcPr>
            <w:tcW w:w="1842" w:type="dxa"/>
            <w:gridSpan w:val="2"/>
          </w:tcPr>
          <w:p w:rsidR="006E1B5D" w:rsidRPr="00535ABE" w:rsidRDefault="00C65EE1" w:rsidP="00CE4B1E">
            <w:pPr>
              <w:jc w:val="right"/>
            </w:pPr>
            <w:r>
              <w:t>70</w:t>
            </w:r>
          </w:p>
        </w:tc>
      </w:tr>
      <w:tr w:rsidR="006E1B5D" w:rsidTr="00666421">
        <w:tc>
          <w:tcPr>
            <w:tcW w:w="3524" w:type="dxa"/>
          </w:tcPr>
          <w:p w:rsidR="006E1B5D" w:rsidRPr="00535ABE" w:rsidRDefault="006E1B5D" w:rsidP="00CE4B1E">
            <w:pPr>
              <w:tabs>
                <w:tab w:val="left" w:pos="305"/>
              </w:tabs>
            </w:pPr>
            <w:r w:rsidRPr="00535ABE">
              <w:rPr>
                <w:szCs w:val="21"/>
              </w:rPr>
              <w:t>woord- en communiediensten</w:t>
            </w:r>
          </w:p>
        </w:tc>
        <w:tc>
          <w:tcPr>
            <w:tcW w:w="1438" w:type="dxa"/>
            <w:gridSpan w:val="2"/>
          </w:tcPr>
          <w:p w:rsidR="006E1B5D" w:rsidRPr="00535ABE" w:rsidRDefault="00C65EE1" w:rsidP="00CE4B1E">
            <w:pPr>
              <w:jc w:val="right"/>
            </w:pPr>
            <w:r>
              <w:t>3.000</w:t>
            </w:r>
          </w:p>
        </w:tc>
        <w:tc>
          <w:tcPr>
            <w:tcW w:w="1842" w:type="dxa"/>
            <w:gridSpan w:val="2"/>
          </w:tcPr>
          <w:p w:rsidR="006E1B5D" w:rsidRPr="00535ABE" w:rsidRDefault="00C65EE1" w:rsidP="00CE4B1E">
            <w:pPr>
              <w:jc w:val="right"/>
            </w:pPr>
            <w:r>
              <w:t>45</w:t>
            </w:r>
          </w:p>
        </w:tc>
      </w:tr>
      <w:tr w:rsidR="006E1B5D" w:rsidTr="00666421">
        <w:tc>
          <w:tcPr>
            <w:tcW w:w="3524" w:type="dxa"/>
          </w:tcPr>
          <w:p w:rsidR="006E1B5D" w:rsidRPr="00535ABE" w:rsidRDefault="006E1B5D" w:rsidP="00CE4B1E">
            <w:r w:rsidRPr="00535ABE">
              <w:rPr>
                <w:szCs w:val="21"/>
              </w:rPr>
              <w:t>woorddiensten</w:t>
            </w:r>
          </w:p>
        </w:tc>
        <w:tc>
          <w:tcPr>
            <w:tcW w:w="1438" w:type="dxa"/>
            <w:gridSpan w:val="2"/>
          </w:tcPr>
          <w:p w:rsidR="006E1B5D" w:rsidRPr="00535ABE" w:rsidRDefault="00C65EE1" w:rsidP="00C65EE1">
            <w:pPr>
              <w:jc w:val="right"/>
            </w:pPr>
            <w:r>
              <w:tab/>
              <w:t>130</w:t>
            </w:r>
          </w:p>
        </w:tc>
        <w:tc>
          <w:tcPr>
            <w:tcW w:w="1842" w:type="dxa"/>
            <w:gridSpan w:val="2"/>
          </w:tcPr>
          <w:p w:rsidR="006E1B5D" w:rsidRPr="00535ABE" w:rsidRDefault="00C65EE1" w:rsidP="00CE4B1E">
            <w:pPr>
              <w:jc w:val="right"/>
            </w:pPr>
            <w:r>
              <w:t>5</w:t>
            </w:r>
          </w:p>
        </w:tc>
      </w:tr>
      <w:tr w:rsidR="006E1B5D" w:rsidTr="00666421">
        <w:trPr>
          <w:trHeight w:hRule="exact" w:val="284"/>
        </w:trPr>
        <w:tc>
          <w:tcPr>
            <w:tcW w:w="3524" w:type="dxa"/>
          </w:tcPr>
          <w:p w:rsidR="006E1B5D" w:rsidRPr="00535ABE" w:rsidRDefault="006E1B5D" w:rsidP="00CE4B1E">
            <w:r w:rsidRPr="00535ABE">
              <w:rPr>
                <w:szCs w:val="21"/>
              </w:rPr>
              <w:t>vieringen/diensten type onbekend</w:t>
            </w:r>
          </w:p>
        </w:tc>
        <w:tc>
          <w:tcPr>
            <w:tcW w:w="1438" w:type="dxa"/>
            <w:gridSpan w:val="2"/>
          </w:tcPr>
          <w:p w:rsidR="006E1B5D" w:rsidRPr="00535ABE" w:rsidRDefault="00C65EE1" w:rsidP="00CE4B1E">
            <w:pPr>
              <w:jc w:val="right"/>
            </w:pPr>
            <w:r>
              <w:t>710</w:t>
            </w:r>
          </w:p>
        </w:tc>
        <w:tc>
          <w:tcPr>
            <w:tcW w:w="1842" w:type="dxa"/>
            <w:gridSpan w:val="2"/>
          </w:tcPr>
          <w:p w:rsidR="006E1B5D" w:rsidRPr="00535ABE" w:rsidRDefault="00C65EE1" w:rsidP="00CE4B1E">
            <w:pPr>
              <w:jc w:val="right"/>
            </w:pPr>
            <w:r>
              <w:t>5</w:t>
            </w:r>
          </w:p>
        </w:tc>
      </w:tr>
      <w:tr w:rsidR="006E1B5D" w:rsidTr="00666421">
        <w:trPr>
          <w:trHeight w:hRule="exact" w:val="227"/>
        </w:trPr>
        <w:tc>
          <w:tcPr>
            <w:tcW w:w="3524" w:type="dxa"/>
          </w:tcPr>
          <w:p w:rsidR="006E1B5D" w:rsidRPr="00535ABE" w:rsidRDefault="006E1B5D" w:rsidP="00CE4B1E"/>
        </w:tc>
        <w:tc>
          <w:tcPr>
            <w:tcW w:w="1438" w:type="dxa"/>
            <w:gridSpan w:val="2"/>
          </w:tcPr>
          <w:p w:rsidR="006E1B5D" w:rsidRPr="00535ABE" w:rsidRDefault="006E1B5D" w:rsidP="00CE4B1E">
            <w:pPr>
              <w:jc w:val="right"/>
            </w:pPr>
          </w:p>
        </w:tc>
        <w:tc>
          <w:tcPr>
            <w:tcW w:w="1842" w:type="dxa"/>
            <w:gridSpan w:val="2"/>
          </w:tcPr>
          <w:p w:rsidR="006E1B5D" w:rsidRPr="00535ABE" w:rsidRDefault="006E1B5D" w:rsidP="00CE4B1E">
            <w:pPr>
              <w:jc w:val="right"/>
            </w:pPr>
          </w:p>
        </w:tc>
      </w:tr>
      <w:tr w:rsidR="006E1B5D" w:rsidTr="00666421">
        <w:tc>
          <w:tcPr>
            <w:tcW w:w="3524" w:type="dxa"/>
          </w:tcPr>
          <w:p w:rsidR="006E1B5D" w:rsidRPr="00535ABE" w:rsidRDefault="006E1B5D" w:rsidP="00CE4B1E">
            <w:pPr>
              <w:tabs>
                <w:tab w:val="left" w:pos="290"/>
              </w:tabs>
            </w:pPr>
            <w:r w:rsidRPr="00535ABE">
              <w:rPr>
                <w:szCs w:val="21"/>
              </w:rPr>
              <w:t>zaterdag</w:t>
            </w:r>
          </w:p>
        </w:tc>
        <w:tc>
          <w:tcPr>
            <w:tcW w:w="1438" w:type="dxa"/>
            <w:gridSpan w:val="2"/>
          </w:tcPr>
          <w:p w:rsidR="006E1B5D" w:rsidRPr="00535ABE" w:rsidRDefault="00C65EE1" w:rsidP="00CE4B1E">
            <w:pPr>
              <w:jc w:val="right"/>
            </w:pPr>
            <w:r>
              <w:t>3.100</w:t>
            </w:r>
          </w:p>
        </w:tc>
        <w:tc>
          <w:tcPr>
            <w:tcW w:w="1842" w:type="dxa"/>
            <w:gridSpan w:val="2"/>
          </w:tcPr>
          <w:p w:rsidR="006E1B5D" w:rsidRPr="00535ABE" w:rsidRDefault="00C65EE1" w:rsidP="00CE4B1E">
            <w:pPr>
              <w:jc w:val="right"/>
            </w:pPr>
            <w:r>
              <w:t>50</w:t>
            </w:r>
          </w:p>
        </w:tc>
      </w:tr>
      <w:tr w:rsidR="006E1B5D" w:rsidTr="00666421">
        <w:tc>
          <w:tcPr>
            <w:tcW w:w="3524" w:type="dxa"/>
          </w:tcPr>
          <w:p w:rsidR="006E1B5D" w:rsidRPr="00535ABE" w:rsidRDefault="006E1B5D" w:rsidP="00CE4B1E">
            <w:pPr>
              <w:tabs>
                <w:tab w:val="left" w:pos="290"/>
              </w:tabs>
            </w:pPr>
            <w:r w:rsidRPr="00535ABE">
              <w:rPr>
                <w:szCs w:val="21"/>
              </w:rPr>
              <w:t>zondag</w:t>
            </w:r>
          </w:p>
        </w:tc>
        <w:tc>
          <w:tcPr>
            <w:tcW w:w="1438" w:type="dxa"/>
            <w:gridSpan w:val="2"/>
          </w:tcPr>
          <w:p w:rsidR="006E1B5D" w:rsidRPr="00535ABE" w:rsidRDefault="00C65EE1" w:rsidP="00CE4B1E">
            <w:pPr>
              <w:jc w:val="right"/>
            </w:pPr>
            <w:r>
              <w:t>7.300</w:t>
            </w:r>
          </w:p>
        </w:tc>
        <w:tc>
          <w:tcPr>
            <w:tcW w:w="1842" w:type="dxa"/>
            <w:gridSpan w:val="2"/>
          </w:tcPr>
          <w:p w:rsidR="006E1B5D" w:rsidRPr="00535ABE" w:rsidRDefault="00C65EE1" w:rsidP="00CE4B1E">
            <w:pPr>
              <w:jc w:val="right"/>
            </w:pPr>
            <w:r>
              <w:t>75</w:t>
            </w:r>
          </w:p>
        </w:tc>
      </w:tr>
      <w:tr w:rsidR="006E1B5D" w:rsidRPr="00535ABE" w:rsidTr="00666421">
        <w:tc>
          <w:tcPr>
            <w:tcW w:w="3524" w:type="dxa"/>
          </w:tcPr>
          <w:p w:rsidR="006E1B5D" w:rsidRPr="00535ABE" w:rsidRDefault="006E1B5D" w:rsidP="00CE4B1E">
            <w:pPr>
              <w:rPr>
                <w:b/>
              </w:rPr>
            </w:pPr>
            <w:r w:rsidRPr="00535ABE">
              <w:rPr>
                <w:b/>
              </w:rPr>
              <w:t xml:space="preserve">totaal </w:t>
            </w:r>
          </w:p>
        </w:tc>
        <w:tc>
          <w:tcPr>
            <w:tcW w:w="1438" w:type="dxa"/>
            <w:gridSpan w:val="2"/>
          </w:tcPr>
          <w:p w:rsidR="006E1B5D" w:rsidRPr="00535ABE" w:rsidRDefault="00C65EE1" w:rsidP="00CE4B1E">
            <w:pPr>
              <w:jc w:val="right"/>
              <w:rPr>
                <w:b/>
              </w:rPr>
            </w:pPr>
            <w:r>
              <w:rPr>
                <w:b/>
              </w:rPr>
              <w:t>10.400</w:t>
            </w:r>
          </w:p>
        </w:tc>
        <w:tc>
          <w:tcPr>
            <w:tcW w:w="1842" w:type="dxa"/>
            <w:gridSpan w:val="2"/>
          </w:tcPr>
          <w:p w:rsidR="006E1B5D" w:rsidRPr="00535ABE" w:rsidRDefault="00C65EE1" w:rsidP="00CE4B1E">
            <w:pPr>
              <w:jc w:val="right"/>
              <w:rPr>
                <w:b/>
              </w:rPr>
            </w:pPr>
            <w:r>
              <w:rPr>
                <w:b/>
              </w:rPr>
              <w:t>125</w:t>
            </w:r>
          </w:p>
        </w:tc>
      </w:tr>
    </w:tbl>
    <w:p w:rsidR="00AC1200" w:rsidRPr="00AC1200" w:rsidRDefault="00AC1200" w:rsidP="00AC1200"/>
    <w:p w:rsidR="00AC1200" w:rsidRDefault="009C39B5" w:rsidP="00390BC5">
      <w:pPr>
        <w:pStyle w:val="Kop1"/>
        <w:numPr>
          <w:ilvl w:val="0"/>
          <w:numId w:val="0"/>
        </w:numPr>
      </w:pPr>
      <w:bookmarkStart w:id="32" w:name="_Toc239659873"/>
      <w:r>
        <w:br w:type="page"/>
      </w:r>
      <w:bookmarkStart w:id="33" w:name="_Toc491938266"/>
      <w:r w:rsidR="00390BC5" w:rsidRPr="00B521D4">
        <w:lastRenderedPageBreak/>
        <w:t xml:space="preserve">Bisdom </w:t>
      </w:r>
      <w:r w:rsidR="00035C7F">
        <w:t>’</w:t>
      </w:r>
      <w:r w:rsidR="00390BC5" w:rsidRPr="00B521D4">
        <w:t>s-Hertogenbosch</w:t>
      </w:r>
      <w:bookmarkEnd w:id="32"/>
      <w:r w:rsidR="00035C7F">
        <w:t xml:space="preserve"> </w:t>
      </w:r>
      <w:r w:rsidR="0059324E">
        <w:t>2016</w:t>
      </w:r>
      <w:bookmarkEnd w:id="33"/>
    </w:p>
    <w:tbl>
      <w:tblPr>
        <w:tblStyle w:val="Tabelraster"/>
        <w:tblW w:w="0" w:type="auto"/>
        <w:tblLook w:val="04A0" w:firstRow="1" w:lastRow="0" w:firstColumn="1" w:lastColumn="0" w:noHBand="0" w:noVBand="1"/>
      </w:tblPr>
      <w:tblGrid>
        <w:gridCol w:w="3524"/>
        <w:gridCol w:w="304"/>
        <w:gridCol w:w="1134"/>
        <w:gridCol w:w="141"/>
        <w:gridCol w:w="1701"/>
      </w:tblGrid>
      <w:tr w:rsidR="00AC1200" w:rsidTr="00AC1B58">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6E1B5D" w:rsidP="00125715">
            <w:pPr>
              <w:jc w:val="right"/>
              <w:rPr>
                <w:b/>
              </w:rPr>
            </w:pPr>
            <w:r>
              <w:rPr>
                <w:b/>
              </w:rPr>
              <w:t>1.</w:t>
            </w:r>
            <w:r w:rsidR="00125715">
              <w:rPr>
                <w:b/>
              </w:rPr>
              <w:t>049</w:t>
            </w:r>
            <w:r>
              <w:rPr>
                <w:b/>
              </w:rPr>
              <w:t>.000</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t>territoriale parochies</w:t>
            </w:r>
          </w:p>
        </w:tc>
        <w:tc>
          <w:tcPr>
            <w:tcW w:w="3280" w:type="dxa"/>
            <w:gridSpan w:val="4"/>
            <w:vAlign w:val="center"/>
          </w:tcPr>
          <w:p w:rsidR="00AC1200" w:rsidRDefault="00125715" w:rsidP="00CE4B1E">
            <w:pPr>
              <w:jc w:val="right"/>
            </w:pPr>
            <w:r>
              <w:t>62</w:t>
            </w:r>
          </w:p>
        </w:tc>
      </w:tr>
      <w:tr w:rsidR="00AC1200" w:rsidTr="00AC1B58">
        <w:tc>
          <w:tcPr>
            <w:tcW w:w="3524" w:type="dxa"/>
            <w:vAlign w:val="center"/>
          </w:tcPr>
          <w:p w:rsidR="00AC1200" w:rsidRDefault="00AC1200" w:rsidP="00CE4B1E">
            <w:r>
              <w:t>gemeenschappen van migranten</w:t>
            </w:r>
          </w:p>
        </w:tc>
        <w:tc>
          <w:tcPr>
            <w:tcW w:w="3280" w:type="dxa"/>
            <w:gridSpan w:val="4"/>
            <w:vAlign w:val="center"/>
          </w:tcPr>
          <w:p w:rsidR="00AC1200" w:rsidRDefault="006E1B5D" w:rsidP="00CE4B1E">
            <w:pPr>
              <w:jc w:val="right"/>
            </w:pPr>
            <w:r>
              <w:t>0</w:t>
            </w: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125715" w:rsidP="00CE4B1E">
            <w:pPr>
              <w:jc w:val="right"/>
              <w:rPr>
                <w:b/>
              </w:rPr>
            </w:pPr>
            <w:r>
              <w:rPr>
                <w:b/>
              </w:rPr>
              <w:t>62</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Pr>
                <w:b/>
                <w:color w:val="00539F"/>
              </w:rPr>
              <w:t>K</w:t>
            </w:r>
            <w:r w:rsidRPr="00615456">
              <w:rPr>
                <w:b/>
                <w:color w:val="00539F"/>
              </w:rPr>
              <w:t>erkgebouwen</w:t>
            </w:r>
          </w:p>
        </w:tc>
        <w:tc>
          <w:tcPr>
            <w:tcW w:w="3280" w:type="dxa"/>
            <w:gridSpan w:val="4"/>
            <w:vAlign w:val="center"/>
          </w:tcPr>
          <w:p w:rsidR="00AC1200" w:rsidRDefault="00AC1200" w:rsidP="00CE4B1E">
            <w:pPr>
              <w:jc w:val="right"/>
            </w:pPr>
          </w:p>
        </w:tc>
      </w:tr>
      <w:tr w:rsidR="00AC1200" w:rsidRPr="0086469B" w:rsidTr="00AC1B58">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4"/>
            <w:vAlign w:val="center"/>
          </w:tcPr>
          <w:p w:rsidR="00AC1200" w:rsidRPr="0086469B" w:rsidRDefault="00125715" w:rsidP="00CE4B1E">
            <w:pPr>
              <w:jc w:val="right"/>
              <w:rPr>
                <w:b/>
              </w:rPr>
            </w:pPr>
            <w:r>
              <w:rPr>
                <w:b/>
              </w:rPr>
              <w:t>323</w:t>
            </w: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rPr>
          <w:trHeight w:hRule="exact" w:val="227"/>
        </w:trPr>
        <w:tc>
          <w:tcPr>
            <w:tcW w:w="3524" w:type="dxa"/>
            <w:vAlign w:val="center"/>
          </w:tcPr>
          <w:p w:rsidR="00AC1200" w:rsidRDefault="00AC1200" w:rsidP="00CE4B1E"/>
        </w:tc>
        <w:tc>
          <w:tcPr>
            <w:tcW w:w="3280" w:type="dxa"/>
            <w:gridSpan w:val="4"/>
            <w:vAlign w:val="center"/>
          </w:tcPr>
          <w:p w:rsidR="00AC1200" w:rsidRDefault="00AC1200" w:rsidP="00CE4B1E">
            <w:pPr>
              <w:jc w:val="right"/>
            </w:pPr>
          </w:p>
        </w:tc>
      </w:tr>
      <w:tr w:rsidR="00AC1200" w:rsidTr="00AC1B58">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4"/>
            <w:vAlign w:val="center"/>
          </w:tcPr>
          <w:p w:rsidR="00AC1200" w:rsidRDefault="00AC1200" w:rsidP="00CE4B1E">
            <w:pPr>
              <w:jc w:val="right"/>
            </w:pPr>
          </w:p>
        </w:tc>
      </w:tr>
      <w:tr w:rsidR="00E50318" w:rsidTr="00AC1B58">
        <w:tc>
          <w:tcPr>
            <w:tcW w:w="3524" w:type="dxa"/>
            <w:vAlign w:val="center"/>
          </w:tcPr>
          <w:p w:rsidR="00E50318" w:rsidRDefault="00E50318" w:rsidP="00CE4B1E">
            <w:pPr>
              <w:tabs>
                <w:tab w:val="left" w:pos="289"/>
              </w:tabs>
            </w:pPr>
            <w:r>
              <w:t>seculiere priesters</w:t>
            </w:r>
          </w:p>
        </w:tc>
        <w:tc>
          <w:tcPr>
            <w:tcW w:w="3280" w:type="dxa"/>
            <w:gridSpan w:val="4"/>
            <w:vAlign w:val="center"/>
          </w:tcPr>
          <w:p w:rsidR="00E50318" w:rsidRDefault="00125715" w:rsidP="00E50318">
            <w:pPr>
              <w:jc w:val="right"/>
            </w:pPr>
            <w:r>
              <w:t>121</w:t>
            </w:r>
          </w:p>
        </w:tc>
      </w:tr>
      <w:tr w:rsidR="00E50318" w:rsidTr="00AC1B58">
        <w:tc>
          <w:tcPr>
            <w:tcW w:w="3524" w:type="dxa"/>
            <w:vAlign w:val="center"/>
          </w:tcPr>
          <w:p w:rsidR="00E50318" w:rsidRDefault="00E50318" w:rsidP="00CE4B1E">
            <w:pPr>
              <w:tabs>
                <w:tab w:val="left" w:pos="305"/>
              </w:tabs>
            </w:pPr>
            <w:r>
              <w:t xml:space="preserve">reguliere </w:t>
            </w:r>
            <w:r w:rsidRPr="008562A2">
              <w:t>priesters</w:t>
            </w:r>
          </w:p>
        </w:tc>
        <w:tc>
          <w:tcPr>
            <w:tcW w:w="3280" w:type="dxa"/>
            <w:gridSpan w:val="4"/>
            <w:vAlign w:val="center"/>
          </w:tcPr>
          <w:p w:rsidR="00E50318" w:rsidRDefault="00125715" w:rsidP="00E50318">
            <w:pPr>
              <w:jc w:val="right"/>
            </w:pPr>
            <w:r>
              <w:t>33</w:t>
            </w:r>
          </w:p>
        </w:tc>
      </w:tr>
      <w:tr w:rsidR="00E50318" w:rsidTr="00AC1B58">
        <w:tc>
          <w:tcPr>
            <w:tcW w:w="3524" w:type="dxa"/>
            <w:vAlign w:val="center"/>
          </w:tcPr>
          <w:p w:rsidR="00E50318" w:rsidRDefault="00E50318" w:rsidP="00CE4B1E">
            <w:r w:rsidRPr="00FA7A2C">
              <w:t>bezoldigde diakens</w:t>
            </w:r>
          </w:p>
        </w:tc>
        <w:tc>
          <w:tcPr>
            <w:tcW w:w="3280" w:type="dxa"/>
            <w:gridSpan w:val="4"/>
            <w:vAlign w:val="center"/>
          </w:tcPr>
          <w:p w:rsidR="00E50318" w:rsidRDefault="00125715" w:rsidP="00E50318">
            <w:pPr>
              <w:jc w:val="right"/>
            </w:pPr>
            <w:r>
              <w:t>27</w:t>
            </w:r>
          </w:p>
        </w:tc>
      </w:tr>
      <w:tr w:rsidR="00E50318" w:rsidTr="00AC1B58">
        <w:tc>
          <w:tcPr>
            <w:tcW w:w="3524" w:type="dxa"/>
            <w:vAlign w:val="center"/>
          </w:tcPr>
          <w:p w:rsidR="00E50318" w:rsidRDefault="00E50318" w:rsidP="00CE4B1E">
            <w:pPr>
              <w:tabs>
                <w:tab w:val="left" w:pos="290"/>
              </w:tabs>
            </w:pPr>
            <w:r>
              <w:t>mannelijke pastoraal werkers</w:t>
            </w:r>
          </w:p>
        </w:tc>
        <w:tc>
          <w:tcPr>
            <w:tcW w:w="3280" w:type="dxa"/>
            <w:gridSpan w:val="4"/>
            <w:vAlign w:val="center"/>
          </w:tcPr>
          <w:p w:rsidR="00E50318" w:rsidRDefault="00125715" w:rsidP="00E50318">
            <w:pPr>
              <w:jc w:val="right"/>
            </w:pPr>
            <w:r>
              <w:t>29</w:t>
            </w:r>
          </w:p>
        </w:tc>
      </w:tr>
      <w:tr w:rsidR="00E50318" w:rsidTr="00AC1B58">
        <w:tc>
          <w:tcPr>
            <w:tcW w:w="3524" w:type="dxa"/>
            <w:vAlign w:val="center"/>
          </w:tcPr>
          <w:p w:rsidR="00E50318" w:rsidRDefault="00E50318" w:rsidP="00CE4B1E">
            <w:pPr>
              <w:tabs>
                <w:tab w:val="left" w:pos="290"/>
              </w:tabs>
            </w:pPr>
            <w:r>
              <w:t>vrouwelijke pastoraal werksters</w:t>
            </w:r>
          </w:p>
        </w:tc>
        <w:tc>
          <w:tcPr>
            <w:tcW w:w="3280" w:type="dxa"/>
            <w:gridSpan w:val="4"/>
            <w:vAlign w:val="center"/>
          </w:tcPr>
          <w:p w:rsidR="00E50318" w:rsidRDefault="00125715" w:rsidP="00E50318">
            <w:pPr>
              <w:jc w:val="right"/>
            </w:pPr>
            <w:r>
              <w:t>43</w:t>
            </w:r>
          </w:p>
        </w:tc>
      </w:tr>
      <w:tr w:rsidR="00E50318" w:rsidRPr="0086469B" w:rsidTr="00AC1B58">
        <w:tc>
          <w:tcPr>
            <w:tcW w:w="3524" w:type="dxa"/>
            <w:vAlign w:val="center"/>
          </w:tcPr>
          <w:p w:rsidR="00E50318" w:rsidRPr="0086469B" w:rsidRDefault="00E50318" w:rsidP="00CE4B1E">
            <w:pPr>
              <w:rPr>
                <w:b/>
              </w:rPr>
            </w:pPr>
            <w:r w:rsidRPr="0086469B">
              <w:rPr>
                <w:b/>
              </w:rPr>
              <w:t xml:space="preserve">totaal </w:t>
            </w:r>
          </w:p>
        </w:tc>
        <w:tc>
          <w:tcPr>
            <w:tcW w:w="3280" w:type="dxa"/>
            <w:gridSpan w:val="4"/>
            <w:vAlign w:val="center"/>
          </w:tcPr>
          <w:p w:rsidR="00E50318" w:rsidRPr="006E1B5D" w:rsidRDefault="00125715" w:rsidP="00E50318">
            <w:pPr>
              <w:jc w:val="right"/>
              <w:rPr>
                <w:b/>
              </w:rPr>
            </w:pPr>
            <w:r>
              <w:rPr>
                <w:b/>
              </w:rPr>
              <w:t>253</w:t>
            </w:r>
          </w:p>
        </w:tc>
      </w:tr>
      <w:tr w:rsidR="00E50318" w:rsidTr="00AC1B58">
        <w:trPr>
          <w:trHeight w:hRule="exact" w:val="227"/>
        </w:trPr>
        <w:tc>
          <w:tcPr>
            <w:tcW w:w="3524" w:type="dxa"/>
            <w:vAlign w:val="center"/>
          </w:tcPr>
          <w:p w:rsidR="00E50318" w:rsidRDefault="00E50318" w:rsidP="00CE4B1E"/>
        </w:tc>
        <w:tc>
          <w:tcPr>
            <w:tcW w:w="3280" w:type="dxa"/>
            <w:gridSpan w:val="4"/>
            <w:vAlign w:val="center"/>
          </w:tcPr>
          <w:p w:rsidR="00E50318" w:rsidRDefault="00E50318" w:rsidP="00CE4B1E">
            <w:pPr>
              <w:jc w:val="right"/>
            </w:pPr>
          </w:p>
        </w:tc>
      </w:tr>
      <w:tr w:rsidR="00E50318" w:rsidTr="00AC1B58">
        <w:trPr>
          <w:trHeight w:hRule="exact" w:val="227"/>
        </w:trPr>
        <w:tc>
          <w:tcPr>
            <w:tcW w:w="3524" w:type="dxa"/>
            <w:vAlign w:val="center"/>
          </w:tcPr>
          <w:p w:rsidR="00E50318" w:rsidRDefault="00E50318" w:rsidP="00CE4B1E"/>
        </w:tc>
        <w:tc>
          <w:tcPr>
            <w:tcW w:w="3280" w:type="dxa"/>
            <w:gridSpan w:val="4"/>
            <w:vAlign w:val="center"/>
          </w:tcPr>
          <w:p w:rsidR="00E50318" w:rsidRDefault="00E50318" w:rsidP="00CE4B1E">
            <w:pPr>
              <w:jc w:val="right"/>
            </w:pPr>
          </w:p>
        </w:tc>
      </w:tr>
      <w:tr w:rsidR="00E50318" w:rsidTr="00C14710">
        <w:trPr>
          <w:trHeight w:hRule="exact" w:val="284"/>
        </w:trPr>
        <w:tc>
          <w:tcPr>
            <w:tcW w:w="3828" w:type="dxa"/>
            <w:gridSpan w:val="2"/>
            <w:vAlign w:val="center"/>
          </w:tcPr>
          <w:p w:rsidR="00E50318" w:rsidRDefault="00E50318" w:rsidP="00CE4B1E">
            <w:r w:rsidRPr="00922899">
              <w:rPr>
                <w:b/>
                <w:color w:val="00539F"/>
              </w:rPr>
              <w:t>Pastorale beroepskrachten in de parochies</w:t>
            </w:r>
          </w:p>
        </w:tc>
        <w:tc>
          <w:tcPr>
            <w:tcW w:w="2976" w:type="dxa"/>
            <w:gridSpan w:val="3"/>
            <w:vAlign w:val="center"/>
          </w:tcPr>
          <w:p w:rsidR="00E50318" w:rsidRDefault="00E50318" w:rsidP="00CE4B1E">
            <w:pPr>
              <w:jc w:val="right"/>
            </w:pPr>
          </w:p>
        </w:tc>
      </w:tr>
      <w:tr w:rsidR="00E50318" w:rsidTr="00AC1B58">
        <w:trPr>
          <w:trHeight w:hRule="exact" w:val="284"/>
        </w:trPr>
        <w:tc>
          <w:tcPr>
            <w:tcW w:w="3524" w:type="dxa"/>
            <w:vAlign w:val="center"/>
          </w:tcPr>
          <w:p w:rsidR="00E50318" w:rsidRDefault="00E50318" w:rsidP="00CE4B1E">
            <w:pPr>
              <w:tabs>
                <w:tab w:val="left" w:pos="289"/>
              </w:tabs>
            </w:pPr>
            <w:r>
              <w:t>seculiere priesters</w:t>
            </w:r>
          </w:p>
        </w:tc>
        <w:tc>
          <w:tcPr>
            <w:tcW w:w="3280" w:type="dxa"/>
            <w:gridSpan w:val="4"/>
            <w:vAlign w:val="center"/>
          </w:tcPr>
          <w:p w:rsidR="00E50318" w:rsidRDefault="00125715" w:rsidP="00CE4B1E">
            <w:pPr>
              <w:jc w:val="right"/>
            </w:pPr>
            <w:r>
              <w:t>99</w:t>
            </w:r>
          </w:p>
        </w:tc>
      </w:tr>
      <w:tr w:rsidR="00E50318" w:rsidTr="00AC1B58">
        <w:trPr>
          <w:trHeight w:hRule="exact" w:val="284"/>
        </w:trPr>
        <w:tc>
          <w:tcPr>
            <w:tcW w:w="3524" w:type="dxa"/>
            <w:vAlign w:val="center"/>
          </w:tcPr>
          <w:p w:rsidR="00E50318" w:rsidRDefault="00E50318" w:rsidP="00CE4B1E">
            <w:pPr>
              <w:tabs>
                <w:tab w:val="left" w:pos="305"/>
              </w:tabs>
            </w:pPr>
            <w:r>
              <w:t xml:space="preserve">reguliere </w:t>
            </w:r>
            <w:r w:rsidRPr="008562A2">
              <w:t>priesters</w:t>
            </w:r>
          </w:p>
        </w:tc>
        <w:tc>
          <w:tcPr>
            <w:tcW w:w="3280" w:type="dxa"/>
            <w:gridSpan w:val="4"/>
            <w:vAlign w:val="center"/>
          </w:tcPr>
          <w:p w:rsidR="00E50318" w:rsidRDefault="00125715" w:rsidP="00CE4B1E">
            <w:pPr>
              <w:jc w:val="right"/>
            </w:pPr>
            <w:r>
              <w:t>26</w:t>
            </w:r>
          </w:p>
        </w:tc>
      </w:tr>
      <w:tr w:rsidR="00E50318" w:rsidTr="00AC1B58">
        <w:trPr>
          <w:trHeight w:hRule="exact" w:val="284"/>
        </w:trPr>
        <w:tc>
          <w:tcPr>
            <w:tcW w:w="3524" w:type="dxa"/>
            <w:vAlign w:val="center"/>
          </w:tcPr>
          <w:p w:rsidR="00E50318" w:rsidRDefault="00E50318" w:rsidP="00CE4B1E">
            <w:r w:rsidRPr="00FA7A2C">
              <w:t>bezoldigde diakens</w:t>
            </w:r>
          </w:p>
        </w:tc>
        <w:tc>
          <w:tcPr>
            <w:tcW w:w="3280" w:type="dxa"/>
            <w:gridSpan w:val="4"/>
            <w:vAlign w:val="bottom"/>
          </w:tcPr>
          <w:p w:rsidR="00E50318" w:rsidRDefault="00125715" w:rsidP="00E50318">
            <w:pPr>
              <w:jc w:val="right"/>
            </w:pPr>
            <w:r>
              <w:t>21</w:t>
            </w:r>
          </w:p>
        </w:tc>
      </w:tr>
      <w:tr w:rsidR="00E50318" w:rsidTr="00AC1B58">
        <w:trPr>
          <w:trHeight w:hRule="exact" w:val="284"/>
        </w:trPr>
        <w:tc>
          <w:tcPr>
            <w:tcW w:w="3524" w:type="dxa"/>
            <w:vAlign w:val="center"/>
          </w:tcPr>
          <w:p w:rsidR="00E50318" w:rsidRDefault="00E50318" w:rsidP="00CE4B1E">
            <w:pPr>
              <w:tabs>
                <w:tab w:val="left" w:pos="290"/>
              </w:tabs>
            </w:pPr>
            <w:r>
              <w:t>mannelijke pastoraal werkers</w:t>
            </w:r>
          </w:p>
        </w:tc>
        <w:tc>
          <w:tcPr>
            <w:tcW w:w="3280" w:type="dxa"/>
            <w:gridSpan w:val="4"/>
            <w:vAlign w:val="center"/>
          </w:tcPr>
          <w:p w:rsidR="00E50318" w:rsidRDefault="00125715" w:rsidP="00CE4B1E">
            <w:pPr>
              <w:jc w:val="right"/>
            </w:pPr>
            <w:r>
              <w:t>7</w:t>
            </w:r>
          </w:p>
        </w:tc>
      </w:tr>
      <w:tr w:rsidR="00E50318" w:rsidTr="00AC1B58">
        <w:trPr>
          <w:trHeight w:hRule="exact" w:val="284"/>
        </w:trPr>
        <w:tc>
          <w:tcPr>
            <w:tcW w:w="3524" w:type="dxa"/>
            <w:vAlign w:val="center"/>
          </w:tcPr>
          <w:p w:rsidR="00E50318" w:rsidRDefault="00E50318" w:rsidP="00CE4B1E">
            <w:pPr>
              <w:tabs>
                <w:tab w:val="left" w:pos="290"/>
              </w:tabs>
            </w:pPr>
            <w:r>
              <w:t>vrouwelijke pastoraal werksters</w:t>
            </w:r>
          </w:p>
        </w:tc>
        <w:tc>
          <w:tcPr>
            <w:tcW w:w="3280" w:type="dxa"/>
            <w:gridSpan w:val="4"/>
            <w:vAlign w:val="center"/>
          </w:tcPr>
          <w:p w:rsidR="00E50318" w:rsidRDefault="00E50318" w:rsidP="00CE4B1E">
            <w:pPr>
              <w:jc w:val="right"/>
            </w:pPr>
            <w:r>
              <w:t>16</w:t>
            </w:r>
          </w:p>
        </w:tc>
      </w:tr>
      <w:tr w:rsidR="00E50318" w:rsidTr="00AC1B58">
        <w:trPr>
          <w:trHeight w:hRule="exact" w:val="284"/>
        </w:trPr>
        <w:tc>
          <w:tcPr>
            <w:tcW w:w="3524" w:type="dxa"/>
            <w:vAlign w:val="center"/>
          </w:tcPr>
          <w:p w:rsidR="00E50318" w:rsidRDefault="00E50318" w:rsidP="00CE4B1E">
            <w:r w:rsidRPr="0086469B">
              <w:rPr>
                <w:b/>
              </w:rPr>
              <w:t>totaal</w:t>
            </w:r>
          </w:p>
        </w:tc>
        <w:tc>
          <w:tcPr>
            <w:tcW w:w="3280" w:type="dxa"/>
            <w:gridSpan w:val="4"/>
            <w:vAlign w:val="center"/>
          </w:tcPr>
          <w:p w:rsidR="00E50318" w:rsidRPr="0086469B" w:rsidRDefault="00125715" w:rsidP="00CE4B1E">
            <w:pPr>
              <w:jc w:val="right"/>
              <w:rPr>
                <w:b/>
              </w:rPr>
            </w:pPr>
            <w:r>
              <w:rPr>
                <w:b/>
              </w:rPr>
              <w:t>169</w:t>
            </w:r>
          </w:p>
        </w:tc>
      </w:tr>
      <w:tr w:rsidR="00E50318" w:rsidTr="00AC1B58">
        <w:trPr>
          <w:trHeight w:hRule="exact" w:val="227"/>
        </w:trPr>
        <w:tc>
          <w:tcPr>
            <w:tcW w:w="3524" w:type="dxa"/>
            <w:vAlign w:val="center"/>
          </w:tcPr>
          <w:p w:rsidR="00E50318" w:rsidRDefault="00E50318" w:rsidP="00CE4B1E"/>
        </w:tc>
        <w:tc>
          <w:tcPr>
            <w:tcW w:w="3280" w:type="dxa"/>
            <w:gridSpan w:val="4"/>
            <w:vAlign w:val="center"/>
          </w:tcPr>
          <w:p w:rsidR="00E50318" w:rsidRDefault="00E50318" w:rsidP="00CE4B1E">
            <w:pPr>
              <w:jc w:val="right"/>
            </w:pPr>
          </w:p>
        </w:tc>
      </w:tr>
      <w:tr w:rsidR="00E50318" w:rsidTr="00AC1B58">
        <w:trPr>
          <w:trHeight w:hRule="exact" w:val="227"/>
        </w:trPr>
        <w:tc>
          <w:tcPr>
            <w:tcW w:w="3524" w:type="dxa"/>
            <w:vAlign w:val="center"/>
          </w:tcPr>
          <w:p w:rsidR="00E50318" w:rsidRDefault="00E50318" w:rsidP="00CE4B1E"/>
        </w:tc>
        <w:tc>
          <w:tcPr>
            <w:tcW w:w="3280" w:type="dxa"/>
            <w:gridSpan w:val="4"/>
            <w:vAlign w:val="center"/>
          </w:tcPr>
          <w:p w:rsidR="00E50318" w:rsidRDefault="00E50318" w:rsidP="00CE4B1E">
            <w:pPr>
              <w:jc w:val="right"/>
            </w:pPr>
          </w:p>
        </w:tc>
      </w:tr>
      <w:tr w:rsidR="00E50318" w:rsidTr="00AC1B58">
        <w:tc>
          <w:tcPr>
            <w:tcW w:w="3524" w:type="dxa"/>
            <w:vAlign w:val="center"/>
          </w:tcPr>
          <w:p w:rsidR="00E50318" w:rsidRDefault="00E50318" w:rsidP="00CE4B1E">
            <w:r>
              <w:rPr>
                <w:b/>
                <w:color w:val="00539F"/>
              </w:rPr>
              <w:t>O</w:t>
            </w:r>
            <w:r w:rsidRPr="00615456">
              <w:rPr>
                <w:b/>
                <w:color w:val="00539F"/>
              </w:rPr>
              <w:t>nbezoldigde diakens</w:t>
            </w:r>
          </w:p>
        </w:tc>
        <w:tc>
          <w:tcPr>
            <w:tcW w:w="3280" w:type="dxa"/>
            <w:gridSpan w:val="4"/>
            <w:vAlign w:val="center"/>
          </w:tcPr>
          <w:p w:rsidR="00E50318" w:rsidRDefault="00E50318" w:rsidP="00CE4B1E">
            <w:pPr>
              <w:jc w:val="right"/>
            </w:pPr>
          </w:p>
        </w:tc>
      </w:tr>
      <w:tr w:rsidR="00E50318" w:rsidRPr="007861EB" w:rsidTr="00AC1B58">
        <w:tc>
          <w:tcPr>
            <w:tcW w:w="3524" w:type="dxa"/>
            <w:vAlign w:val="center"/>
          </w:tcPr>
          <w:p w:rsidR="00E50318" w:rsidRPr="007861EB" w:rsidRDefault="00E50318" w:rsidP="00CE4B1E">
            <w:r>
              <w:t>in totaal</w:t>
            </w:r>
          </w:p>
        </w:tc>
        <w:tc>
          <w:tcPr>
            <w:tcW w:w="3280" w:type="dxa"/>
            <w:gridSpan w:val="4"/>
            <w:vAlign w:val="center"/>
          </w:tcPr>
          <w:p w:rsidR="00E50318" w:rsidRPr="007861EB" w:rsidRDefault="00125715" w:rsidP="00CE4B1E">
            <w:pPr>
              <w:jc w:val="right"/>
            </w:pPr>
            <w:r>
              <w:t>29</w:t>
            </w:r>
          </w:p>
        </w:tc>
      </w:tr>
      <w:tr w:rsidR="00E50318" w:rsidRPr="009A0EF6" w:rsidTr="00AC1B58">
        <w:tc>
          <w:tcPr>
            <w:tcW w:w="3524" w:type="dxa"/>
            <w:vAlign w:val="center"/>
          </w:tcPr>
          <w:p w:rsidR="00E50318" w:rsidRPr="009A0EF6" w:rsidRDefault="00E50318" w:rsidP="00CE4B1E">
            <w:r w:rsidRPr="009A0EF6">
              <w:t>in de parochies</w:t>
            </w:r>
          </w:p>
        </w:tc>
        <w:tc>
          <w:tcPr>
            <w:tcW w:w="3280" w:type="dxa"/>
            <w:gridSpan w:val="4"/>
            <w:vAlign w:val="center"/>
          </w:tcPr>
          <w:p w:rsidR="00E50318" w:rsidRPr="009A0EF6" w:rsidRDefault="00125715" w:rsidP="00CE4B1E">
            <w:pPr>
              <w:jc w:val="right"/>
            </w:pPr>
            <w:r>
              <w:t>26</w:t>
            </w:r>
          </w:p>
        </w:tc>
      </w:tr>
      <w:tr w:rsidR="00E50318" w:rsidTr="00AC1B58">
        <w:trPr>
          <w:trHeight w:hRule="exact" w:val="227"/>
        </w:trPr>
        <w:tc>
          <w:tcPr>
            <w:tcW w:w="3524" w:type="dxa"/>
            <w:vAlign w:val="center"/>
          </w:tcPr>
          <w:p w:rsidR="00E50318" w:rsidRDefault="00E50318" w:rsidP="00CE4B1E"/>
        </w:tc>
        <w:tc>
          <w:tcPr>
            <w:tcW w:w="3280" w:type="dxa"/>
            <w:gridSpan w:val="4"/>
            <w:vAlign w:val="center"/>
          </w:tcPr>
          <w:p w:rsidR="00E50318" w:rsidRDefault="00E50318" w:rsidP="00CE4B1E">
            <w:pPr>
              <w:jc w:val="right"/>
            </w:pPr>
          </w:p>
        </w:tc>
      </w:tr>
      <w:tr w:rsidR="00E50318" w:rsidTr="00AC1B58">
        <w:trPr>
          <w:trHeight w:hRule="exact" w:val="227"/>
        </w:trPr>
        <w:tc>
          <w:tcPr>
            <w:tcW w:w="3524" w:type="dxa"/>
            <w:vAlign w:val="center"/>
          </w:tcPr>
          <w:p w:rsidR="00E50318" w:rsidRDefault="00E50318" w:rsidP="00CE4B1E"/>
        </w:tc>
        <w:tc>
          <w:tcPr>
            <w:tcW w:w="3280" w:type="dxa"/>
            <w:gridSpan w:val="4"/>
            <w:vAlign w:val="center"/>
          </w:tcPr>
          <w:p w:rsidR="00E50318" w:rsidRDefault="00E50318" w:rsidP="00CE4B1E">
            <w:pPr>
              <w:jc w:val="right"/>
            </w:pPr>
          </w:p>
        </w:tc>
      </w:tr>
      <w:tr w:rsidR="00E50318" w:rsidTr="00AC1B58">
        <w:tc>
          <w:tcPr>
            <w:tcW w:w="3524" w:type="dxa"/>
            <w:vAlign w:val="center"/>
          </w:tcPr>
          <w:p w:rsidR="00E50318" w:rsidRDefault="00E50318" w:rsidP="00CE4B1E">
            <w:r>
              <w:rPr>
                <w:b/>
                <w:color w:val="00539F"/>
              </w:rPr>
              <w:t>V</w:t>
            </w:r>
            <w:r w:rsidRPr="00615456">
              <w:rPr>
                <w:b/>
                <w:color w:val="00539F"/>
              </w:rPr>
              <w:t>rijwilligers</w:t>
            </w:r>
          </w:p>
        </w:tc>
        <w:tc>
          <w:tcPr>
            <w:tcW w:w="3280" w:type="dxa"/>
            <w:gridSpan w:val="4"/>
            <w:vAlign w:val="center"/>
          </w:tcPr>
          <w:p w:rsidR="00E50318" w:rsidRDefault="00E50318" w:rsidP="00CE4B1E">
            <w:pPr>
              <w:jc w:val="right"/>
            </w:pPr>
          </w:p>
        </w:tc>
      </w:tr>
      <w:tr w:rsidR="00E50318" w:rsidRPr="0086469B" w:rsidTr="00AC1B58">
        <w:tc>
          <w:tcPr>
            <w:tcW w:w="3524" w:type="dxa"/>
            <w:vAlign w:val="center"/>
          </w:tcPr>
          <w:p w:rsidR="00E50318" w:rsidRPr="0086469B" w:rsidRDefault="00E50318" w:rsidP="00CE4B1E">
            <w:pPr>
              <w:rPr>
                <w:b/>
              </w:rPr>
            </w:pPr>
            <w:r w:rsidRPr="0086469B">
              <w:rPr>
                <w:b/>
              </w:rPr>
              <w:t>totaal</w:t>
            </w:r>
            <w:r>
              <w:rPr>
                <w:b/>
              </w:rPr>
              <w:t xml:space="preserve"> </w:t>
            </w:r>
          </w:p>
        </w:tc>
        <w:tc>
          <w:tcPr>
            <w:tcW w:w="3280" w:type="dxa"/>
            <w:gridSpan w:val="4"/>
            <w:vAlign w:val="center"/>
          </w:tcPr>
          <w:p w:rsidR="00E50318" w:rsidRPr="0086469B" w:rsidRDefault="00E50318" w:rsidP="00125715">
            <w:pPr>
              <w:jc w:val="right"/>
              <w:rPr>
                <w:b/>
              </w:rPr>
            </w:pPr>
            <w:r>
              <w:rPr>
                <w:b/>
              </w:rPr>
              <w:t>39.</w:t>
            </w:r>
            <w:r w:rsidR="00125715">
              <w:rPr>
                <w:b/>
              </w:rPr>
              <w:t>400</w:t>
            </w:r>
          </w:p>
        </w:tc>
      </w:tr>
      <w:tr w:rsidR="00E50318" w:rsidTr="00AC1B58">
        <w:tc>
          <w:tcPr>
            <w:tcW w:w="3524" w:type="dxa"/>
          </w:tcPr>
          <w:p w:rsidR="00E50318" w:rsidRPr="00535ABE" w:rsidRDefault="00E50318" w:rsidP="00CE4B1E">
            <w:pPr>
              <w:rPr>
                <w:b/>
                <w:color w:val="00539F"/>
              </w:rPr>
            </w:pPr>
            <w:r w:rsidRPr="00535ABE">
              <w:rPr>
                <w:b/>
                <w:color w:val="00539F"/>
              </w:rPr>
              <w:lastRenderedPageBreak/>
              <w:t>Sacramenten en rites de passage</w:t>
            </w:r>
          </w:p>
        </w:tc>
        <w:tc>
          <w:tcPr>
            <w:tcW w:w="3280" w:type="dxa"/>
            <w:gridSpan w:val="4"/>
          </w:tcPr>
          <w:p w:rsidR="00E50318" w:rsidRPr="00535ABE" w:rsidRDefault="00E50318" w:rsidP="00CE4B1E">
            <w:pPr>
              <w:jc w:val="right"/>
            </w:pPr>
          </w:p>
        </w:tc>
      </w:tr>
      <w:tr w:rsidR="00E50318" w:rsidRPr="008562A2" w:rsidTr="00AC1B58">
        <w:tc>
          <w:tcPr>
            <w:tcW w:w="3524" w:type="dxa"/>
          </w:tcPr>
          <w:p w:rsidR="00E50318" w:rsidRPr="00535ABE" w:rsidRDefault="00E50318" w:rsidP="00CE4B1E">
            <w:r w:rsidRPr="00535ABE">
              <w:t xml:space="preserve">doopsels </w:t>
            </w:r>
            <w:r>
              <w:t xml:space="preserve">kinderen </w:t>
            </w:r>
            <w:r w:rsidRPr="00535ABE">
              <w:t>0-6</w:t>
            </w:r>
            <w:r>
              <w:t xml:space="preserve"> jaar</w:t>
            </w:r>
          </w:p>
        </w:tc>
        <w:tc>
          <w:tcPr>
            <w:tcW w:w="3280" w:type="dxa"/>
            <w:gridSpan w:val="4"/>
          </w:tcPr>
          <w:p w:rsidR="00E50318" w:rsidRPr="00535ABE" w:rsidRDefault="00125715" w:rsidP="00CE4B1E">
            <w:pPr>
              <w:jc w:val="right"/>
            </w:pPr>
            <w:r>
              <w:t>2.940</w:t>
            </w:r>
          </w:p>
        </w:tc>
      </w:tr>
      <w:tr w:rsidR="00E50318" w:rsidTr="00AC1B58">
        <w:trPr>
          <w:trHeight w:hRule="exact" w:val="284"/>
        </w:trPr>
        <w:tc>
          <w:tcPr>
            <w:tcW w:w="3524" w:type="dxa"/>
          </w:tcPr>
          <w:p w:rsidR="00E50318" w:rsidRPr="00535ABE" w:rsidRDefault="00E50318" w:rsidP="00CE4B1E">
            <w:r w:rsidRPr="00535ABE">
              <w:t xml:space="preserve">doopsels </w:t>
            </w:r>
            <w:r>
              <w:t>kinderen 7-17 jaar</w:t>
            </w:r>
          </w:p>
        </w:tc>
        <w:tc>
          <w:tcPr>
            <w:tcW w:w="3280" w:type="dxa"/>
            <w:gridSpan w:val="4"/>
          </w:tcPr>
          <w:p w:rsidR="00E50318" w:rsidRPr="00535ABE" w:rsidRDefault="00125715" w:rsidP="00CE4B1E">
            <w:pPr>
              <w:jc w:val="right"/>
            </w:pPr>
            <w:r>
              <w:t>50</w:t>
            </w:r>
          </w:p>
        </w:tc>
      </w:tr>
      <w:tr w:rsidR="00E50318" w:rsidTr="00AC1B58">
        <w:tc>
          <w:tcPr>
            <w:tcW w:w="3524" w:type="dxa"/>
          </w:tcPr>
          <w:p w:rsidR="00E50318" w:rsidRPr="00535ABE" w:rsidRDefault="00E50318" w:rsidP="00CE4B1E">
            <w:r w:rsidRPr="00535ABE">
              <w:t>volwassenendoopsels</w:t>
            </w:r>
          </w:p>
        </w:tc>
        <w:tc>
          <w:tcPr>
            <w:tcW w:w="3280" w:type="dxa"/>
            <w:gridSpan w:val="4"/>
          </w:tcPr>
          <w:p w:rsidR="00E50318" w:rsidRPr="00535ABE" w:rsidRDefault="00125715" w:rsidP="00CE4B1E">
            <w:pPr>
              <w:jc w:val="right"/>
            </w:pPr>
            <w:r>
              <w:t>25</w:t>
            </w:r>
          </w:p>
        </w:tc>
      </w:tr>
      <w:tr w:rsidR="00E50318" w:rsidTr="00AC1B58">
        <w:tc>
          <w:tcPr>
            <w:tcW w:w="3524" w:type="dxa"/>
          </w:tcPr>
          <w:p w:rsidR="00E50318" w:rsidRPr="00535ABE" w:rsidRDefault="00E50318" w:rsidP="00CE4B1E">
            <w:r w:rsidRPr="00535ABE">
              <w:t>toetredingen zonder doopsel</w:t>
            </w:r>
          </w:p>
        </w:tc>
        <w:tc>
          <w:tcPr>
            <w:tcW w:w="3280" w:type="dxa"/>
            <w:gridSpan w:val="4"/>
          </w:tcPr>
          <w:p w:rsidR="00E50318" w:rsidRPr="00535ABE" w:rsidRDefault="00125715" w:rsidP="00CE4B1E">
            <w:pPr>
              <w:jc w:val="right"/>
            </w:pPr>
            <w:r>
              <w:t>10</w:t>
            </w:r>
          </w:p>
        </w:tc>
      </w:tr>
      <w:tr w:rsidR="00E50318" w:rsidTr="00AC1B58">
        <w:trPr>
          <w:trHeight w:hRule="exact" w:val="284"/>
        </w:trPr>
        <w:tc>
          <w:tcPr>
            <w:tcW w:w="3524" w:type="dxa"/>
          </w:tcPr>
          <w:p w:rsidR="00E50318" w:rsidRPr="00535ABE" w:rsidRDefault="00E50318" w:rsidP="00CE4B1E">
            <w:r w:rsidRPr="00535ABE">
              <w:t xml:space="preserve">eerste communies </w:t>
            </w:r>
          </w:p>
        </w:tc>
        <w:tc>
          <w:tcPr>
            <w:tcW w:w="3280" w:type="dxa"/>
            <w:gridSpan w:val="4"/>
          </w:tcPr>
          <w:p w:rsidR="00E50318" w:rsidRPr="00535ABE" w:rsidRDefault="00125715" w:rsidP="00CE4B1E">
            <w:pPr>
              <w:jc w:val="right"/>
            </w:pPr>
            <w:r>
              <w:t>4.470</w:t>
            </w:r>
          </w:p>
        </w:tc>
      </w:tr>
      <w:tr w:rsidR="00E50318" w:rsidTr="00AC1B58">
        <w:trPr>
          <w:trHeight w:hRule="exact" w:val="284"/>
        </w:trPr>
        <w:tc>
          <w:tcPr>
            <w:tcW w:w="3524" w:type="dxa"/>
          </w:tcPr>
          <w:p w:rsidR="00E50318" w:rsidRPr="00535ABE" w:rsidRDefault="00E50318" w:rsidP="00CE4B1E">
            <w:r w:rsidRPr="00535ABE">
              <w:t>vormsels</w:t>
            </w:r>
          </w:p>
        </w:tc>
        <w:tc>
          <w:tcPr>
            <w:tcW w:w="3280" w:type="dxa"/>
            <w:gridSpan w:val="4"/>
          </w:tcPr>
          <w:p w:rsidR="00E50318" w:rsidRPr="00535ABE" w:rsidRDefault="00E50318" w:rsidP="00125715">
            <w:pPr>
              <w:jc w:val="right"/>
            </w:pPr>
            <w:r>
              <w:t>2.</w:t>
            </w:r>
            <w:r w:rsidR="00125715">
              <w:t>270</w:t>
            </w:r>
          </w:p>
        </w:tc>
      </w:tr>
      <w:tr w:rsidR="00E50318" w:rsidTr="00AC1B58">
        <w:trPr>
          <w:trHeight w:hRule="exact" w:val="284"/>
        </w:trPr>
        <w:tc>
          <w:tcPr>
            <w:tcW w:w="3524" w:type="dxa"/>
          </w:tcPr>
          <w:p w:rsidR="00E50318" w:rsidRPr="00535ABE" w:rsidRDefault="00E50318" w:rsidP="00CE4B1E">
            <w:r w:rsidRPr="00535ABE">
              <w:t>kerkelijk</w:t>
            </w:r>
            <w:r>
              <w:t>e</w:t>
            </w:r>
            <w:r w:rsidRPr="00535ABE">
              <w:t xml:space="preserve"> huwelijken</w:t>
            </w:r>
          </w:p>
        </w:tc>
        <w:tc>
          <w:tcPr>
            <w:tcW w:w="3280" w:type="dxa"/>
            <w:gridSpan w:val="4"/>
          </w:tcPr>
          <w:p w:rsidR="00E50318" w:rsidRPr="00535ABE" w:rsidRDefault="00125715" w:rsidP="00CE4B1E">
            <w:pPr>
              <w:jc w:val="right"/>
            </w:pPr>
            <w:r>
              <w:t>345</w:t>
            </w:r>
          </w:p>
        </w:tc>
      </w:tr>
      <w:tr w:rsidR="00E50318" w:rsidTr="00AC1B58">
        <w:trPr>
          <w:trHeight w:hRule="exact" w:val="284"/>
        </w:trPr>
        <w:tc>
          <w:tcPr>
            <w:tcW w:w="3524" w:type="dxa"/>
          </w:tcPr>
          <w:p w:rsidR="00E50318" w:rsidRPr="00535ABE" w:rsidRDefault="00E50318" w:rsidP="00CE4B1E">
            <w:r w:rsidRPr="00535ABE">
              <w:t>begrafenissen</w:t>
            </w:r>
          </w:p>
        </w:tc>
        <w:tc>
          <w:tcPr>
            <w:tcW w:w="3280" w:type="dxa"/>
            <w:gridSpan w:val="4"/>
          </w:tcPr>
          <w:p w:rsidR="00E50318" w:rsidRPr="00535ABE" w:rsidRDefault="00E50318" w:rsidP="00125715">
            <w:pPr>
              <w:jc w:val="right"/>
            </w:pPr>
            <w:r>
              <w:t>3.</w:t>
            </w:r>
            <w:r w:rsidR="00125715">
              <w:t>120</w:t>
            </w:r>
          </w:p>
        </w:tc>
      </w:tr>
      <w:tr w:rsidR="00E50318" w:rsidTr="00AC1B58">
        <w:trPr>
          <w:trHeight w:hRule="exact" w:val="284"/>
        </w:trPr>
        <w:tc>
          <w:tcPr>
            <w:tcW w:w="3524" w:type="dxa"/>
          </w:tcPr>
          <w:p w:rsidR="00E50318" w:rsidRPr="00535ABE" w:rsidRDefault="00E50318" w:rsidP="00CE4B1E">
            <w:r w:rsidRPr="00535ABE">
              <w:t>crematies</w:t>
            </w:r>
          </w:p>
        </w:tc>
        <w:tc>
          <w:tcPr>
            <w:tcW w:w="3280" w:type="dxa"/>
            <w:gridSpan w:val="4"/>
          </w:tcPr>
          <w:p w:rsidR="00E50318" w:rsidRPr="00535ABE" w:rsidRDefault="00E50318" w:rsidP="00125715">
            <w:pPr>
              <w:jc w:val="right"/>
            </w:pPr>
            <w:r>
              <w:t>1.</w:t>
            </w:r>
            <w:r w:rsidR="00125715">
              <w:t>850</w:t>
            </w:r>
          </w:p>
        </w:tc>
      </w:tr>
      <w:tr w:rsidR="00E50318" w:rsidRPr="00535ABE" w:rsidTr="00AC1B58">
        <w:tc>
          <w:tcPr>
            <w:tcW w:w="3524" w:type="dxa"/>
          </w:tcPr>
          <w:p w:rsidR="00E50318" w:rsidRPr="00535ABE" w:rsidRDefault="00E50318" w:rsidP="00CE4B1E">
            <w:pPr>
              <w:rPr>
                <w:b/>
              </w:rPr>
            </w:pPr>
            <w:r w:rsidRPr="00535ABE">
              <w:rPr>
                <w:b/>
              </w:rPr>
              <w:t xml:space="preserve">totaal </w:t>
            </w:r>
          </w:p>
        </w:tc>
        <w:tc>
          <w:tcPr>
            <w:tcW w:w="3280" w:type="dxa"/>
            <w:gridSpan w:val="4"/>
          </w:tcPr>
          <w:p w:rsidR="00E50318" w:rsidRPr="00535ABE" w:rsidRDefault="00125715" w:rsidP="00CE4B1E">
            <w:pPr>
              <w:jc w:val="right"/>
              <w:rPr>
                <w:b/>
              </w:rPr>
            </w:pPr>
            <w:r>
              <w:rPr>
                <w:b/>
              </w:rPr>
              <w:t>15.080</w:t>
            </w:r>
          </w:p>
        </w:tc>
      </w:tr>
      <w:tr w:rsidR="00E50318" w:rsidTr="00AC1B58">
        <w:trPr>
          <w:trHeight w:hRule="exact" w:val="227"/>
        </w:trPr>
        <w:tc>
          <w:tcPr>
            <w:tcW w:w="3524" w:type="dxa"/>
          </w:tcPr>
          <w:p w:rsidR="00E50318" w:rsidRPr="00535ABE" w:rsidRDefault="00E50318" w:rsidP="00CE4B1E"/>
        </w:tc>
        <w:tc>
          <w:tcPr>
            <w:tcW w:w="3280" w:type="dxa"/>
            <w:gridSpan w:val="4"/>
          </w:tcPr>
          <w:p w:rsidR="00E50318" w:rsidRPr="00535ABE" w:rsidRDefault="00E50318" w:rsidP="00CE4B1E">
            <w:pPr>
              <w:jc w:val="right"/>
            </w:pPr>
          </w:p>
        </w:tc>
      </w:tr>
      <w:tr w:rsidR="00E50318" w:rsidTr="00AC1B58">
        <w:trPr>
          <w:trHeight w:hRule="exact" w:val="227"/>
        </w:trPr>
        <w:tc>
          <w:tcPr>
            <w:tcW w:w="3524" w:type="dxa"/>
          </w:tcPr>
          <w:p w:rsidR="00E50318" w:rsidRPr="00535ABE" w:rsidRDefault="00E50318" w:rsidP="00CE4B1E"/>
        </w:tc>
        <w:tc>
          <w:tcPr>
            <w:tcW w:w="3280" w:type="dxa"/>
            <w:gridSpan w:val="4"/>
          </w:tcPr>
          <w:p w:rsidR="00E50318" w:rsidRPr="00535ABE" w:rsidRDefault="00E50318" w:rsidP="00CE4B1E">
            <w:pPr>
              <w:jc w:val="right"/>
            </w:pPr>
          </w:p>
        </w:tc>
      </w:tr>
      <w:tr w:rsidR="00E50318" w:rsidTr="00AC1B58">
        <w:tc>
          <w:tcPr>
            <w:tcW w:w="5103" w:type="dxa"/>
            <w:gridSpan w:val="4"/>
          </w:tcPr>
          <w:p w:rsidR="00E50318" w:rsidRPr="00535ABE" w:rsidRDefault="00E50318" w:rsidP="00CE4B1E">
            <w:r w:rsidRPr="00535ABE">
              <w:rPr>
                <w:b/>
                <w:color w:val="00539F"/>
              </w:rPr>
              <w:t xml:space="preserve">Kerkgangers en vieringen/diensten in het weekend </w:t>
            </w:r>
          </w:p>
        </w:tc>
        <w:tc>
          <w:tcPr>
            <w:tcW w:w="1701" w:type="dxa"/>
          </w:tcPr>
          <w:p w:rsidR="00E50318" w:rsidRPr="00535ABE" w:rsidRDefault="00E50318" w:rsidP="00CE4B1E">
            <w:pPr>
              <w:jc w:val="right"/>
            </w:pPr>
          </w:p>
        </w:tc>
      </w:tr>
      <w:tr w:rsidR="00E50318" w:rsidTr="00666421">
        <w:tc>
          <w:tcPr>
            <w:tcW w:w="3524" w:type="dxa"/>
          </w:tcPr>
          <w:p w:rsidR="00E50318" w:rsidRPr="00535ABE" w:rsidRDefault="00E50318" w:rsidP="00CE4B1E"/>
        </w:tc>
        <w:tc>
          <w:tcPr>
            <w:tcW w:w="1438" w:type="dxa"/>
            <w:gridSpan w:val="2"/>
          </w:tcPr>
          <w:p w:rsidR="00E50318" w:rsidRPr="00535ABE" w:rsidRDefault="00E50318" w:rsidP="00CE4B1E">
            <w:pPr>
              <w:jc w:val="right"/>
            </w:pPr>
            <w:r w:rsidRPr="00535ABE">
              <w:t xml:space="preserve">kerkgangers </w:t>
            </w:r>
          </w:p>
        </w:tc>
        <w:tc>
          <w:tcPr>
            <w:tcW w:w="1842" w:type="dxa"/>
            <w:gridSpan w:val="2"/>
          </w:tcPr>
          <w:p w:rsidR="00E50318" w:rsidRPr="00535ABE" w:rsidRDefault="00E50318" w:rsidP="00CE4B1E">
            <w:pPr>
              <w:jc w:val="right"/>
            </w:pPr>
            <w:r w:rsidRPr="00535ABE">
              <w:t>vieringen/diensten</w:t>
            </w:r>
          </w:p>
        </w:tc>
      </w:tr>
      <w:tr w:rsidR="00E50318" w:rsidTr="00666421">
        <w:tc>
          <w:tcPr>
            <w:tcW w:w="3524" w:type="dxa"/>
          </w:tcPr>
          <w:p w:rsidR="00E50318" w:rsidRPr="00535ABE" w:rsidRDefault="00E50318" w:rsidP="00CE4B1E">
            <w:pPr>
              <w:tabs>
                <w:tab w:val="left" w:pos="289"/>
              </w:tabs>
            </w:pPr>
            <w:r w:rsidRPr="00535ABE">
              <w:rPr>
                <w:szCs w:val="21"/>
              </w:rPr>
              <w:t>eucharistievieringen</w:t>
            </w:r>
          </w:p>
        </w:tc>
        <w:tc>
          <w:tcPr>
            <w:tcW w:w="1438" w:type="dxa"/>
            <w:gridSpan w:val="2"/>
          </w:tcPr>
          <w:p w:rsidR="00E50318" w:rsidRPr="00535ABE" w:rsidRDefault="00125715" w:rsidP="00CE4B1E">
            <w:pPr>
              <w:jc w:val="right"/>
            </w:pPr>
            <w:r>
              <w:t>28.680</w:t>
            </w:r>
          </w:p>
        </w:tc>
        <w:tc>
          <w:tcPr>
            <w:tcW w:w="1842" w:type="dxa"/>
            <w:gridSpan w:val="2"/>
          </w:tcPr>
          <w:p w:rsidR="00E50318" w:rsidRPr="00535ABE" w:rsidRDefault="00125715" w:rsidP="00CE4B1E">
            <w:pPr>
              <w:jc w:val="right"/>
            </w:pPr>
            <w:r>
              <w:t>295</w:t>
            </w:r>
          </w:p>
        </w:tc>
      </w:tr>
      <w:tr w:rsidR="00E50318" w:rsidTr="00666421">
        <w:tc>
          <w:tcPr>
            <w:tcW w:w="3524" w:type="dxa"/>
          </w:tcPr>
          <w:p w:rsidR="00E50318" w:rsidRPr="00535ABE" w:rsidRDefault="00E50318" w:rsidP="00CE4B1E">
            <w:pPr>
              <w:tabs>
                <w:tab w:val="left" w:pos="305"/>
              </w:tabs>
            </w:pPr>
            <w:r w:rsidRPr="00535ABE">
              <w:rPr>
                <w:szCs w:val="21"/>
              </w:rPr>
              <w:t>woord- en communiediensten</w:t>
            </w:r>
          </w:p>
        </w:tc>
        <w:tc>
          <w:tcPr>
            <w:tcW w:w="1438" w:type="dxa"/>
            <w:gridSpan w:val="2"/>
          </w:tcPr>
          <w:p w:rsidR="00E50318" w:rsidRPr="00535ABE" w:rsidRDefault="00125715" w:rsidP="00125715">
            <w:pPr>
              <w:jc w:val="right"/>
            </w:pPr>
            <w:r>
              <w:t>1.900</w:t>
            </w:r>
          </w:p>
        </w:tc>
        <w:tc>
          <w:tcPr>
            <w:tcW w:w="1842" w:type="dxa"/>
            <w:gridSpan w:val="2"/>
          </w:tcPr>
          <w:p w:rsidR="00E50318" w:rsidRPr="00535ABE" w:rsidRDefault="00125715" w:rsidP="00CE4B1E">
            <w:pPr>
              <w:jc w:val="right"/>
            </w:pPr>
            <w:r>
              <w:t>30</w:t>
            </w:r>
          </w:p>
        </w:tc>
      </w:tr>
      <w:tr w:rsidR="00E50318" w:rsidTr="00666421">
        <w:tc>
          <w:tcPr>
            <w:tcW w:w="3524" w:type="dxa"/>
          </w:tcPr>
          <w:p w:rsidR="00E50318" w:rsidRPr="00535ABE" w:rsidRDefault="00E50318" w:rsidP="00CE4B1E">
            <w:r w:rsidRPr="00535ABE">
              <w:rPr>
                <w:szCs w:val="21"/>
              </w:rPr>
              <w:t>woorddiensten</w:t>
            </w:r>
          </w:p>
        </w:tc>
        <w:tc>
          <w:tcPr>
            <w:tcW w:w="1438" w:type="dxa"/>
            <w:gridSpan w:val="2"/>
          </w:tcPr>
          <w:p w:rsidR="00E50318" w:rsidRPr="00535ABE" w:rsidRDefault="00125715" w:rsidP="00CE4B1E">
            <w:pPr>
              <w:jc w:val="right"/>
            </w:pPr>
            <w:r>
              <w:t>120</w:t>
            </w:r>
          </w:p>
        </w:tc>
        <w:tc>
          <w:tcPr>
            <w:tcW w:w="1842" w:type="dxa"/>
            <w:gridSpan w:val="2"/>
          </w:tcPr>
          <w:p w:rsidR="00E50318" w:rsidRPr="00535ABE" w:rsidRDefault="00E50318" w:rsidP="00CE4B1E">
            <w:pPr>
              <w:jc w:val="right"/>
            </w:pPr>
            <w:r>
              <w:t>5</w:t>
            </w:r>
          </w:p>
        </w:tc>
      </w:tr>
      <w:tr w:rsidR="00E50318" w:rsidTr="00666421">
        <w:trPr>
          <w:trHeight w:hRule="exact" w:val="284"/>
        </w:trPr>
        <w:tc>
          <w:tcPr>
            <w:tcW w:w="3524" w:type="dxa"/>
          </w:tcPr>
          <w:p w:rsidR="00E50318" w:rsidRPr="00535ABE" w:rsidRDefault="00E50318" w:rsidP="00CE4B1E">
            <w:r w:rsidRPr="00535ABE">
              <w:rPr>
                <w:szCs w:val="21"/>
              </w:rPr>
              <w:t>vieringen/diensten type onbekend</w:t>
            </w:r>
          </w:p>
        </w:tc>
        <w:tc>
          <w:tcPr>
            <w:tcW w:w="1438" w:type="dxa"/>
            <w:gridSpan w:val="2"/>
          </w:tcPr>
          <w:p w:rsidR="00E50318" w:rsidRPr="00535ABE" w:rsidRDefault="00E50318" w:rsidP="00125715">
            <w:pPr>
              <w:jc w:val="right"/>
            </w:pPr>
            <w:r>
              <w:t>3.</w:t>
            </w:r>
            <w:r w:rsidR="00125715">
              <w:t>700</w:t>
            </w:r>
          </w:p>
        </w:tc>
        <w:tc>
          <w:tcPr>
            <w:tcW w:w="1842" w:type="dxa"/>
            <w:gridSpan w:val="2"/>
          </w:tcPr>
          <w:p w:rsidR="00E50318" w:rsidRPr="00535ABE" w:rsidRDefault="00125715" w:rsidP="00CE4B1E">
            <w:pPr>
              <w:jc w:val="right"/>
            </w:pPr>
            <w:r>
              <w:t>40</w:t>
            </w:r>
          </w:p>
        </w:tc>
      </w:tr>
      <w:tr w:rsidR="00E50318" w:rsidTr="00666421">
        <w:trPr>
          <w:trHeight w:hRule="exact" w:val="227"/>
        </w:trPr>
        <w:tc>
          <w:tcPr>
            <w:tcW w:w="3524" w:type="dxa"/>
          </w:tcPr>
          <w:p w:rsidR="00E50318" w:rsidRPr="00535ABE" w:rsidRDefault="00E50318" w:rsidP="00CE4B1E"/>
        </w:tc>
        <w:tc>
          <w:tcPr>
            <w:tcW w:w="1438" w:type="dxa"/>
            <w:gridSpan w:val="2"/>
          </w:tcPr>
          <w:p w:rsidR="00E50318" w:rsidRPr="00535ABE" w:rsidRDefault="00E50318" w:rsidP="00CE4B1E">
            <w:pPr>
              <w:jc w:val="right"/>
            </w:pPr>
          </w:p>
        </w:tc>
        <w:tc>
          <w:tcPr>
            <w:tcW w:w="1842" w:type="dxa"/>
            <w:gridSpan w:val="2"/>
          </w:tcPr>
          <w:p w:rsidR="00E50318" w:rsidRPr="00535ABE" w:rsidRDefault="00E50318" w:rsidP="00CE4B1E">
            <w:pPr>
              <w:jc w:val="right"/>
            </w:pPr>
          </w:p>
        </w:tc>
      </w:tr>
      <w:tr w:rsidR="00E50318" w:rsidTr="00666421">
        <w:tc>
          <w:tcPr>
            <w:tcW w:w="3524" w:type="dxa"/>
          </w:tcPr>
          <w:p w:rsidR="00E50318" w:rsidRPr="00535ABE" w:rsidRDefault="00E50318" w:rsidP="00CE4B1E">
            <w:pPr>
              <w:tabs>
                <w:tab w:val="left" w:pos="290"/>
              </w:tabs>
            </w:pPr>
            <w:r w:rsidRPr="00535ABE">
              <w:rPr>
                <w:szCs w:val="21"/>
              </w:rPr>
              <w:t>zaterdag</w:t>
            </w:r>
          </w:p>
        </w:tc>
        <w:tc>
          <w:tcPr>
            <w:tcW w:w="1438" w:type="dxa"/>
            <w:gridSpan w:val="2"/>
          </w:tcPr>
          <w:p w:rsidR="00E50318" w:rsidRPr="00535ABE" w:rsidRDefault="00125715" w:rsidP="00CE4B1E">
            <w:pPr>
              <w:jc w:val="right"/>
            </w:pPr>
            <w:r>
              <w:t>10.700</w:t>
            </w:r>
          </w:p>
        </w:tc>
        <w:tc>
          <w:tcPr>
            <w:tcW w:w="1842" w:type="dxa"/>
            <w:gridSpan w:val="2"/>
          </w:tcPr>
          <w:p w:rsidR="00E50318" w:rsidRPr="00535ABE" w:rsidRDefault="00125715" w:rsidP="00CE4B1E">
            <w:pPr>
              <w:jc w:val="right"/>
            </w:pPr>
            <w:r>
              <w:t>150</w:t>
            </w:r>
          </w:p>
        </w:tc>
      </w:tr>
      <w:tr w:rsidR="00E50318" w:rsidTr="00666421">
        <w:tc>
          <w:tcPr>
            <w:tcW w:w="3524" w:type="dxa"/>
          </w:tcPr>
          <w:p w:rsidR="00E50318" w:rsidRPr="00535ABE" w:rsidRDefault="00E50318" w:rsidP="00CE4B1E">
            <w:pPr>
              <w:tabs>
                <w:tab w:val="left" w:pos="290"/>
              </w:tabs>
            </w:pPr>
            <w:r w:rsidRPr="00535ABE">
              <w:rPr>
                <w:szCs w:val="21"/>
              </w:rPr>
              <w:t>zondag</w:t>
            </w:r>
          </w:p>
        </w:tc>
        <w:tc>
          <w:tcPr>
            <w:tcW w:w="1438" w:type="dxa"/>
            <w:gridSpan w:val="2"/>
          </w:tcPr>
          <w:p w:rsidR="00E50318" w:rsidRPr="00535ABE" w:rsidRDefault="00125715" w:rsidP="00125715">
            <w:pPr>
              <w:jc w:val="right"/>
            </w:pPr>
            <w:r>
              <w:t>23</w:t>
            </w:r>
            <w:r w:rsidR="00E50318">
              <w:t>.</w:t>
            </w:r>
            <w:r>
              <w:t>700</w:t>
            </w:r>
          </w:p>
        </w:tc>
        <w:tc>
          <w:tcPr>
            <w:tcW w:w="1842" w:type="dxa"/>
            <w:gridSpan w:val="2"/>
          </w:tcPr>
          <w:p w:rsidR="00E50318" w:rsidRPr="00535ABE" w:rsidRDefault="00125715" w:rsidP="00CE4B1E">
            <w:pPr>
              <w:jc w:val="right"/>
            </w:pPr>
            <w:r>
              <w:t>220</w:t>
            </w:r>
          </w:p>
        </w:tc>
      </w:tr>
      <w:tr w:rsidR="00E50318" w:rsidRPr="00535ABE" w:rsidTr="00666421">
        <w:tc>
          <w:tcPr>
            <w:tcW w:w="3524" w:type="dxa"/>
          </w:tcPr>
          <w:p w:rsidR="00E50318" w:rsidRPr="00535ABE" w:rsidRDefault="00E50318" w:rsidP="00CE4B1E">
            <w:pPr>
              <w:rPr>
                <w:b/>
              </w:rPr>
            </w:pPr>
            <w:r w:rsidRPr="00535ABE">
              <w:rPr>
                <w:b/>
              </w:rPr>
              <w:t xml:space="preserve">totaal </w:t>
            </w:r>
          </w:p>
        </w:tc>
        <w:tc>
          <w:tcPr>
            <w:tcW w:w="1438" w:type="dxa"/>
            <w:gridSpan w:val="2"/>
          </w:tcPr>
          <w:p w:rsidR="00E50318" w:rsidRPr="00535ABE" w:rsidRDefault="00125715" w:rsidP="00CE4B1E">
            <w:pPr>
              <w:jc w:val="right"/>
              <w:rPr>
                <w:b/>
              </w:rPr>
            </w:pPr>
            <w:r>
              <w:rPr>
                <w:b/>
              </w:rPr>
              <w:t>34.400</w:t>
            </w:r>
          </w:p>
        </w:tc>
        <w:tc>
          <w:tcPr>
            <w:tcW w:w="1842" w:type="dxa"/>
            <w:gridSpan w:val="2"/>
          </w:tcPr>
          <w:p w:rsidR="00E50318" w:rsidRPr="00535ABE" w:rsidRDefault="00125715" w:rsidP="00CE4B1E">
            <w:pPr>
              <w:jc w:val="right"/>
              <w:rPr>
                <w:b/>
              </w:rPr>
            </w:pPr>
            <w:r>
              <w:rPr>
                <w:b/>
              </w:rPr>
              <w:t>370</w:t>
            </w:r>
          </w:p>
        </w:tc>
      </w:tr>
    </w:tbl>
    <w:p w:rsidR="00390BC5" w:rsidRDefault="00390BC5" w:rsidP="00812B5A"/>
    <w:p w:rsidR="00390BC5" w:rsidRDefault="009C39B5" w:rsidP="00390BC5">
      <w:pPr>
        <w:pStyle w:val="Kop1"/>
        <w:numPr>
          <w:ilvl w:val="0"/>
          <w:numId w:val="0"/>
        </w:numPr>
      </w:pPr>
      <w:bookmarkStart w:id="34" w:name="_Toc239659874"/>
      <w:r>
        <w:br w:type="page"/>
      </w:r>
      <w:bookmarkStart w:id="35" w:name="_Toc491938267"/>
      <w:r w:rsidR="00390BC5" w:rsidRPr="00B521D4">
        <w:lastRenderedPageBreak/>
        <w:t>Bisdom Roermond</w:t>
      </w:r>
      <w:bookmarkEnd w:id="34"/>
      <w:r w:rsidR="00035C7F">
        <w:t xml:space="preserve"> </w:t>
      </w:r>
      <w:r w:rsidR="0059324E">
        <w:t>2016</w:t>
      </w:r>
      <w:bookmarkEnd w:id="35"/>
    </w:p>
    <w:tbl>
      <w:tblPr>
        <w:tblStyle w:val="Tabelraster"/>
        <w:tblW w:w="0" w:type="auto"/>
        <w:tblLayout w:type="fixed"/>
        <w:tblLook w:val="04A0" w:firstRow="1" w:lastRow="0" w:firstColumn="1" w:lastColumn="0" w:noHBand="0" w:noVBand="1"/>
      </w:tblPr>
      <w:tblGrid>
        <w:gridCol w:w="3524"/>
        <w:gridCol w:w="403"/>
        <w:gridCol w:w="893"/>
        <w:gridCol w:w="1984"/>
      </w:tblGrid>
      <w:tr w:rsidR="00AC1200" w:rsidTr="00335FB4">
        <w:trPr>
          <w:cnfStyle w:val="100000000000" w:firstRow="1" w:lastRow="0" w:firstColumn="0" w:lastColumn="0" w:oddVBand="0" w:evenVBand="0" w:oddHBand="0" w:evenHBand="0" w:firstRowFirstColumn="0" w:firstRowLastColumn="0" w:lastRowFirstColumn="0" w:lastRowLastColumn="0"/>
          <w:trHeight w:val="57"/>
        </w:trPr>
        <w:tc>
          <w:tcPr>
            <w:cnfStyle w:val="000000000100" w:firstRow="0" w:lastRow="0" w:firstColumn="0" w:lastColumn="0" w:oddVBand="0" w:evenVBand="0" w:oddHBand="0" w:evenHBand="0" w:firstRowFirstColumn="1" w:firstRowLastColumn="0" w:lastRowFirstColumn="0" w:lastRowLastColumn="0"/>
            <w:tcW w:w="352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Pr="00FA7A2C" w:rsidRDefault="00AC1200" w:rsidP="00CE4B1E">
            <w:pPr>
              <w:rPr>
                <w:b/>
                <w:color w:val="00539F"/>
              </w:rPr>
            </w:pPr>
            <w:r>
              <w:rPr>
                <w:b/>
                <w:color w:val="00539F"/>
              </w:rPr>
              <w:t>R</w:t>
            </w:r>
            <w:r w:rsidRPr="00FA7A2C">
              <w:rPr>
                <w:b/>
                <w:color w:val="00539F"/>
              </w:rPr>
              <w:t>ooms-katholieken</w:t>
            </w:r>
          </w:p>
        </w:tc>
        <w:tc>
          <w:tcPr>
            <w:tcW w:w="328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C1200" w:rsidRDefault="00AC1200" w:rsidP="00CE4B1E">
            <w:pPr>
              <w:jc w:val="right"/>
              <w:cnfStyle w:val="100000000000" w:firstRow="1" w:lastRow="0" w:firstColumn="0" w:lastColumn="0" w:oddVBand="0" w:evenVBand="0" w:oddHBand="0" w:evenHBand="0" w:firstRowFirstColumn="0" w:firstRowLastColumn="0" w:lastRowFirstColumn="0" w:lastRowLastColumn="0"/>
            </w:pPr>
          </w:p>
        </w:tc>
      </w:tr>
      <w:tr w:rsidR="00AC1200" w:rsidRPr="0086469B" w:rsidTr="00335FB4">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9E1B51" w:rsidP="00CE4B1E">
            <w:pPr>
              <w:jc w:val="right"/>
              <w:rPr>
                <w:b/>
              </w:rPr>
            </w:pPr>
            <w:r>
              <w:rPr>
                <w:b/>
              </w:rPr>
              <w:t>644</w:t>
            </w:r>
            <w:r w:rsidR="00E50318">
              <w:rPr>
                <w:b/>
              </w:rPr>
              <w:t>.000</w:t>
            </w: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r>
              <w:rPr>
                <w:b/>
                <w:color w:val="00539F"/>
              </w:rPr>
              <w:t>Z</w:t>
            </w:r>
            <w:r w:rsidRPr="00615456">
              <w:rPr>
                <w:b/>
                <w:color w:val="00539F"/>
              </w:rPr>
              <w:t>ielzorgeenheden</w:t>
            </w:r>
          </w:p>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r>
              <w:t>territoriale parochies</w:t>
            </w:r>
          </w:p>
        </w:tc>
        <w:tc>
          <w:tcPr>
            <w:tcW w:w="3280" w:type="dxa"/>
            <w:gridSpan w:val="3"/>
            <w:vAlign w:val="center"/>
          </w:tcPr>
          <w:p w:rsidR="00AC1200" w:rsidRDefault="009E1B51" w:rsidP="00CE4B1E">
            <w:pPr>
              <w:jc w:val="right"/>
            </w:pPr>
            <w:r>
              <w:t>294</w:t>
            </w:r>
          </w:p>
        </w:tc>
      </w:tr>
      <w:tr w:rsidR="00AC1200" w:rsidTr="00335FB4">
        <w:tc>
          <w:tcPr>
            <w:tcW w:w="3524" w:type="dxa"/>
            <w:vAlign w:val="center"/>
          </w:tcPr>
          <w:p w:rsidR="00AC1200" w:rsidRDefault="00AC1200" w:rsidP="00CE4B1E">
            <w:r>
              <w:t>gemeenschappen van migranten</w:t>
            </w:r>
          </w:p>
        </w:tc>
        <w:tc>
          <w:tcPr>
            <w:tcW w:w="3280" w:type="dxa"/>
            <w:gridSpan w:val="3"/>
            <w:vAlign w:val="center"/>
          </w:tcPr>
          <w:p w:rsidR="00AC1200" w:rsidRDefault="00E50318" w:rsidP="00CE4B1E">
            <w:pPr>
              <w:jc w:val="right"/>
            </w:pPr>
            <w:r>
              <w:t>1</w:t>
            </w:r>
          </w:p>
        </w:tc>
      </w:tr>
      <w:tr w:rsidR="00AC1200" w:rsidRPr="0086469B" w:rsidTr="00335FB4">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9E1B51" w:rsidP="00CE4B1E">
            <w:pPr>
              <w:jc w:val="right"/>
              <w:rPr>
                <w:b/>
              </w:rPr>
            </w:pPr>
            <w:r>
              <w:rPr>
                <w:b/>
              </w:rPr>
              <w:t>295</w:t>
            </w: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r>
              <w:rPr>
                <w:b/>
                <w:color w:val="00539F"/>
              </w:rPr>
              <w:t>K</w:t>
            </w:r>
            <w:r w:rsidRPr="00615456">
              <w:rPr>
                <w:b/>
                <w:color w:val="00539F"/>
              </w:rPr>
              <w:t>erkgebouwen</w:t>
            </w:r>
          </w:p>
        </w:tc>
        <w:tc>
          <w:tcPr>
            <w:tcW w:w="3280" w:type="dxa"/>
            <w:gridSpan w:val="3"/>
            <w:vAlign w:val="center"/>
          </w:tcPr>
          <w:p w:rsidR="00AC1200" w:rsidRDefault="00AC1200" w:rsidP="00CE4B1E">
            <w:pPr>
              <w:jc w:val="right"/>
            </w:pPr>
          </w:p>
        </w:tc>
      </w:tr>
      <w:tr w:rsidR="00AC1200" w:rsidRPr="0086469B" w:rsidTr="00335FB4">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9E1B51" w:rsidP="00CE4B1E">
            <w:pPr>
              <w:jc w:val="right"/>
              <w:rPr>
                <w:b/>
              </w:rPr>
            </w:pPr>
            <w:r>
              <w:rPr>
                <w:b/>
              </w:rPr>
              <w:t>310</w:t>
            </w: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r w:rsidRPr="00615456">
              <w:rPr>
                <w:b/>
                <w:color w:val="00539F"/>
              </w:rPr>
              <w:t>Pastorale beroepskrachten</w:t>
            </w:r>
            <w:r>
              <w:rPr>
                <w:b/>
                <w:color w:val="00539F"/>
              </w:rPr>
              <w:t xml:space="preserve"> in totaal</w:t>
            </w:r>
          </w:p>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pPr>
              <w:tabs>
                <w:tab w:val="left" w:pos="289"/>
              </w:tabs>
            </w:pPr>
            <w:r>
              <w:t>seculiere priesters</w:t>
            </w:r>
          </w:p>
        </w:tc>
        <w:tc>
          <w:tcPr>
            <w:tcW w:w="3280" w:type="dxa"/>
            <w:gridSpan w:val="3"/>
            <w:vAlign w:val="center"/>
          </w:tcPr>
          <w:p w:rsidR="00AC1200" w:rsidRDefault="009E1B51" w:rsidP="00CE4B1E">
            <w:pPr>
              <w:jc w:val="right"/>
            </w:pPr>
            <w:r>
              <w:t>141</w:t>
            </w:r>
          </w:p>
        </w:tc>
      </w:tr>
      <w:tr w:rsidR="00AC1200" w:rsidTr="00335FB4">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3"/>
            <w:vAlign w:val="center"/>
          </w:tcPr>
          <w:p w:rsidR="00AC1200" w:rsidRDefault="00E50318" w:rsidP="00CE4B1E">
            <w:pPr>
              <w:jc w:val="right"/>
            </w:pPr>
            <w:r>
              <w:t>37</w:t>
            </w:r>
          </w:p>
        </w:tc>
      </w:tr>
      <w:tr w:rsidR="00AC1200" w:rsidTr="00335FB4">
        <w:tc>
          <w:tcPr>
            <w:tcW w:w="3524" w:type="dxa"/>
            <w:vAlign w:val="center"/>
          </w:tcPr>
          <w:p w:rsidR="00AC1200" w:rsidRDefault="00AC1200" w:rsidP="00CE4B1E">
            <w:r w:rsidRPr="00FA7A2C">
              <w:t>bezoldigde diakens</w:t>
            </w:r>
          </w:p>
        </w:tc>
        <w:tc>
          <w:tcPr>
            <w:tcW w:w="3280" w:type="dxa"/>
            <w:gridSpan w:val="3"/>
            <w:vAlign w:val="center"/>
          </w:tcPr>
          <w:p w:rsidR="00AC1200" w:rsidRDefault="00E50318" w:rsidP="00CE4B1E">
            <w:pPr>
              <w:jc w:val="right"/>
            </w:pPr>
            <w:r>
              <w:t>5</w:t>
            </w:r>
          </w:p>
        </w:tc>
      </w:tr>
      <w:tr w:rsidR="00AC1200" w:rsidTr="00335FB4">
        <w:tc>
          <w:tcPr>
            <w:tcW w:w="3524" w:type="dxa"/>
            <w:vAlign w:val="center"/>
          </w:tcPr>
          <w:p w:rsidR="00AC1200" w:rsidRDefault="00AC1200" w:rsidP="00CE4B1E">
            <w:pPr>
              <w:tabs>
                <w:tab w:val="left" w:pos="290"/>
              </w:tabs>
            </w:pPr>
            <w:r>
              <w:t>mannelijke pastoraal werkers</w:t>
            </w:r>
          </w:p>
        </w:tc>
        <w:tc>
          <w:tcPr>
            <w:tcW w:w="3280" w:type="dxa"/>
            <w:gridSpan w:val="3"/>
            <w:vAlign w:val="center"/>
          </w:tcPr>
          <w:p w:rsidR="00AC1200" w:rsidRDefault="00E50318" w:rsidP="00CE4B1E">
            <w:pPr>
              <w:jc w:val="right"/>
            </w:pPr>
            <w:r>
              <w:t>3</w:t>
            </w:r>
          </w:p>
        </w:tc>
      </w:tr>
      <w:tr w:rsidR="00AC1200" w:rsidTr="00335FB4">
        <w:tc>
          <w:tcPr>
            <w:tcW w:w="3524" w:type="dxa"/>
            <w:vAlign w:val="center"/>
          </w:tcPr>
          <w:p w:rsidR="00AC1200" w:rsidRDefault="00AC1200" w:rsidP="00CE4B1E">
            <w:pPr>
              <w:tabs>
                <w:tab w:val="left" w:pos="290"/>
              </w:tabs>
            </w:pPr>
            <w:r>
              <w:t>vrouwelijke pastoraal werksters</w:t>
            </w:r>
          </w:p>
        </w:tc>
        <w:tc>
          <w:tcPr>
            <w:tcW w:w="3280" w:type="dxa"/>
            <w:gridSpan w:val="3"/>
            <w:vAlign w:val="center"/>
          </w:tcPr>
          <w:p w:rsidR="00AC1200" w:rsidRDefault="009E1B51" w:rsidP="00CE4B1E">
            <w:pPr>
              <w:jc w:val="right"/>
            </w:pPr>
            <w:r>
              <w:t>9</w:t>
            </w:r>
          </w:p>
        </w:tc>
      </w:tr>
      <w:tr w:rsidR="00AC1200" w:rsidRPr="0086469B" w:rsidTr="00335FB4">
        <w:tc>
          <w:tcPr>
            <w:tcW w:w="3524" w:type="dxa"/>
            <w:vAlign w:val="center"/>
          </w:tcPr>
          <w:p w:rsidR="00AC1200" w:rsidRPr="0086469B" w:rsidRDefault="00AC1200" w:rsidP="00CE4B1E">
            <w:pPr>
              <w:rPr>
                <w:b/>
              </w:rPr>
            </w:pPr>
            <w:r w:rsidRPr="0086469B">
              <w:rPr>
                <w:b/>
              </w:rPr>
              <w:t xml:space="preserve">totaal </w:t>
            </w:r>
          </w:p>
        </w:tc>
        <w:tc>
          <w:tcPr>
            <w:tcW w:w="3280" w:type="dxa"/>
            <w:gridSpan w:val="3"/>
            <w:vAlign w:val="center"/>
          </w:tcPr>
          <w:p w:rsidR="00AC1200" w:rsidRPr="0086469B" w:rsidRDefault="009E1B51" w:rsidP="00CE4B1E">
            <w:pPr>
              <w:jc w:val="right"/>
              <w:rPr>
                <w:b/>
              </w:rPr>
            </w:pPr>
            <w:r>
              <w:rPr>
                <w:b/>
              </w:rPr>
              <w:t>195</w:t>
            </w: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C14710">
        <w:trPr>
          <w:trHeight w:hRule="exact" w:val="284"/>
        </w:trPr>
        <w:tc>
          <w:tcPr>
            <w:tcW w:w="3927" w:type="dxa"/>
            <w:gridSpan w:val="2"/>
            <w:vAlign w:val="center"/>
          </w:tcPr>
          <w:p w:rsidR="00AC1200" w:rsidRDefault="00AC1200" w:rsidP="00CE4B1E">
            <w:r w:rsidRPr="00922899">
              <w:rPr>
                <w:b/>
                <w:color w:val="00539F"/>
              </w:rPr>
              <w:t>Pastorale beroepskrachten in de parochies</w:t>
            </w:r>
          </w:p>
        </w:tc>
        <w:tc>
          <w:tcPr>
            <w:tcW w:w="2877" w:type="dxa"/>
            <w:gridSpan w:val="2"/>
            <w:vAlign w:val="center"/>
          </w:tcPr>
          <w:p w:rsidR="00AC1200" w:rsidRDefault="00AC1200" w:rsidP="00CE4B1E">
            <w:pPr>
              <w:jc w:val="right"/>
            </w:pPr>
          </w:p>
        </w:tc>
      </w:tr>
      <w:tr w:rsidR="00AC1200" w:rsidTr="00335FB4">
        <w:trPr>
          <w:trHeight w:hRule="exact" w:val="284"/>
        </w:trPr>
        <w:tc>
          <w:tcPr>
            <w:tcW w:w="3524" w:type="dxa"/>
            <w:vAlign w:val="center"/>
          </w:tcPr>
          <w:p w:rsidR="00AC1200" w:rsidRDefault="00AC1200" w:rsidP="00CE4B1E">
            <w:pPr>
              <w:tabs>
                <w:tab w:val="left" w:pos="289"/>
              </w:tabs>
            </w:pPr>
            <w:r>
              <w:t>seculiere priesters</w:t>
            </w:r>
          </w:p>
        </w:tc>
        <w:tc>
          <w:tcPr>
            <w:tcW w:w="3280" w:type="dxa"/>
            <w:gridSpan w:val="3"/>
            <w:vAlign w:val="center"/>
          </w:tcPr>
          <w:p w:rsidR="00AC1200" w:rsidRDefault="009E1B51" w:rsidP="00CE4B1E">
            <w:pPr>
              <w:jc w:val="right"/>
            </w:pPr>
            <w:r>
              <w:t>113</w:t>
            </w:r>
          </w:p>
        </w:tc>
      </w:tr>
      <w:tr w:rsidR="00AC1200" w:rsidTr="00335FB4">
        <w:trPr>
          <w:trHeight w:hRule="exact" w:val="284"/>
        </w:trPr>
        <w:tc>
          <w:tcPr>
            <w:tcW w:w="3524" w:type="dxa"/>
            <w:vAlign w:val="center"/>
          </w:tcPr>
          <w:p w:rsidR="00AC1200" w:rsidRDefault="00AC1200" w:rsidP="00CE4B1E">
            <w:pPr>
              <w:tabs>
                <w:tab w:val="left" w:pos="305"/>
              </w:tabs>
            </w:pPr>
            <w:r>
              <w:t xml:space="preserve">reguliere </w:t>
            </w:r>
            <w:r w:rsidRPr="008562A2">
              <w:t>priesters</w:t>
            </w:r>
          </w:p>
        </w:tc>
        <w:tc>
          <w:tcPr>
            <w:tcW w:w="3280" w:type="dxa"/>
            <w:gridSpan w:val="3"/>
            <w:vAlign w:val="center"/>
          </w:tcPr>
          <w:p w:rsidR="00AC1200" w:rsidRDefault="009E1B51" w:rsidP="00CE4B1E">
            <w:pPr>
              <w:jc w:val="right"/>
            </w:pPr>
            <w:r>
              <w:t>32</w:t>
            </w:r>
          </w:p>
        </w:tc>
      </w:tr>
      <w:tr w:rsidR="00AC1200" w:rsidTr="00335FB4">
        <w:trPr>
          <w:trHeight w:hRule="exact" w:val="284"/>
        </w:trPr>
        <w:tc>
          <w:tcPr>
            <w:tcW w:w="3524" w:type="dxa"/>
            <w:vAlign w:val="center"/>
          </w:tcPr>
          <w:p w:rsidR="00AC1200" w:rsidRDefault="00AC1200" w:rsidP="00CE4B1E">
            <w:r w:rsidRPr="00FA7A2C">
              <w:t>bezoldigde diakens</w:t>
            </w:r>
          </w:p>
        </w:tc>
        <w:tc>
          <w:tcPr>
            <w:tcW w:w="3280" w:type="dxa"/>
            <w:gridSpan w:val="3"/>
            <w:vAlign w:val="bottom"/>
          </w:tcPr>
          <w:p w:rsidR="00AC1200" w:rsidRDefault="00E50318" w:rsidP="00E50318">
            <w:pPr>
              <w:jc w:val="right"/>
            </w:pPr>
            <w:r>
              <w:t>1</w:t>
            </w:r>
          </w:p>
        </w:tc>
      </w:tr>
      <w:tr w:rsidR="00AC1200" w:rsidTr="00335FB4">
        <w:trPr>
          <w:trHeight w:hRule="exact" w:val="284"/>
        </w:trPr>
        <w:tc>
          <w:tcPr>
            <w:tcW w:w="3524" w:type="dxa"/>
            <w:vAlign w:val="center"/>
          </w:tcPr>
          <w:p w:rsidR="00AC1200" w:rsidRDefault="00AC1200" w:rsidP="00CE4B1E">
            <w:pPr>
              <w:tabs>
                <w:tab w:val="left" w:pos="290"/>
              </w:tabs>
            </w:pPr>
            <w:r>
              <w:t>mannelijke pastoraal werkers</w:t>
            </w:r>
          </w:p>
        </w:tc>
        <w:tc>
          <w:tcPr>
            <w:tcW w:w="3280" w:type="dxa"/>
            <w:gridSpan w:val="3"/>
            <w:vAlign w:val="center"/>
          </w:tcPr>
          <w:p w:rsidR="00AC1200" w:rsidRDefault="00E50318" w:rsidP="00CE4B1E">
            <w:pPr>
              <w:jc w:val="right"/>
            </w:pPr>
            <w:r>
              <w:t>0</w:t>
            </w:r>
          </w:p>
        </w:tc>
      </w:tr>
      <w:tr w:rsidR="00AC1200" w:rsidTr="00335FB4">
        <w:trPr>
          <w:trHeight w:hRule="exact" w:val="284"/>
        </w:trPr>
        <w:tc>
          <w:tcPr>
            <w:tcW w:w="3524" w:type="dxa"/>
            <w:vAlign w:val="center"/>
          </w:tcPr>
          <w:p w:rsidR="00AC1200" w:rsidRDefault="00AC1200" w:rsidP="00CE4B1E">
            <w:pPr>
              <w:tabs>
                <w:tab w:val="left" w:pos="290"/>
              </w:tabs>
            </w:pPr>
            <w:r>
              <w:t>vrouwelijke pastoraal werksters</w:t>
            </w:r>
          </w:p>
        </w:tc>
        <w:tc>
          <w:tcPr>
            <w:tcW w:w="3280" w:type="dxa"/>
            <w:gridSpan w:val="3"/>
            <w:vAlign w:val="center"/>
          </w:tcPr>
          <w:p w:rsidR="00AC1200" w:rsidRDefault="00E50318" w:rsidP="00CE4B1E">
            <w:pPr>
              <w:jc w:val="right"/>
            </w:pPr>
            <w:r>
              <w:t>4</w:t>
            </w:r>
          </w:p>
        </w:tc>
      </w:tr>
      <w:tr w:rsidR="00AC1200" w:rsidTr="00335FB4">
        <w:trPr>
          <w:trHeight w:hRule="exact" w:val="284"/>
        </w:trPr>
        <w:tc>
          <w:tcPr>
            <w:tcW w:w="3524" w:type="dxa"/>
            <w:vAlign w:val="center"/>
          </w:tcPr>
          <w:p w:rsidR="00AC1200" w:rsidRDefault="00AC1200" w:rsidP="00CE4B1E">
            <w:r w:rsidRPr="0086469B">
              <w:rPr>
                <w:b/>
              </w:rPr>
              <w:t>totaal</w:t>
            </w:r>
          </w:p>
        </w:tc>
        <w:tc>
          <w:tcPr>
            <w:tcW w:w="3280" w:type="dxa"/>
            <w:gridSpan w:val="3"/>
            <w:vAlign w:val="center"/>
          </w:tcPr>
          <w:p w:rsidR="00AC1200" w:rsidRPr="0086469B" w:rsidRDefault="009E1B51" w:rsidP="00CE4B1E">
            <w:pPr>
              <w:jc w:val="right"/>
              <w:rPr>
                <w:b/>
              </w:rPr>
            </w:pPr>
            <w:r>
              <w:rPr>
                <w:b/>
              </w:rPr>
              <w:t>150</w:t>
            </w: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r>
              <w:rPr>
                <w:b/>
                <w:color w:val="00539F"/>
              </w:rPr>
              <w:t>O</w:t>
            </w:r>
            <w:r w:rsidRPr="00615456">
              <w:rPr>
                <w:b/>
                <w:color w:val="00539F"/>
              </w:rPr>
              <w:t>nbezoldigde diakens</w:t>
            </w:r>
          </w:p>
        </w:tc>
        <w:tc>
          <w:tcPr>
            <w:tcW w:w="3280" w:type="dxa"/>
            <w:gridSpan w:val="3"/>
            <w:vAlign w:val="center"/>
          </w:tcPr>
          <w:p w:rsidR="00AC1200" w:rsidRDefault="00AC1200" w:rsidP="00CE4B1E">
            <w:pPr>
              <w:jc w:val="right"/>
            </w:pPr>
          </w:p>
        </w:tc>
      </w:tr>
      <w:tr w:rsidR="00AC1200" w:rsidRPr="007861EB" w:rsidTr="00335FB4">
        <w:tc>
          <w:tcPr>
            <w:tcW w:w="3524" w:type="dxa"/>
            <w:vAlign w:val="center"/>
          </w:tcPr>
          <w:p w:rsidR="00AC1200" w:rsidRPr="007861EB" w:rsidRDefault="00AC1200" w:rsidP="00CE4B1E">
            <w:r>
              <w:t>in totaal</w:t>
            </w:r>
          </w:p>
        </w:tc>
        <w:tc>
          <w:tcPr>
            <w:tcW w:w="3280" w:type="dxa"/>
            <w:gridSpan w:val="3"/>
            <w:vAlign w:val="center"/>
          </w:tcPr>
          <w:p w:rsidR="00AC1200" w:rsidRPr="007861EB" w:rsidRDefault="009E1B51" w:rsidP="00CE4B1E">
            <w:pPr>
              <w:jc w:val="right"/>
            </w:pPr>
            <w:r>
              <w:t>41</w:t>
            </w:r>
          </w:p>
        </w:tc>
      </w:tr>
      <w:tr w:rsidR="00AC1200" w:rsidRPr="009A0EF6" w:rsidTr="00335FB4">
        <w:tc>
          <w:tcPr>
            <w:tcW w:w="3524" w:type="dxa"/>
            <w:vAlign w:val="center"/>
          </w:tcPr>
          <w:p w:rsidR="00AC1200" w:rsidRPr="009A0EF6" w:rsidRDefault="00AC1200" w:rsidP="00CE4B1E">
            <w:r w:rsidRPr="009A0EF6">
              <w:t>in de parochies</w:t>
            </w:r>
          </w:p>
        </w:tc>
        <w:tc>
          <w:tcPr>
            <w:tcW w:w="3280" w:type="dxa"/>
            <w:gridSpan w:val="3"/>
            <w:vAlign w:val="center"/>
          </w:tcPr>
          <w:p w:rsidR="00AC1200" w:rsidRPr="009A0EF6" w:rsidRDefault="009E1B51" w:rsidP="00CE4B1E">
            <w:pPr>
              <w:jc w:val="right"/>
            </w:pPr>
            <w:r>
              <w:t>40</w:t>
            </w: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rPr>
          <w:trHeight w:hRule="exact" w:val="227"/>
        </w:trPr>
        <w:tc>
          <w:tcPr>
            <w:tcW w:w="3524" w:type="dxa"/>
            <w:vAlign w:val="center"/>
          </w:tcPr>
          <w:p w:rsidR="00AC1200" w:rsidRDefault="00AC1200" w:rsidP="00CE4B1E"/>
        </w:tc>
        <w:tc>
          <w:tcPr>
            <w:tcW w:w="3280" w:type="dxa"/>
            <w:gridSpan w:val="3"/>
            <w:vAlign w:val="center"/>
          </w:tcPr>
          <w:p w:rsidR="00AC1200" w:rsidRDefault="00AC1200" w:rsidP="00CE4B1E">
            <w:pPr>
              <w:jc w:val="right"/>
            </w:pPr>
          </w:p>
        </w:tc>
      </w:tr>
      <w:tr w:rsidR="00AC1200" w:rsidTr="00335FB4">
        <w:tc>
          <w:tcPr>
            <w:tcW w:w="3524" w:type="dxa"/>
            <w:vAlign w:val="center"/>
          </w:tcPr>
          <w:p w:rsidR="00AC1200" w:rsidRDefault="00AC1200" w:rsidP="00CE4B1E">
            <w:r>
              <w:rPr>
                <w:b/>
                <w:color w:val="00539F"/>
              </w:rPr>
              <w:t>V</w:t>
            </w:r>
            <w:r w:rsidRPr="00615456">
              <w:rPr>
                <w:b/>
                <w:color w:val="00539F"/>
              </w:rPr>
              <w:t>rijwilligers</w:t>
            </w:r>
          </w:p>
        </w:tc>
        <w:tc>
          <w:tcPr>
            <w:tcW w:w="3280" w:type="dxa"/>
            <w:gridSpan w:val="3"/>
            <w:vAlign w:val="center"/>
          </w:tcPr>
          <w:p w:rsidR="00AC1200" w:rsidRDefault="00AC1200" w:rsidP="00CE4B1E">
            <w:pPr>
              <w:jc w:val="right"/>
            </w:pPr>
          </w:p>
        </w:tc>
      </w:tr>
      <w:tr w:rsidR="00AC1200" w:rsidRPr="0086469B" w:rsidTr="00335FB4">
        <w:tc>
          <w:tcPr>
            <w:tcW w:w="3524" w:type="dxa"/>
            <w:vAlign w:val="center"/>
          </w:tcPr>
          <w:p w:rsidR="00AC1200" w:rsidRPr="0086469B" w:rsidRDefault="00AC1200" w:rsidP="00CE4B1E">
            <w:pPr>
              <w:rPr>
                <w:b/>
              </w:rPr>
            </w:pPr>
            <w:r w:rsidRPr="0086469B">
              <w:rPr>
                <w:b/>
              </w:rPr>
              <w:t>totaal</w:t>
            </w:r>
            <w:r>
              <w:rPr>
                <w:b/>
              </w:rPr>
              <w:t xml:space="preserve"> </w:t>
            </w:r>
          </w:p>
        </w:tc>
        <w:tc>
          <w:tcPr>
            <w:tcW w:w="3280" w:type="dxa"/>
            <w:gridSpan w:val="3"/>
            <w:vAlign w:val="center"/>
          </w:tcPr>
          <w:p w:rsidR="00AC1200" w:rsidRPr="0086469B" w:rsidRDefault="009E1B51" w:rsidP="00CE4B1E">
            <w:pPr>
              <w:jc w:val="right"/>
              <w:rPr>
                <w:b/>
              </w:rPr>
            </w:pPr>
            <w:r>
              <w:rPr>
                <w:b/>
              </w:rPr>
              <w:t>26.800</w:t>
            </w:r>
          </w:p>
        </w:tc>
      </w:tr>
      <w:tr w:rsidR="00AC1200" w:rsidTr="00335FB4">
        <w:tc>
          <w:tcPr>
            <w:tcW w:w="3524" w:type="dxa"/>
          </w:tcPr>
          <w:p w:rsidR="00AC1200" w:rsidRPr="00535ABE" w:rsidRDefault="00AC1200" w:rsidP="00CE4B1E">
            <w:pPr>
              <w:rPr>
                <w:b/>
                <w:color w:val="00539F"/>
              </w:rPr>
            </w:pPr>
            <w:r w:rsidRPr="00535ABE">
              <w:rPr>
                <w:b/>
                <w:color w:val="00539F"/>
              </w:rPr>
              <w:lastRenderedPageBreak/>
              <w:t>Sacramenten en rites de passage</w:t>
            </w:r>
          </w:p>
        </w:tc>
        <w:tc>
          <w:tcPr>
            <w:tcW w:w="3280" w:type="dxa"/>
            <w:gridSpan w:val="3"/>
          </w:tcPr>
          <w:p w:rsidR="00AC1200" w:rsidRPr="00535ABE" w:rsidRDefault="00AC1200" w:rsidP="00CE4B1E">
            <w:pPr>
              <w:jc w:val="right"/>
            </w:pPr>
          </w:p>
        </w:tc>
      </w:tr>
      <w:tr w:rsidR="00AC1200" w:rsidRPr="008562A2" w:rsidTr="00335FB4">
        <w:tc>
          <w:tcPr>
            <w:tcW w:w="3524" w:type="dxa"/>
          </w:tcPr>
          <w:p w:rsidR="00AC1200" w:rsidRPr="00535ABE" w:rsidRDefault="00AC1200" w:rsidP="00CE4B1E">
            <w:r w:rsidRPr="00535ABE">
              <w:t xml:space="preserve">doopsels </w:t>
            </w:r>
            <w:r>
              <w:t xml:space="preserve">kinderen </w:t>
            </w:r>
            <w:r w:rsidRPr="00535ABE">
              <w:t>0-6</w:t>
            </w:r>
            <w:r>
              <w:t xml:space="preserve"> jaar</w:t>
            </w:r>
          </w:p>
        </w:tc>
        <w:tc>
          <w:tcPr>
            <w:tcW w:w="3280" w:type="dxa"/>
            <w:gridSpan w:val="3"/>
          </w:tcPr>
          <w:p w:rsidR="00AC1200" w:rsidRPr="00535ABE" w:rsidRDefault="00E50318" w:rsidP="009E1B51">
            <w:pPr>
              <w:jc w:val="right"/>
            </w:pPr>
            <w:r>
              <w:t>3.</w:t>
            </w:r>
            <w:r w:rsidR="009E1B51">
              <w:t>170</w:t>
            </w:r>
          </w:p>
        </w:tc>
      </w:tr>
      <w:tr w:rsidR="00AC1200" w:rsidTr="00335FB4">
        <w:trPr>
          <w:trHeight w:hRule="exact" w:val="284"/>
        </w:trPr>
        <w:tc>
          <w:tcPr>
            <w:tcW w:w="3524" w:type="dxa"/>
          </w:tcPr>
          <w:p w:rsidR="00AC1200" w:rsidRPr="00535ABE" w:rsidRDefault="00AC1200" w:rsidP="00CE4B1E">
            <w:r w:rsidRPr="00535ABE">
              <w:t xml:space="preserve">doopsels </w:t>
            </w:r>
            <w:r>
              <w:t>kinderen 7-17 jaar</w:t>
            </w:r>
          </w:p>
        </w:tc>
        <w:tc>
          <w:tcPr>
            <w:tcW w:w="3280" w:type="dxa"/>
            <w:gridSpan w:val="3"/>
          </w:tcPr>
          <w:p w:rsidR="00AC1200" w:rsidRPr="00535ABE" w:rsidRDefault="009E1B51" w:rsidP="00CE4B1E">
            <w:pPr>
              <w:jc w:val="right"/>
            </w:pPr>
            <w:r>
              <w:t>100</w:t>
            </w:r>
          </w:p>
        </w:tc>
      </w:tr>
      <w:tr w:rsidR="00AC1200" w:rsidTr="00335FB4">
        <w:tc>
          <w:tcPr>
            <w:tcW w:w="3524" w:type="dxa"/>
          </w:tcPr>
          <w:p w:rsidR="00AC1200" w:rsidRPr="00535ABE" w:rsidRDefault="00AC1200" w:rsidP="00CE4B1E">
            <w:r w:rsidRPr="00535ABE">
              <w:t>volwassenendoopsels</w:t>
            </w:r>
          </w:p>
        </w:tc>
        <w:tc>
          <w:tcPr>
            <w:tcW w:w="3280" w:type="dxa"/>
            <w:gridSpan w:val="3"/>
          </w:tcPr>
          <w:p w:rsidR="00AC1200" w:rsidRPr="00535ABE" w:rsidRDefault="009E1B51" w:rsidP="00CE4B1E">
            <w:pPr>
              <w:jc w:val="right"/>
            </w:pPr>
            <w:r>
              <w:t>30</w:t>
            </w:r>
          </w:p>
        </w:tc>
      </w:tr>
      <w:tr w:rsidR="00AC1200" w:rsidTr="00335FB4">
        <w:tc>
          <w:tcPr>
            <w:tcW w:w="3524" w:type="dxa"/>
          </w:tcPr>
          <w:p w:rsidR="00AC1200" w:rsidRPr="00535ABE" w:rsidRDefault="00AC1200" w:rsidP="00CE4B1E">
            <w:r w:rsidRPr="00535ABE">
              <w:t>toetredingen zonder doopsel</w:t>
            </w:r>
          </w:p>
        </w:tc>
        <w:tc>
          <w:tcPr>
            <w:tcW w:w="3280" w:type="dxa"/>
            <w:gridSpan w:val="3"/>
          </w:tcPr>
          <w:p w:rsidR="00AC1200" w:rsidRPr="00535ABE" w:rsidRDefault="009E1B51" w:rsidP="00CE4B1E">
            <w:pPr>
              <w:jc w:val="right"/>
            </w:pPr>
            <w:r>
              <w:t>0</w:t>
            </w:r>
          </w:p>
        </w:tc>
      </w:tr>
      <w:tr w:rsidR="00AC1200" w:rsidTr="00335FB4">
        <w:trPr>
          <w:trHeight w:hRule="exact" w:val="284"/>
        </w:trPr>
        <w:tc>
          <w:tcPr>
            <w:tcW w:w="3524" w:type="dxa"/>
          </w:tcPr>
          <w:p w:rsidR="00AC1200" w:rsidRPr="00535ABE" w:rsidRDefault="00AC1200" w:rsidP="00CE4B1E">
            <w:r w:rsidRPr="00535ABE">
              <w:t xml:space="preserve">eerste communies </w:t>
            </w:r>
          </w:p>
        </w:tc>
        <w:tc>
          <w:tcPr>
            <w:tcW w:w="3280" w:type="dxa"/>
            <w:gridSpan w:val="3"/>
          </w:tcPr>
          <w:p w:rsidR="00AC1200" w:rsidRPr="00535ABE" w:rsidRDefault="00E50318" w:rsidP="009E1B51">
            <w:pPr>
              <w:jc w:val="right"/>
            </w:pPr>
            <w:r>
              <w:t>4.</w:t>
            </w:r>
            <w:r w:rsidR="009E1B51">
              <w:t>620</w:t>
            </w:r>
          </w:p>
        </w:tc>
      </w:tr>
      <w:tr w:rsidR="00AC1200" w:rsidTr="00335FB4">
        <w:trPr>
          <w:trHeight w:hRule="exact" w:val="284"/>
        </w:trPr>
        <w:tc>
          <w:tcPr>
            <w:tcW w:w="3524" w:type="dxa"/>
          </w:tcPr>
          <w:p w:rsidR="00AC1200" w:rsidRPr="00535ABE" w:rsidRDefault="00AC1200" w:rsidP="00CE4B1E">
            <w:r w:rsidRPr="00535ABE">
              <w:t>vormsels</w:t>
            </w:r>
          </w:p>
        </w:tc>
        <w:tc>
          <w:tcPr>
            <w:tcW w:w="3280" w:type="dxa"/>
            <w:gridSpan w:val="3"/>
          </w:tcPr>
          <w:p w:rsidR="00AC1200" w:rsidRPr="00535ABE" w:rsidRDefault="00E50318" w:rsidP="009E1B51">
            <w:pPr>
              <w:jc w:val="right"/>
            </w:pPr>
            <w:r>
              <w:t>4.</w:t>
            </w:r>
            <w:r w:rsidR="009E1B51">
              <w:t>010</w:t>
            </w:r>
          </w:p>
        </w:tc>
      </w:tr>
      <w:tr w:rsidR="00AC1200" w:rsidTr="00335FB4">
        <w:trPr>
          <w:trHeight w:hRule="exact" w:val="284"/>
        </w:trPr>
        <w:tc>
          <w:tcPr>
            <w:tcW w:w="3524" w:type="dxa"/>
          </w:tcPr>
          <w:p w:rsidR="00AC1200" w:rsidRPr="00535ABE" w:rsidRDefault="00AC1200" w:rsidP="00CE4B1E">
            <w:r w:rsidRPr="00535ABE">
              <w:t>kerkelijk</w:t>
            </w:r>
            <w:r>
              <w:t>e</w:t>
            </w:r>
            <w:r w:rsidRPr="00535ABE">
              <w:t xml:space="preserve"> huwelijken</w:t>
            </w:r>
          </w:p>
        </w:tc>
        <w:tc>
          <w:tcPr>
            <w:tcW w:w="3280" w:type="dxa"/>
            <w:gridSpan w:val="3"/>
          </w:tcPr>
          <w:p w:rsidR="00AC1200" w:rsidRPr="00535ABE" w:rsidRDefault="009E1B51" w:rsidP="00CE4B1E">
            <w:pPr>
              <w:jc w:val="right"/>
            </w:pPr>
            <w:r>
              <w:t>490</w:t>
            </w:r>
          </w:p>
        </w:tc>
      </w:tr>
      <w:tr w:rsidR="00AC1200" w:rsidTr="00335FB4">
        <w:trPr>
          <w:trHeight w:hRule="exact" w:val="284"/>
        </w:trPr>
        <w:tc>
          <w:tcPr>
            <w:tcW w:w="3524" w:type="dxa"/>
          </w:tcPr>
          <w:p w:rsidR="00AC1200" w:rsidRPr="00535ABE" w:rsidRDefault="00AC1200" w:rsidP="00CE4B1E">
            <w:r w:rsidRPr="00535ABE">
              <w:t>begrafenissen</w:t>
            </w:r>
          </w:p>
        </w:tc>
        <w:tc>
          <w:tcPr>
            <w:tcW w:w="3280" w:type="dxa"/>
            <w:gridSpan w:val="3"/>
          </w:tcPr>
          <w:p w:rsidR="00AC1200" w:rsidRPr="00535ABE" w:rsidRDefault="00E50318" w:rsidP="009E1B51">
            <w:pPr>
              <w:jc w:val="right"/>
            </w:pPr>
            <w:r>
              <w:t>2.</w:t>
            </w:r>
            <w:r w:rsidR="009E1B51">
              <w:t>240</w:t>
            </w:r>
          </w:p>
        </w:tc>
      </w:tr>
      <w:tr w:rsidR="00AC1200" w:rsidTr="00335FB4">
        <w:trPr>
          <w:trHeight w:hRule="exact" w:val="284"/>
        </w:trPr>
        <w:tc>
          <w:tcPr>
            <w:tcW w:w="3524" w:type="dxa"/>
          </w:tcPr>
          <w:p w:rsidR="00AC1200" w:rsidRPr="00535ABE" w:rsidRDefault="00AC1200" w:rsidP="00CE4B1E">
            <w:r w:rsidRPr="00535ABE">
              <w:t>crematies</w:t>
            </w:r>
          </w:p>
        </w:tc>
        <w:tc>
          <w:tcPr>
            <w:tcW w:w="3280" w:type="dxa"/>
            <w:gridSpan w:val="3"/>
          </w:tcPr>
          <w:p w:rsidR="00AC1200" w:rsidRPr="00535ABE" w:rsidRDefault="00E50318" w:rsidP="009E1B51">
            <w:pPr>
              <w:jc w:val="right"/>
            </w:pPr>
            <w:r>
              <w:t>2.</w:t>
            </w:r>
            <w:r w:rsidR="009E1B51">
              <w:t>250</w:t>
            </w:r>
          </w:p>
        </w:tc>
      </w:tr>
      <w:tr w:rsidR="00AC1200" w:rsidRPr="00535ABE" w:rsidTr="00335FB4">
        <w:tc>
          <w:tcPr>
            <w:tcW w:w="3524" w:type="dxa"/>
          </w:tcPr>
          <w:p w:rsidR="00AC1200" w:rsidRPr="00535ABE" w:rsidRDefault="00AC1200" w:rsidP="00CE4B1E">
            <w:pPr>
              <w:rPr>
                <w:b/>
              </w:rPr>
            </w:pPr>
            <w:r w:rsidRPr="00535ABE">
              <w:rPr>
                <w:b/>
              </w:rPr>
              <w:t xml:space="preserve">totaal </w:t>
            </w:r>
          </w:p>
        </w:tc>
        <w:tc>
          <w:tcPr>
            <w:tcW w:w="3280" w:type="dxa"/>
            <w:gridSpan w:val="3"/>
          </w:tcPr>
          <w:p w:rsidR="00AC1200" w:rsidRPr="00535ABE" w:rsidRDefault="009E1B51" w:rsidP="00CE4B1E">
            <w:pPr>
              <w:jc w:val="right"/>
              <w:rPr>
                <w:b/>
              </w:rPr>
            </w:pPr>
            <w:r>
              <w:rPr>
                <w:b/>
              </w:rPr>
              <w:t>16.910</w:t>
            </w:r>
          </w:p>
        </w:tc>
      </w:tr>
      <w:tr w:rsidR="00AC1200" w:rsidTr="00335FB4">
        <w:trPr>
          <w:trHeight w:hRule="exact" w:val="227"/>
        </w:trPr>
        <w:tc>
          <w:tcPr>
            <w:tcW w:w="3524" w:type="dxa"/>
          </w:tcPr>
          <w:p w:rsidR="00AC1200" w:rsidRPr="00535ABE" w:rsidRDefault="00AC1200" w:rsidP="00CE4B1E"/>
        </w:tc>
        <w:tc>
          <w:tcPr>
            <w:tcW w:w="3280" w:type="dxa"/>
            <w:gridSpan w:val="3"/>
          </w:tcPr>
          <w:p w:rsidR="00AC1200" w:rsidRPr="00535ABE" w:rsidRDefault="00AC1200" w:rsidP="00CE4B1E">
            <w:pPr>
              <w:jc w:val="right"/>
            </w:pPr>
          </w:p>
        </w:tc>
      </w:tr>
      <w:tr w:rsidR="00AC1200" w:rsidTr="00335FB4">
        <w:trPr>
          <w:trHeight w:hRule="exact" w:val="227"/>
        </w:trPr>
        <w:tc>
          <w:tcPr>
            <w:tcW w:w="3524" w:type="dxa"/>
          </w:tcPr>
          <w:p w:rsidR="00AC1200" w:rsidRPr="00535ABE" w:rsidRDefault="00AC1200" w:rsidP="00CE4B1E"/>
        </w:tc>
        <w:tc>
          <w:tcPr>
            <w:tcW w:w="3280" w:type="dxa"/>
            <w:gridSpan w:val="3"/>
          </w:tcPr>
          <w:p w:rsidR="00AC1200" w:rsidRPr="00535ABE" w:rsidRDefault="00AC1200" w:rsidP="00CE4B1E">
            <w:pPr>
              <w:jc w:val="right"/>
            </w:pPr>
          </w:p>
        </w:tc>
      </w:tr>
      <w:tr w:rsidR="00AC1200" w:rsidTr="00335FB4">
        <w:tc>
          <w:tcPr>
            <w:tcW w:w="4820" w:type="dxa"/>
            <w:gridSpan w:val="3"/>
          </w:tcPr>
          <w:p w:rsidR="00AC1200" w:rsidRPr="00535ABE" w:rsidRDefault="00AC1200" w:rsidP="00CE4B1E">
            <w:r w:rsidRPr="00535ABE">
              <w:rPr>
                <w:b/>
                <w:color w:val="00539F"/>
              </w:rPr>
              <w:t xml:space="preserve">Kerkgangers en vieringen/diensten in het weekend </w:t>
            </w:r>
          </w:p>
        </w:tc>
        <w:tc>
          <w:tcPr>
            <w:tcW w:w="1984" w:type="dxa"/>
          </w:tcPr>
          <w:p w:rsidR="00AC1200" w:rsidRPr="00535ABE" w:rsidRDefault="00AC1200" w:rsidP="00CE4B1E">
            <w:pPr>
              <w:jc w:val="right"/>
            </w:pPr>
          </w:p>
        </w:tc>
      </w:tr>
      <w:tr w:rsidR="00AC1200" w:rsidTr="00335FB4">
        <w:tc>
          <w:tcPr>
            <w:tcW w:w="3524" w:type="dxa"/>
          </w:tcPr>
          <w:p w:rsidR="00AC1200" w:rsidRPr="00535ABE" w:rsidRDefault="00AC1200" w:rsidP="00CE4B1E"/>
        </w:tc>
        <w:tc>
          <w:tcPr>
            <w:tcW w:w="1296" w:type="dxa"/>
            <w:gridSpan w:val="2"/>
          </w:tcPr>
          <w:p w:rsidR="00AC1200" w:rsidRPr="00535ABE" w:rsidRDefault="00AC1200" w:rsidP="00CE4B1E">
            <w:pPr>
              <w:jc w:val="right"/>
            </w:pPr>
            <w:r w:rsidRPr="00535ABE">
              <w:t xml:space="preserve">kerkgangers </w:t>
            </w:r>
          </w:p>
        </w:tc>
        <w:tc>
          <w:tcPr>
            <w:tcW w:w="1984" w:type="dxa"/>
          </w:tcPr>
          <w:p w:rsidR="00AC1200" w:rsidRPr="00535ABE" w:rsidRDefault="00AC1200" w:rsidP="00CE4B1E">
            <w:pPr>
              <w:jc w:val="right"/>
            </w:pPr>
            <w:r w:rsidRPr="00535ABE">
              <w:t>vieringen/diensten</w:t>
            </w:r>
          </w:p>
        </w:tc>
      </w:tr>
      <w:tr w:rsidR="00AC1200" w:rsidTr="00335FB4">
        <w:tc>
          <w:tcPr>
            <w:tcW w:w="3524" w:type="dxa"/>
          </w:tcPr>
          <w:p w:rsidR="00AC1200" w:rsidRPr="00535ABE" w:rsidRDefault="00AC1200" w:rsidP="00CE4B1E">
            <w:pPr>
              <w:tabs>
                <w:tab w:val="left" w:pos="289"/>
              </w:tabs>
            </w:pPr>
            <w:r w:rsidRPr="00535ABE">
              <w:rPr>
                <w:szCs w:val="21"/>
              </w:rPr>
              <w:t>eucharistievieringen</w:t>
            </w:r>
          </w:p>
        </w:tc>
        <w:tc>
          <w:tcPr>
            <w:tcW w:w="1296" w:type="dxa"/>
            <w:gridSpan w:val="2"/>
          </w:tcPr>
          <w:p w:rsidR="00AC1200" w:rsidRPr="00535ABE" w:rsidRDefault="009E1B51" w:rsidP="00CE4B1E">
            <w:pPr>
              <w:jc w:val="right"/>
            </w:pPr>
            <w:r>
              <w:t>28.100</w:t>
            </w:r>
          </w:p>
        </w:tc>
        <w:tc>
          <w:tcPr>
            <w:tcW w:w="1984" w:type="dxa"/>
          </w:tcPr>
          <w:p w:rsidR="00AC1200" w:rsidRPr="00535ABE" w:rsidRDefault="009E1B51" w:rsidP="00CE4B1E">
            <w:pPr>
              <w:jc w:val="right"/>
            </w:pPr>
            <w:r>
              <w:t>335</w:t>
            </w:r>
          </w:p>
        </w:tc>
      </w:tr>
      <w:tr w:rsidR="00AC1200" w:rsidTr="00335FB4">
        <w:tc>
          <w:tcPr>
            <w:tcW w:w="3524" w:type="dxa"/>
          </w:tcPr>
          <w:p w:rsidR="00AC1200" w:rsidRPr="00535ABE" w:rsidRDefault="00AC1200" w:rsidP="00CE4B1E">
            <w:pPr>
              <w:tabs>
                <w:tab w:val="left" w:pos="305"/>
              </w:tabs>
            </w:pPr>
            <w:r w:rsidRPr="00535ABE">
              <w:rPr>
                <w:szCs w:val="21"/>
              </w:rPr>
              <w:t>woord- en communiediensten</w:t>
            </w:r>
          </w:p>
        </w:tc>
        <w:tc>
          <w:tcPr>
            <w:tcW w:w="1296" w:type="dxa"/>
            <w:gridSpan w:val="2"/>
          </w:tcPr>
          <w:p w:rsidR="00AC1200" w:rsidRPr="00535ABE" w:rsidRDefault="009E1B51" w:rsidP="00CE4B1E">
            <w:pPr>
              <w:jc w:val="right"/>
            </w:pPr>
            <w:r>
              <w:t>660</w:t>
            </w:r>
          </w:p>
        </w:tc>
        <w:tc>
          <w:tcPr>
            <w:tcW w:w="1984" w:type="dxa"/>
          </w:tcPr>
          <w:p w:rsidR="00AC1200" w:rsidRPr="00535ABE" w:rsidRDefault="009E1B51" w:rsidP="00CE4B1E">
            <w:pPr>
              <w:jc w:val="right"/>
            </w:pPr>
            <w:r>
              <w:t>10</w:t>
            </w:r>
          </w:p>
        </w:tc>
      </w:tr>
      <w:tr w:rsidR="00AC1200" w:rsidTr="00335FB4">
        <w:tc>
          <w:tcPr>
            <w:tcW w:w="3524" w:type="dxa"/>
          </w:tcPr>
          <w:p w:rsidR="00AC1200" w:rsidRPr="00535ABE" w:rsidRDefault="00AC1200" w:rsidP="00CE4B1E">
            <w:r w:rsidRPr="00535ABE">
              <w:rPr>
                <w:szCs w:val="21"/>
              </w:rPr>
              <w:t>woorddiensten</w:t>
            </w:r>
          </w:p>
        </w:tc>
        <w:tc>
          <w:tcPr>
            <w:tcW w:w="1296" w:type="dxa"/>
            <w:gridSpan w:val="2"/>
          </w:tcPr>
          <w:p w:rsidR="00AC1200" w:rsidRPr="00535ABE" w:rsidRDefault="009E1B51" w:rsidP="00CE4B1E">
            <w:pPr>
              <w:jc w:val="right"/>
            </w:pPr>
            <w:r>
              <w:t>210</w:t>
            </w:r>
          </w:p>
        </w:tc>
        <w:tc>
          <w:tcPr>
            <w:tcW w:w="1984" w:type="dxa"/>
          </w:tcPr>
          <w:p w:rsidR="00AC1200" w:rsidRPr="00535ABE" w:rsidRDefault="00A039CF" w:rsidP="00CE4B1E">
            <w:pPr>
              <w:jc w:val="right"/>
            </w:pPr>
            <w:r>
              <w:t>5</w:t>
            </w:r>
          </w:p>
        </w:tc>
      </w:tr>
      <w:tr w:rsidR="00AC1200" w:rsidTr="00335FB4">
        <w:trPr>
          <w:trHeight w:hRule="exact" w:val="284"/>
        </w:trPr>
        <w:tc>
          <w:tcPr>
            <w:tcW w:w="3524" w:type="dxa"/>
          </w:tcPr>
          <w:p w:rsidR="00AC1200" w:rsidRPr="00535ABE" w:rsidRDefault="00AC1200" w:rsidP="00CE4B1E">
            <w:r w:rsidRPr="00535ABE">
              <w:rPr>
                <w:szCs w:val="21"/>
              </w:rPr>
              <w:t>vieringen/diensten type onbekend</w:t>
            </w:r>
          </w:p>
        </w:tc>
        <w:tc>
          <w:tcPr>
            <w:tcW w:w="1296" w:type="dxa"/>
            <w:gridSpan w:val="2"/>
          </w:tcPr>
          <w:p w:rsidR="00AC1200" w:rsidRPr="00535ABE" w:rsidRDefault="009E1B51" w:rsidP="00CE4B1E">
            <w:pPr>
              <w:jc w:val="right"/>
            </w:pPr>
            <w:r>
              <w:t>8.430</w:t>
            </w:r>
          </w:p>
        </w:tc>
        <w:tc>
          <w:tcPr>
            <w:tcW w:w="1984" w:type="dxa"/>
          </w:tcPr>
          <w:p w:rsidR="00AC1200" w:rsidRPr="00535ABE" w:rsidRDefault="00A039CF" w:rsidP="00CE4B1E">
            <w:pPr>
              <w:jc w:val="right"/>
            </w:pPr>
            <w:r>
              <w:t>105</w:t>
            </w:r>
          </w:p>
        </w:tc>
      </w:tr>
      <w:tr w:rsidR="00AC1200" w:rsidTr="00335FB4">
        <w:trPr>
          <w:trHeight w:hRule="exact" w:val="227"/>
        </w:trPr>
        <w:tc>
          <w:tcPr>
            <w:tcW w:w="3524" w:type="dxa"/>
          </w:tcPr>
          <w:p w:rsidR="00AC1200" w:rsidRPr="00535ABE" w:rsidRDefault="00AC1200" w:rsidP="00CE4B1E"/>
        </w:tc>
        <w:tc>
          <w:tcPr>
            <w:tcW w:w="1296" w:type="dxa"/>
            <w:gridSpan w:val="2"/>
          </w:tcPr>
          <w:p w:rsidR="00AC1200" w:rsidRPr="00535ABE" w:rsidRDefault="00AC1200" w:rsidP="00CE4B1E">
            <w:pPr>
              <w:jc w:val="right"/>
            </w:pPr>
          </w:p>
        </w:tc>
        <w:tc>
          <w:tcPr>
            <w:tcW w:w="1984" w:type="dxa"/>
          </w:tcPr>
          <w:p w:rsidR="00AC1200" w:rsidRPr="00535ABE" w:rsidRDefault="00AC1200" w:rsidP="00CE4B1E">
            <w:pPr>
              <w:jc w:val="right"/>
            </w:pPr>
          </w:p>
        </w:tc>
      </w:tr>
      <w:tr w:rsidR="00AC1200" w:rsidTr="00335FB4">
        <w:tc>
          <w:tcPr>
            <w:tcW w:w="3524" w:type="dxa"/>
          </w:tcPr>
          <w:p w:rsidR="00AC1200" w:rsidRPr="00535ABE" w:rsidRDefault="00AC1200" w:rsidP="00CE4B1E">
            <w:pPr>
              <w:tabs>
                <w:tab w:val="left" w:pos="290"/>
              </w:tabs>
            </w:pPr>
            <w:r w:rsidRPr="00535ABE">
              <w:rPr>
                <w:szCs w:val="21"/>
              </w:rPr>
              <w:t>zaterdag</w:t>
            </w:r>
          </w:p>
        </w:tc>
        <w:tc>
          <w:tcPr>
            <w:tcW w:w="1296" w:type="dxa"/>
            <w:gridSpan w:val="2"/>
          </w:tcPr>
          <w:p w:rsidR="00AC1200" w:rsidRPr="00535ABE" w:rsidRDefault="009E1B51" w:rsidP="00CE4B1E">
            <w:pPr>
              <w:jc w:val="right"/>
            </w:pPr>
            <w:r>
              <w:t>13.350</w:t>
            </w:r>
          </w:p>
        </w:tc>
        <w:tc>
          <w:tcPr>
            <w:tcW w:w="1984" w:type="dxa"/>
          </w:tcPr>
          <w:p w:rsidR="00AC1200" w:rsidRPr="00535ABE" w:rsidRDefault="009E1B51" w:rsidP="00CE4B1E">
            <w:pPr>
              <w:jc w:val="right"/>
            </w:pPr>
            <w:r>
              <w:t>190</w:t>
            </w:r>
          </w:p>
        </w:tc>
      </w:tr>
      <w:tr w:rsidR="00AC1200" w:rsidTr="00335FB4">
        <w:tc>
          <w:tcPr>
            <w:tcW w:w="3524" w:type="dxa"/>
          </w:tcPr>
          <w:p w:rsidR="00AC1200" w:rsidRPr="00535ABE" w:rsidRDefault="00AC1200" w:rsidP="00CE4B1E">
            <w:pPr>
              <w:tabs>
                <w:tab w:val="left" w:pos="290"/>
              </w:tabs>
            </w:pPr>
            <w:r w:rsidRPr="00535ABE">
              <w:rPr>
                <w:szCs w:val="21"/>
              </w:rPr>
              <w:t>zondag</w:t>
            </w:r>
          </w:p>
        </w:tc>
        <w:tc>
          <w:tcPr>
            <w:tcW w:w="1296" w:type="dxa"/>
            <w:gridSpan w:val="2"/>
          </w:tcPr>
          <w:p w:rsidR="00AC1200" w:rsidRPr="00535ABE" w:rsidRDefault="009E1B51" w:rsidP="00CE4B1E">
            <w:pPr>
              <w:jc w:val="right"/>
            </w:pPr>
            <w:r>
              <w:t>24.050</w:t>
            </w:r>
          </w:p>
        </w:tc>
        <w:tc>
          <w:tcPr>
            <w:tcW w:w="1984" w:type="dxa"/>
          </w:tcPr>
          <w:p w:rsidR="00AC1200" w:rsidRPr="00535ABE" w:rsidRDefault="009E1B51" w:rsidP="00CE4B1E">
            <w:pPr>
              <w:jc w:val="right"/>
            </w:pPr>
            <w:r>
              <w:t>265</w:t>
            </w:r>
          </w:p>
        </w:tc>
      </w:tr>
      <w:tr w:rsidR="00AC1200" w:rsidRPr="00535ABE" w:rsidTr="00335FB4">
        <w:tc>
          <w:tcPr>
            <w:tcW w:w="3524" w:type="dxa"/>
          </w:tcPr>
          <w:p w:rsidR="00AC1200" w:rsidRPr="00535ABE" w:rsidRDefault="00AC1200" w:rsidP="00CE4B1E">
            <w:pPr>
              <w:rPr>
                <w:b/>
              </w:rPr>
            </w:pPr>
            <w:r w:rsidRPr="00535ABE">
              <w:rPr>
                <w:b/>
              </w:rPr>
              <w:t xml:space="preserve">totaal </w:t>
            </w:r>
          </w:p>
        </w:tc>
        <w:tc>
          <w:tcPr>
            <w:tcW w:w="1296" w:type="dxa"/>
            <w:gridSpan w:val="2"/>
          </w:tcPr>
          <w:p w:rsidR="00AC1200" w:rsidRPr="00535ABE" w:rsidRDefault="009E1B51" w:rsidP="00CE4B1E">
            <w:pPr>
              <w:jc w:val="right"/>
              <w:rPr>
                <w:b/>
              </w:rPr>
            </w:pPr>
            <w:r>
              <w:rPr>
                <w:b/>
              </w:rPr>
              <w:t>37.400</w:t>
            </w:r>
          </w:p>
        </w:tc>
        <w:tc>
          <w:tcPr>
            <w:tcW w:w="1984" w:type="dxa"/>
          </w:tcPr>
          <w:p w:rsidR="00AC1200" w:rsidRPr="00535ABE" w:rsidRDefault="009E1B51" w:rsidP="00CE4B1E">
            <w:pPr>
              <w:jc w:val="right"/>
              <w:rPr>
                <w:b/>
              </w:rPr>
            </w:pPr>
            <w:r>
              <w:rPr>
                <w:b/>
              </w:rPr>
              <w:t>455</w:t>
            </w:r>
          </w:p>
        </w:tc>
      </w:tr>
    </w:tbl>
    <w:p w:rsidR="00AC1200" w:rsidRPr="00AC1200" w:rsidRDefault="00AC1200" w:rsidP="00AC1200"/>
    <w:p w:rsidR="006779B4" w:rsidRPr="006779B4" w:rsidRDefault="006779B4" w:rsidP="006779B4"/>
    <w:sectPr w:rsidR="006779B4" w:rsidRPr="006779B4" w:rsidSect="00A92ACE">
      <w:pgSz w:w="11906" w:h="16838" w:code="9"/>
      <w:pgMar w:top="1871" w:right="1985" w:bottom="2835" w:left="2552" w:header="187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04" w:rsidRDefault="000B7B04">
      <w:r>
        <w:separator/>
      </w:r>
    </w:p>
    <w:p w:rsidR="000B7B04" w:rsidRDefault="000B7B04"/>
  </w:endnote>
  <w:endnote w:type="continuationSeparator" w:id="0">
    <w:p w:rsidR="000B7B04" w:rsidRDefault="000B7B04">
      <w:r>
        <w:continuationSeparator/>
      </w:r>
    </w:p>
    <w:p w:rsidR="000B7B04" w:rsidRDefault="000B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urich Win95BT">
    <w:altName w:val="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Cn BT">
    <w:altName w:val="Arial"/>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Zurich BT">
    <w:altName w:val="Trebuchet MS"/>
    <w:charset w:val="00"/>
    <w:family w:val="swiss"/>
    <w:pitch w:val="variable"/>
    <w:sig w:usb0="00000001" w:usb1="00000000" w:usb2="00000000" w:usb3="00000000" w:csb0="0000001B" w:csb1="00000000"/>
  </w:font>
  <w:font w:name="DeVinne Txt BT">
    <w:altName w:val="Times New Roman"/>
    <w:panose1 w:val="00000000000000000000"/>
    <w:charset w:val="00"/>
    <w:family w:val="roman"/>
    <w:notTrueType/>
    <w:pitch w:val="variable"/>
    <w:sig w:usb0="00000003" w:usb1="00000000" w:usb2="00000000" w:usb3="00000000" w:csb0="00000001" w:csb1="00000000"/>
  </w:font>
  <w:font w:name="Zurich LtCn BT">
    <w:altName w:val="Arial Narrow"/>
    <w:charset w:val="00"/>
    <w:family w:val="swiss"/>
    <w:pitch w:val="variable"/>
    <w:sig w:usb0="00000001"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4" w:rsidRPr="000D2842" w:rsidRDefault="000B7B04" w:rsidP="005E4D6E">
    <w:pPr>
      <w:pStyle w:val="Voettekst"/>
      <w:framePr w:wrap="around" w:vAnchor="text" w:hAnchor="margin" w:xAlign="outside" w:y="1"/>
      <w:rPr>
        <w:rStyle w:val="Paginanummer"/>
        <w:rFonts w:ascii="Zurich LtCn BT" w:hAnsi="Zurich LtCn BT"/>
        <w:sz w:val="18"/>
        <w:szCs w:val="18"/>
      </w:rPr>
    </w:pPr>
    <w:r w:rsidRPr="000D2842">
      <w:rPr>
        <w:rStyle w:val="Paginanummer"/>
        <w:rFonts w:ascii="Zurich LtCn BT" w:hAnsi="Zurich LtCn BT"/>
        <w:sz w:val="18"/>
        <w:szCs w:val="18"/>
      </w:rPr>
      <w:fldChar w:fldCharType="begin"/>
    </w:r>
    <w:r w:rsidRPr="000D2842">
      <w:rPr>
        <w:rStyle w:val="Paginanummer"/>
        <w:rFonts w:ascii="Zurich LtCn BT" w:hAnsi="Zurich LtCn BT"/>
        <w:sz w:val="18"/>
        <w:szCs w:val="18"/>
      </w:rPr>
      <w:instrText xml:space="preserve">PAGE  </w:instrText>
    </w:r>
    <w:r w:rsidRPr="000D2842">
      <w:rPr>
        <w:rStyle w:val="Paginanummer"/>
        <w:rFonts w:ascii="Zurich LtCn BT" w:hAnsi="Zurich LtCn BT"/>
        <w:sz w:val="18"/>
        <w:szCs w:val="18"/>
      </w:rPr>
      <w:fldChar w:fldCharType="separate"/>
    </w:r>
    <w:r w:rsidR="00D03949">
      <w:rPr>
        <w:rStyle w:val="Paginanummer"/>
        <w:rFonts w:ascii="Zurich LtCn BT" w:hAnsi="Zurich LtCn BT"/>
        <w:noProof/>
        <w:sz w:val="18"/>
        <w:szCs w:val="18"/>
      </w:rPr>
      <w:t>14</w:t>
    </w:r>
    <w:r w:rsidRPr="000D2842">
      <w:rPr>
        <w:rStyle w:val="Paginanummer"/>
        <w:rFonts w:ascii="Zurich LtCn BT" w:hAnsi="Zurich LtCn BT"/>
        <w:sz w:val="18"/>
        <w:szCs w:val="18"/>
      </w:rPr>
      <w:fldChar w:fldCharType="end"/>
    </w:r>
  </w:p>
  <w:p w:rsidR="000B7B04" w:rsidRDefault="000B7B04" w:rsidP="003F773A">
    <w:pPr>
      <w:pStyle w:val="Voettekst"/>
      <w:ind w:right="889"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04" w:rsidRPr="00C36C49" w:rsidRDefault="000B7B04" w:rsidP="00D34BB1">
    <w:pPr>
      <w:pStyle w:val="Voettekst"/>
      <w:framePr w:wrap="around" w:vAnchor="text" w:hAnchor="margin" w:xAlign="outside" w:y="1"/>
      <w:rPr>
        <w:rStyle w:val="Paginanummer"/>
        <w:rFonts w:ascii="Zurich LtCn BT" w:hAnsi="Zurich LtCn BT"/>
        <w:spacing w:val="10"/>
        <w:sz w:val="18"/>
        <w:szCs w:val="18"/>
      </w:rPr>
    </w:pPr>
    <w:r w:rsidRPr="00C36C49">
      <w:rPr>
        <w:rStyle w:val="Paginanummer"/>
        <w:rFonts w:ascii="Zurich LtCn BT" w:hAnsi="Zurich LtCn BT"/>
        <w:spacing w:val="10"/>
        <w:sz w:val="18"/>
        <w:szCs w:val="18"/>
      </w:rPr>
      <w:fldChar w:fldCharType="begin"/>
    </w:r>
    <w:r w:rsidRPr="00C36C49">
      <w:rPr>
        <w:rStyle w:val="Paginanummer"/>
        <w:rFonts w:ascii="Zurich LtCn BT" w:hAnsi="Zurich LtCn BT"/>
        <w:spacing w:val="10"/>
        <w:sz w:val="18"/>
        <w:szCs w:val="18"/>
      </w:rPr>
      <w:instrText xml:space="preserve">PAGE  </w:instrText>
    </w:r>
    <w:r w:rsidRPr="00C36C49">
      <w:rPr>
        <w:rStyle w:val="Paginanummer"/>
        <w:rFonts w:ascii="Zurich LtCn BT" w:hAnsi="Zurich LtCn BT"/>
        <w:spacing w:val="10"/>
        <w:sz w:val="18"/>
        <w:szCs w:val="18"/>
      </w:rPr>
      <w:fldChar w:fldCharType="separate"/>
    </w:r>
    <w:r w:rsidR="00D03949">
      <w:rPr>
        <w:rStyle w:val="Paginanummer"/>
        <w:rFonts w:ascii="Zurich LtCn BT" w:hAnsi="Zurich LtCn BT"/>
        <w:noProof/>
        <w:spacing w:val="10"/>
        <w:sz w:val="18"/>
        <w:szCs w:val="18"/>
      </w:rPr>
      <w:t>13</w:t>
    </w:r>
    <w:r w:rsidRPr="00C36C49">
      <w:rPr>
        <w:rStyle w:val="Paginanummer"/>
        <w:rFonts w:ascii="Zurich LtCn BT" w:hAnsi="Zurich LtCn BT"/>
        <w:spacing w:val="10"/>
        <w:sz w:val="18"/>
        <w:szCs w:val="18"/>
      </w:rPr>
      <w:fldChar w:fldCharType="end"/>
    </w:r>
  </w:p>
  <w:p w:rsidR="000B7B04" w:rsidRPr="00A70864" w:rsidRDefault="000B7B04" w:rsidP="00A70864">
    <w:pPr>
      <w:pStyle w:val="Voettekst"/>
      <w:ind w:left="900" w:right="360"/>
      <w:rPr>
        <w:rFonts w:ascii="Zurich LtCn BT" w:hAnsi="Zurich LtCn B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04" w:rsidRPr="00072C00" w:rsidRDefault="000B7B04" w:rsidP="00072C00">
      <w:pPr>
        <w:spacing w:line="154" w:lineRule="exact"/>
      </w:pPr>
    </w:p>
    <w:p w:rsidR="000B7B04" w:rsidRPr="00C635D3" w:rsidRDefault="000B7B04">
      <w:pPr>
        <w:rPr>
          <w:sz w:val="16"/>
          <w:szCs w:val="16"/>
        </w:rPr>
      </w:pPr>
      <w:r w:rsidRPr="0092344F">
        <w:rPr>
          <w:color w:val="C1002B"/>
        </w:rPr>
        <w:separator/>
      </w:r>
    </w:p>
    <w:p w:rsidR="000B7B04" w:rsidRDefault="000B7B04"/>
  </w:footnote>
  <w:footnote w:type="continuationSeparator" w:id="0">
    <w:p w:rsidR="000B7B04" w:rsidRDefault="000B7B04">
      <w:r>
        <w:continuationSeparator/>
      </w:r>
    </w:p>
    <w:p w:rsidR="000B7B04" w:rsidRDefault="000B7B04"/>
  </w:footnote>
  <w:footnote w:id="1">
    <w:p w:rsidR="000B7B04" w:rsidRDefault="000B7B04">
      <w:pPr>
        <w:pStyle w:val="Voetnoottekst"/>
      </w:pPr>
      <w:r>
        <w:rPr>
          <w:rStyle w:val="Voetnootmarkering"/>
        </w:rPr>
        <w:footnoteRef/>
      </w:r>
      <w:r>
        <w:t xml:space="preserve"> </w:t>
      </w:r>
      <w:r>
        <w:tab/>
        <w:t>Pastorale werk(st)ers, die in het categoriale pastoraat werkzaam zijn, worden niet door de bisschop benoemd, maar kunnen wel in aanmerking komen voor een zending. Deze dient dan aangevraagd te worden door het bestuur/de leiding van de betreffende instelling of organisatie.</w:t>
      </w:r>
    </w:p>
  </w:footnote>
  <w:footnote w:id="2">
    <w:p w:rsidR="00E27E16" w:rsidRDefault="00E27E16">
      <w:pPr>
        <w:pStyle w:val="Voetnoottekst"/>
      </w:pPr>
      <w:r>
        <w:rPr>
          <w:rStyle w:val="Voetnootmarkering"/>
        </w:rPr>
        <w:footnoteRef/>
      </w:r>
      <w:r>
        <w:t xml:space="preserve"> </w:t>
      </w:r>
      <w:r>
        <w:tab/>
        <w:t>Deze priesterwijdingen zijn als volgt verdeeld over de bisdommen: bisdom Haarlem-Amsterdam 2, bisdom Den Bosch 2, aartsbisdom Utrecht 1, bisdom Rotterdam 1, bisdom Breda 1 en bisdom Roermond 1.</w:t>
      </w:r>
    </w:p>
  </w:footnote>
  <w:footnote w:id="3">
    <w:p w:rsidR="000B7B04" w:rsidRDefault="000B7B04" w:rsidP="000076EF">
      <w:pPr>
        <w:pStyle w:val="Voetnoottekst"/>
        <w:ind w:right="-144"/>
      </w:pPr>
      <w:r>
        <w:rPr>
          <w:rStyle w:val="Voetnootmarkering"/>
        </w:rPr>
        <w:footnoteRef/>
      </w:r>
      <w:r>
        <w:t xml:space="preserve"> </w:t>
      </w:r>
      <w:r>
        <w:tab/>
      </w:r>
      <w:r w:rsidR="00E27E16">
        <w:t>Deze diakenwijdingen zijn als volgt verdeeld over de bisdommen:</w:t>
      </w:r>
      <w:r>
        <w:t xml:space="preserve"> bisdom Roermond</w:t>
      </w:r>
      <w:r w:rsidR="00E27E16">
        <w:t xml:space="preserve"> 3</w:t>
      </w:r>
      <w:r>
        <w:t xml:space="preserve">, aartsbisdom Utrecht </w:t>
      </w:r>
      <w:r w:rsidR="00E27E16">
        <w:t xml:space="preserve">1 </w:t>
      </w:r>
      <w:r>
        <w:t xml:space="preserve">en bisdom </w:t>
      </w:r>
      <w:r w:rsidR="00D03949">
        <w:t>Rotterdam</w:t>
      </w:r>
      <w:bookmarkStart w:id="12" w:name="_GoBack"/>
      <w:bookmarkEnd w:id="12"/>
      <w:r>
        <w:t xml:space="preserve"> </w:t>
      </w:r>
      <w:r w:rsidR="00E27E16">
        <w:t>1</w:t>
      </w:r>
      <w:r>
        <w:t>.</w:t>
      </w:r>
    </w:p>
  </w:footnote>
  <w:footnote w:id="4">
    <w:p w:rsidR="000B7B04" w:rsidRDefault="000B7B04">
      <w:pPr>
        <w:pStyle w:val="Voetnoottekst"/>
      </w:pPr>
      <w:r>
        <w:rPr>
          <w:rStyle w:val="Voetnootmarkering"/>
        </w:rPr>
        <w:footnoteRef/>
      </w:r>
      <w:r>
        <w:t xml:space="preserve"> </w:t>
      </w:r>
      <w:r>
        <w:tab/>
      </w:r>
      <w:r w:rsidR="00E27E16">
        <w:t>Deze benoemingen zijn als volgt verdeeld over de bisdommen:</w:t>
      </w:r>
      <w:r>
        <w:t xml:space="preserve"> bisdom Breda</w:t>
      </w:r>
      <w:r w:rsidR="00E27E16">
        <w:t xml:space="preserve"> 2</w:t>
      </w:r>
      <w:r>
        <w:t xml:space="preserve">, </w:t>
      </w:r>
      <w:r w:rsidR="00E27E16">
        <w:t>aartsbisdom Utrecht 1, bisdom</w:t>
      </w:r>
      <w:r>
        <w:t xml:space="preserve"> Rotterdam </w:t>
      </w:r>
      <w:r w:rsidR="00E27E16">
        <w:t xml:space="preserve">1 </w:t>
      </w:r>
      <w:r>
        <w:t xml:space="preserve">en </w:t>
      </w:r>
      <w:r w:rsidR="00E27E16">
        <w:t xml:space="preserve">bisdom </w:t>
      </w:r>
      <w:r>
        <w:t xml:space="preserve">Roermond </w:t>
      </w:r>
      <w:r w:rsidR="00E27E16">
        <w:t>1</w:t>
      </w:r>
      <w:r>
        <w:t>.</w:t>
      </w:r>
    </w:p>
  </w:footnote>
  <w:footnote w:id="5">
    <w:p w:rsidR="000B7B04" w:rsidRDefault="000B7B04" w:rsidP="007D30D4">
      <w:pPr>
        <w:pStyle w:val="Voetnoottekst"/>
      </w:pPr>
      <w:r>
        <w:rPr>
          <w:rStyle w:val="Voetnootmarkering"/>
        </w:rPr>
        <w:footnoteRef/>
      </w:r>
      <w:r w:rsidR="00DC03B6">
        <w:t xml:space="preserve"> </w:t>
      </w:r>
      <w:r w:rsidR="00DC03B6">
        <w:tab/>
        <w:t xml:space="preserve">Tevens zijn er nog 450 </w:t>
      </w:r>
      <w:r>
        <w:t xml:space="preserve">seculiere priesters en 124 diakens met emeritaat, deels zijn zij nog actief in bijvoorbeeld de parochies. </w:t>
      </w:r>
    </w:p>
  </w:footnote>
  <w:footnote w:id="6">
    <w:p w:rsidR="000B7B04" w:rsidRDefault="000B7B04" w:rsidP="00581128">
      <w:pPr>
        <w:pStyle w:val="Voetnoottekst"/>
      </w:pPr>
      <w:r>
        <w:rPr>
          <w:rStyle w:val="Voetnootmarkering"/>
        </w:rPr>
        <w:footnoteRef/>
      </w:r>
      <w:r>
        <w:t xml:space="preserve"> </w:t>
      </w:r>
      <w:r>
        <w:tab/>
        <w:t>SOCON (Sociaal-culturele ontwikkelingen in Nederland) 2011-2012.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B4BC4"/>
    <w:multiLevelType w:val="multilevel"/>
    <w:tmpl w:val="7B46A45A"/>
    <w:styleLink w:val="OpmaakprofielGenummerd"/>
    <w:lvl w:ilvl="0">
      <w:start w:val="1"/>
      <w:numFmt w:val="decimal"/>
      <w:lvlText w:val="%1."/>
      <w:lvlJc w:val="left"/>
      <w:pPr>
        <w:tabs>
          <w:tab w:val="num" w:pos="284"/>
        </w:tabs>
        <w:ind w:left="284" w:hanging="284"/>
      </w:pPr>
      <w:rPr>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FCE0E64"/>
    <w:multiLevelType w:val="multilevel"/>
    <w:tmpl w:val="A9A6D12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Times New Roman" w:hAnsi="Times New Roman" w:cs="Times New Roman" w:hint="default"/>
      </w:rPr>
    </w:lvl>
    <w:lvl w:ilvl="2">
      <w:start w:val="1"/>
      <w:numFmt w:val="bullet"/>
      <w:lvlText w:val="→"/>
      <w:lvlJc w:val="left"/>
      <w:pPr>
        <w:ind w:left="851" w:hanging="284"/>
      </w:pPr>
      <w:rPr>
        <w:rFonts w:ascii="Times New Roman" w:hAnsi="Times New Roman" w:cs="Times New Roman"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963961"/>
    <w:multiLevelType w:val="multilevel"/>
    <w:tmpl w:val="76C02CB2"/>
    <w:styleLink w:val="OpmaakprofielMetopsommingstekens"/>
    <w:lvl w:ilvl="0">
      <w:start w:val="1"/>
      <w:numFmt w:val="bullet"/>
      <w:lvlText w:val=""/>
      <w:lvlJc w:val="left"/>
      <w:pPr>
        <w:tabs>
          <w:tab w:val="num" w:pos="284"/>
        </w:tabs>
        <w:ind w:left="284" w:hanging="284"/>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D0055"/>
    <w:multiLevelType w:val="multilevel"/>
    <w:tmpl w:val="EE327D0C"/>
    <w:styleLink w:val="Opsomtekens"/>
    <w:lvl w:ilvl="0">
      <w:start w:val="1"/>
      <w:numFmt w:val="bullet"/>
      <w:lvlText w:val=""/>
      <w:lvlJc w:val="left"/>
      <w:pPr>
        <w:tabs>
          <w:tab w:val="num" w:pos="0"/>
        </w:tabs>
        <w:ind w:left="227" w:hanging="227"/>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24161"/>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E057C41"/>
    <w:multiLevelType w:val="hybridMultilevel"/>
    <w:tmpl w:val="67941D28"/>
    <w:lvl w:ilvl="0" w:tplc="7A92C378">
      <w:start w:val="7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1013A8"/>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CA9433C"/>
    <w:multiLevelType w:val="multilevel"/>
    <w:tmpl w:val="A2866C0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7F4B4594"/>
    <w:multiLevelType w:val="multilevel"/>
    <w:tmpl w:val="3EFCAABE"/>
    <w:styleLink w:val="OpmaakprofielMeerdereniveaus10pt"/>
    <w:lvl w:ilvl="0">
      <w:start w:val="1"/>
      <w:numFmt w:val="bullet"/>
      <w:lvlRestart w:val="0"/>
      <w:lvlText w:val=""/>
      <w:lvlJc w:val="left"/>
      <w:pPr>
        <w:tabs>
          <w:tab w:val="num" w:pos="283"/>
        </w:tabs>
        <w:ind w:left="283" w:hanging="283"/>
      </w:pPr>
      <w:rPr>
        <w:rFonts w:ascii="Wingdings" w:hAnsi="Wingdings"/>
      </w:rPr>
    </w:lvl>
    <w:lvl w:ilvl="1">
      <w:start w:val="1"/>
      <w:numFmt w:val="bullet"/>
      <w:lvlText w:val="-"/>
      <w:lvlJc w:val="left"/>
      <w:pPr>
        <w:tabs>
          <w:tab w:val="num" w:pos="567"/>
        </w:tabs>
        <w:ind w:left="567" w:hanging="284"/>
      </w:pPr>
      <w:rPr>
        <w:rFonts w:ascii="Times New Roman" w:hAnsi="Times New Roman" w:hint="default"/>
        <w:b/>
        <w:i w:val="0"/>
        <w:sz w:val="21"/>
      </w:rPr>
    </w:lvl>
    <w:lvl w:ilvl="2">
      <w:start w:val="1"/>
      <w:numFmt w:val="bullet"/>
      <w:lvlText w:val="∙"/>
      <w:lvlJc w:val="left"/>
      <w:pPr>
        <w:tabs>
          <w:tab w:val="num" w:pos="850"/>
        </w:tabs>
        <w:ind w:left="850" w:hanging="283"/>
      </w:pPr>
      <w:rPr>
        <w:rFonts w:ascii="Times New Roman" w:hAnsi="Times New Roman" w:cs="Times New Roman" w:hint="default"/>
        <w:b w:val="0"/>
        <w:i w:val="0"/>
        <w:color w:val="auto"/>
        <w:sz w:val="20"/>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num w:numId="1">
    <w:abstractNumId w:val="6"/>
  </w:num>
  <w:num w:numId="2">
    <w:abstractNumId w:val="4"/>
  </w:num>
  <w:num w:numId="3">
    <w:abstractNumId w:val="7"/>
  </w:num>
  <w:num w:numId="4">
    <w:abstractNumId w:val="3"/>
  </w:num>
  <w:num w:numId="5">
    <w:abstractNumId w:val="0"/>
  </w:num>
  <w:num w:numId="6">
    <w:abstractNumId w:val="8"/>
  </w:num>
  <w:num w:numId="7">
    <w:abstractNumId w:val="2"/>
  </w:num>
  <w:num w:numId="8">
    <w:abstractNumId w:val="7"/>
  </w:num>
  <w:num w:numId="9">
    <w:abstractNumId w:val="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80"/>
  <w:evenAndOddHeaders/>
  <w:characterSpacingControl w:val="doNotCompress"/>
  <w:hdrShapeDefaults>
    <o:shapedefaults v:ext="edit" spidmax="159745" fillcolor="#00539f" stroke="f">
      <v:fill color="#00539f"/>
      <v:stroke on="f"/>
    </o:shapedefaults>
  </w:hdrShapeDefaults>
  <w:footnotePr>
    <w:footnote w:id="-1"/>
    <w:footnote w:id="0"/>
  </w:footnotePr>
  <w:endnotePr>
    <w:endnote w:id="-1"/>
    <w:endnote w:id="0"/>
  </w:endnotePr>
  <w:compat>
    <w:compatSetting w:name="compatibilityMode" w:uri="http://schemas.microsoft.com/office/word" w:val="12"/>
  </w:compat>
  <w:rsids>
    <w:rsidRoot w:val="00580847"/>
    <w:rsid w:val="00003537"/>
    <w:rsid w:val="0000360C"/>
    <w:rsid w:val="00005317"/>
    <w:rsid w:val="000076EF"/>
    <w:rsid w:val="00010E1E"/>
    <w:rsid w:val="00013BD8"/>
    <w:rsid w:val="00013C34"/>
    <w:rsid w:val="00013D42"/>
    <w:rsid w:val="00015A61"/>
    <w:rsid w:val="0001651E"/>
    <w:rsid w:val="00016A8D"/>
    <w:rsid w:val="0002120E"/>
    <w:rsid w:val="00021E24"/>
    <w:rsid w:val="00022755"/>
    <w:rsid w:val="000227D8"/>
    <w:rsid w:val="00024E64"/>
    <w:rsid w:val="00025D9B"/>
    <w:rsid w:val="0002688C"/>
    <w:rsid w:val="000274D6"/>
    <w:rsid w:val="000324FE"/>
    <w:rsid w:val="00034381"/>
    <w:rsid w:val="0003452E"/>
    <w:rsid w:val="00034FF2"/>
    <w:rsid w:val="00035C7F"/>
    <w:rsid w:val="00037170"/>
    <w:rsid w:val="0004001C"/>
    <w:rsid w:val="0004220A"/>
    <w:rsid w:val="00042C0B"/>
    <w:rsid w:val="00044A8C"/>
    <w:rsid w:val="000451CB"/>
    <w:rsid w:val="00045748"/>
    <w:rsid w:val="00047B4A"/>
    <w:rsid w:val="00051A03"/>
    <w:rsid w:val="00051D4C"/>
    <w:rsid w:val="00052132"/>
    <w:rsid w:val="00053C5A"/>
    <w:rsid w:val="00055A71"/>
    <w:rsid w:val="0006023F"/>
    <w:rsid w:val="00060B25"/>
    <w:rsid w:val="00060E2C"/>
    <w:rsid w:val="00063E87"/>
    <w:rsid w:val="00064B47"/>
    <w:rsid w:val="00065BF4"/>
    <w:rsid w:val="0006792B"/>
    <w:rsid w:val="00067974"/>
    <w:rsid w:val="000713A5"/>
    <w:rsid w:val="00072C00"/>
    <w:rsid w:val="00073069"/>
    <w:rsid w:val="000733F8"/>
    <w:rsid w:val="00074B3E"/>
    <w:rsid w:val="000759F3"/>
    <w:rsid w:val="00076610"/>
    <w:rsid w:val="0008092B"/>
    <w:rsid w:val="00081AD4"/>
    <w:rsid w:val="00082262"/>
    <w:rsid w:val="000844F8"/>
    <w:rsid w:val="0008756A"/>
    <w:rsid w:val="000902D8"/>
    <w:rsid w:val="00090319"/>
    <w:rsid w:val="0009038B"/>
    <w:rsid w:val="000910CF"/>
    <w:rsid w:val="00093C2B"/>
    <w:rsid w:val="00093DFD"/>
    <w:rsid w:val="00096812"/>
    <w:rsid w:val="00097A16"/>
    <w:rsid w:val="000A009F"/>
    <w:rsid w:val="000A2F8D"/>
    <w:rsid w:val="000A4F98"/>
    <w:rsid w:val="000A6A3B"/>
    <w:rsid w:val="000A6A56"/>
    <w:rsid w:val="000B04D7"/>
    <w:rsid w:val="000B21E6"/>
    <w:rsid w:val="000B2E23"/>
    <w:rsid w:val="000B320D"/>
    <w:rsid w:val="000B3244"/>
    <w:rsid w:val="000B7B04"/>
    <w:rsid w:val="000C01FA"/>
    <w:rsid w:val="000C0597"/>
    <w:rsid w:val="000C1262"/>
    <w:rsid w:val="000C29ED"/>
    <w:rsid w:val="000C402B"/>
    <w:rsid w:val="000C4BE0"/>
    <w:rsid w:val="000C75A2"/>
    <w:rsid w:val="000D0E07"/>
    <w:rsid w:val="000D2842"/>
    <w:rsid w:val="000D383A"/>
    <w:rsid w:val="000D6A20"/>
    <w:rsid w:val="000E17C5"/>
    <w:rsid w:val="000E1C15"/>
    <w:rsid w:val="000E2224"/>
    <w:rsid w:val="000E2BD3"/>
    <w:rsid w:val="000E3DDA"/>
    <w:rsid w:val="000E4693"/>
    <w:rsid w:val="000E61DB"/>
    <w:rsid w:val="000E63AF"/>
    <w:rsid w:val="000E71E8"/>
    <w:rsid w:val="000F01CD"/>
    <w:rsid w:val="000F19BC"/>
    <w:rsid w:val="000F1FFC"/>
    <w:rsid w:val="000F3092"/>
    <w:rsid w:val="000F33E0"/>
    <w:rsid w:val="000F3CE4"/>
    <w:rsid w:val="000F3D82"/>
    <w:rsid w:val="000F50A9"/>
    <w:rsid w:val="000F5A1E"/>
    <w:rsid w:val="000F6ADF"/>
    <w:rsid w:val="000F70F8"/>
    <w:rsid w:val="001017EE"/>
    <w:rsid w:val="00101E38"/>
    <w:rsid w:val="00103E39"/>
    <w:rsid w:val="001052A7"/>
    <w:rsid w:val="0010758E"/>
    <w:rsid w:val="00107924"/>
    <w:rsid w:val="0011076E"/>
    <w:rsid w:val="0011151F"/>
    <w:rsid w:val="0011206E"/>
    <w:rsid w:val="001128E5"/>
    <w:rsid w:val="001157A7"/>
    <w:rsid w:val="00115817"/>
    <w:rsid w:val="0011736B"/>
    <w:rsid w:val="00120A13"/>
    <w:rsid w:val="00122B1C"/>
    <w:rsid w:val="001248AF"/>
    <w:rsid w:val="00125715"/>
    <w:rsid w:val="0012661C"/>
    <w:rsid w:val="00127EFA"/>
    <w:rsid w:val="00130534"/>
    <w:rsid w:val="00130552"/>
    <w:rsid w:val="00132852"/>
    <w:rsid w:val="001330F5"/>
    <w:rsid w:val="001336AA"/>
    <w:rsid w:val="00133C90"/>
    <w:rsid w:val="00134E38"/>
    <w:rsid w:val="001355A7"/>
    <w:rsid w:val="001413BE"/>
    <w:rsid w:val="0014389E"/>
    <w:rsid w:val="001452F5"/>
    <w:rsid w:val="00145BA9"/>
    <w:rsid w:val="00146A32"/>
    <w:rsid w:val="00147D48"/>
    <w:rsid w:val="001504A6"/>
    <w:rsid w:val="00151C8C"/>
    <w:rsid w:val="00152036"/>
    <w:rsid w:val="001520D0"/>
    <w:rsid w:val="001524E9"/>
    <w:rsid w:val="00152530"/>
    <w:rsid w:val="0016079D"/>
    <w:rsid w:val="0016123A"/>
    <w:rsid w:val="001621C0"/>
    <w:rsid w:val="00163B51"/>
    <w:rsid w:val="00163F6C"/>
    <w:rsid w:val="001646D4"/>
    <w:rsid w:val="001664B6"/>
    <w:rsid w:val="00166E22"/>
    <w:rsid w:val="001714FE"/>
    <w:rsid w:val="00172DF9"/>
    <w:rsid w:val="00173154"/>
    <w:rsid w:val="00174071"/>
    <w:rsid w:val="00174613"/>
    <w:rsid w:val="00175632"/>
    <w:rsid w:val="00176307"/>
    <w:rsid w:val="00176B1E"/>
    <w:rsid w:val="00180864"/>
    <w:rsid w:val="00182BD5"/>
    <w:rsid w:val="001842CE"/>
    <w:rsid w:val="0018437E"/>
    <w:rsid w:val="00185B85"/>
    <w:rsid w:val="0018672D"/>
    <w:rsid w:val="00186DC3"/>
    <w:rsid w:val="00187215"/>
    <w:rsid w:val="00187743"/>
    <w:rsid w:val="001903E4"/>
    <w:rsid w:val="001941A0"/>
    <w:rsid w:val="00195032"/>
    <w:rsid w:val="00196451"/>
    <w:rsid w:val="00197F7C"/>
    <w:rsid w:val="001A0625"/>
    <w:rsid w:val="001A1CFC"/>
    <w:rsid w:val="001A2463"/>
    <w:rsid w:val="001A3DF2"/>
    <w:rsid w:val="001A45FC"/>
    <w:rsid w:val="001A49AA"/>
    <w:rsid w:val="001A5F42"/>
    <w:rsid w:val="001A60CC"/>
    <w:rsid w:val="001A6CA1"/>
    <w:rsid w:val="001A793B"/>
    <w:rsid w:val="001A7D51"/>
    <w:rsid w:val="001B029D"/>
    <w:rsid w:val="001B0FB8"/>
    <w:rsid w:val="001B1610"/>
    <w:rsid w:val="001B2B4E"/>
    <w:rsid w:val="001B30DC"/>
    <w:rsid w:val="001B4CC5"/>
    <w:rsid w:val="001B5DEB"/>
    <w:rsid w:val="001B7FCB"/>
    <w:rsid w:val="001C025B"/>
    <w:rsid w:val="001C0B13"/>
    <w:rsid w:val="001C33C9"/>
    <w:rsid w:val="001C35A3"/>
    <w:rsid w:val="001C40AC"/>
    <w:rsid w:val="001C4AC6"/>
    <w:rsid w:val="001C545B"/>
    <w:rsid w:val="001C5978"/>
    <w:rsid w:val="001C5D67"/>
    <w:rsid w:val="001C5E12"/>
    <w:rsid w:val="001C633F"/>
    <w:rsid w:val="001C6C8A"/>
    <w:rsid w:val="001C7221"/>
    <w:rsid w:val="001C7A53"/>
    <w:rsid w:val="001C7AE5"/>
    <w:rsid w:val="001C7B86"/>
    <w:rsid w:val="001D16FD"/>
    <w:rsid w:val="001D6E3B"/>
    <w:rsid w:val="001D715D"/>
    <w:rsid w:val="001D7823"/>
    <w:rsid w:val="001D7E9D"/>
    <w:rsid w:val="001E1916"/>
    <w:rsid w:val="001E4DCD"/>
    <w:rsid w:val="001E5396"/>
    <w:rsid w:val="001E5A6A"/>
    <w:rsid w:val="001F0AA8"/>
    <w:rsid w:val="001F0C40"/>
    <w:rsid w:val="001F16BC"/>
    <w:rsid w:val="001F1E75"/>
    <w:rsid w:val="001F2B5D"/>
    <w:rsid w:val="001F5BC2"/>
    <w:rsid w:val="001F5ED8"/>
    <w:rsid w:val="00200760"/>
    <w:rsid w:val="00200F67"/>
    <w:rsid w:val="002010FF"/>
    <w:rsid w:val="00202755"/>
    <w:rsid w:val="00204B74"/>
    <w:rsid w:val="002066C5"/>
    <w:rsid w:val="00207702"/>
    <w:rsid w:val="00212370"/>
    <w:rsid w:val="00212B69"/>
    <w:rsid w:val="00213BC4"/>
    <w:rsid w:val="00216E8D"/>
    <w:rsid w:val="00216F32"/>
    <w:rsid w:val="00220951"/>
    <w:rsid w:val="00221C90"/>
    <w:rsid w:val="00223F5B"/>
    <w:rsid w:val="00224092"/>
    <w:rsid w:val="00225559"/>
    <w:rsid w:val="002263AA"/>
    <w:rsid w:val="00232967"/>
    <w:rsid w:val="0023483F"/>
    <w:rsid w:val="00235DD3"/>
    <w:rsid w:val="002368B6"/>
    <w:rsid w:val="002369B0"/>
    <w:rsid w:val="002373F1"/>
    <w:rsid w:val="00237A45"/>
    <w:rsid w:val="00240492"/>
    <w:rsid w:val="0024272F"/>
    <w:rsid w:val="00243005"/>
    <w:rsid w:val="00243F35"/>
    <w:rsid w:val="00244652"/>
    <w:rsid w:val="002456EE"/>
    <w:rsid w:val="002463B4"/>
    <w:rsid w:val="00246E2B"/>
    <w:rsid w:val="00250901"/>
    <w:rsid w:val="00251592"/>
    <w:rsid w:val="00252A16"/>
    <w:rsid w:val="002531A8"/>
    <w:rsid w:val="002560C1"/>
    <w:rsid w:val="0025620D"/>
    <w:rsid w:val="00256957"/>
    <w:rsid w:val="00261410"/>
    <w:rsid w:val="00262D08"/>
    <w:rsid w:val="0026316B"/>
    <w:rsid w:val="002634EE"/>
    <w:rsid w:val="00264091"/>
    <w:rsid w:val="00264C9C"/>
    <w:rsid w:val="00266142"/>
    <w:rsid w:val="00266405"/>
    <w:rsid w:val="0026666A"/>
    <w:rsid w:val="00267777"/>
    <w:rsid w:val="00267937"/>
    <w:rsid w:val="00271AD1"/>
    <w:rsid w:val="0027206D"/>
    <w:rsid w:val="002733CA"/>
    <w:rsid w:val="00276726"/>
    <w:rsid w:val="002767DA"/>
    <w:rsid w:val="002768FC"/>
    <w:rsid w:val="00276AA9"/>
    <w:rsid w:val="0028177A"/>
    <w:rsid w:val="00281A61"/>
    <w:rsid w:val="00282149"/>
    <w:rsid w:val="00283C51"/>
    <w:rsid w:val="00284C4B"/>
    <w:rsid w:val="00284C6D"/>
    <w:rsid w:val="00285587"/>
    <w:rsid w:val="00287116"/>
    <w:rsid w:val="00290430"/>
    <w:rsid w:val="00290EF9"/>
    <w:rsid w:val="002918E8"/>
    <w:rsid w:val="00292823"/>
    <w:rsid w:val="002929BE"/>
    <w:rsid w:val="00294297"/>
    <w:rsid w:val="00294305"/>
    <w:rsid w:val="00295DEE"/>
    <w:rsid w:val="002A0550"/>
    <w:rsid w:val="002A0748"/>
    <w:rsid w:val="002A1148"/>
    <w:rsid w:val="002A2F61"/>
    <w:rsid w:val="002A311B"/>
    <w:rsid w:val="002A359B"/>
    <w:rsid w:val="002A385D"/>
    <w:rsid w:val="002A4072"/>
    <w:rsid w:val="002A6284"/>
    <w:rsid w:val="002A6973"/>
    <w:rsid w:val="002A7A36"/>
    <w:rsid w:val="002B47B5"/>
    <w:rsid w:val="002B62BE"/>
    <w:rsid w:val="002B675F"/>
    <w:rsid w:val="002B6A2E"/>
    <w:rsid w:val="002B6C77"/>
    <w:rsid w:val="002B717B"/>
    <w:rsid w:val="002C084E"/>
    <w:rsid w:val="002C0EB4"/>
    <w:rsid w:val="002C0F03"/>
    <w:rsid w:val="002C1024"/>
    <w:rsid w:val="002C1D5D"/>
    <w:rsid w:val="002C3327"/>
    <w:rsid w:val="002C369F"/>
    <w:rsid w:val="002C56F9"/>
    <w:rsid w:val="002C78D0"/>
    <w:rsid w:val="002C7E12"/>
    <w:rsid w:val="002D1E78"/>
    <w:rsid w:val="002D240C"/>
    <w:rsid w:val="002D4024"/>
    <w:rsid w:val="002D51BD"/>
    <w:rsid w:val="002D522B"/>
    <w:rsid w:val="002D5BB2"/>
    <w:rsid w:val="002D6823"/>
    <w:rsid w:val="002D684B"/>
    <w:rsid w:val="002D6D75"/>
    <w:rsid w:val="002E5E44"/>
    <w:rsid w:val="002E7B5A"/>
    <w:rsid w:val="002F0376"/>
    <w:rsid w:val="002F1AAA"/>
    <w:rsid w:val="002F5F76"/>
    <w:rsid w:val="002F7318"/>
    <w:rsid w:val="00300A79"/>
    <w:rsid w:val="00300CE3"/>
    <w:rsid w:val="003017A9"/>
    <w:rsid w:val="00303B9B"/>
    <w:rsid w:val="00304BB4"/>
    <w:rsid w:val="00307244"/>
    <w:rsid w:val="0031450E"/>
    <w:rsid w:val="00317B40"/>
    <w:rsid w:val="00320903"/>
    <w:rsid w:val="003219B7"/>
    <w:rsid w:val="00321E11"/>
    <w:rsid w:val="00322FA8"/>
    <w:rsid w:val="00323B92"/>
    <w:rsid w:val="003251B9"/>
    <w:rsid w:val="00325B83"/>
    <w:rsid w:val="00326F11"/>
    <w:rsid w:val="00327C98"/>
    <w:rsid w:val="00330A12"/>
    <w:rsid w:val="00330E03"/>
    <w:rsid w:val="003316C7"/>
    <w:rsid w:val="00332288"/>
    <w:rsid w:val="003323BE"/>
    <w:rsid w:val="00333611"/>
    <w:rsid w:val="0033392D"/>
    <w:rsid w:val="0033506B"/>
    <w:rsid w:val="00335C53"/>
    <w:rsid w:val="00335FB4"/>
    <w:rsid w:val="0033633B"/>
    <w:rsid w:val="0033774D"/>
    <w:rsid w:val="00341688"/>
    <w:rsid w:val="00347A37"/>
    <w:rsid w:val="00350FAF"/>
    <w:rsid w:val="0035168E"/>
    <w:rsid w:val="003538A8"/>
    <w:rsid w:val="00356D18"/>
    <w:rsid w:val="00357201"/>
    <w:rsid w:val="00357DCA"/>
    <w:rsid w:val="00362228"/>
    <w:rsid w:val="00363301"/>
    <w:rsid w:val="003636AD"/>
    <w:rsid w:val="003662A5"/>
    <w:rsid w:val="0036763B"/>
    <w:rsid w:val="00370FB0"/>
    <w:rsid w:val="003711A4"/>
    <w:rsid w:val="00375C06"/>
    <w:rsid w:val="00375D15"/>
    <w:rsid w:val="00375F92"/>
    <w:rsid w:val="00377E0E"/>
    <w:rsid w:val="00382C38"/>
    <w:rsid w:val="003908F5"/>
    <w:rsid w:val="00390BC5"/>
    <w:rsid w:val="00392DC9"/>
    <w:rsid w:val="003A2A7C"/>
    <w:rsid w:val="003A4DC1"/>
    <w:rsid w:val="003A634C"/>
    <w:rsid w:val="003A7C6E"/>
    <w:rsid w:val="003B11DA"/>
    <w:rsid w:val="003B21DD"/>
    <w:rsid w:val="003B284A"/>
    <w:rsid w:val="003B58CF"/>
    <w:rsid w:val="003B5BDB"/>
    <w:rsid w:val="003B6F2C"/>
    <w:rsid w:val="003B752F"/>
    <w:rsid w:val="003B75A1"/>
    <w:rsid w:val="003C016B"/>
    <w:rsid w:val="003C04BC"/>
    <w:rsid w:val="003C15B3"/>
    <w:rsid w:val="003C1D82"/>
    <w:rsid w:val="003C41E1"/>
    <w:rsid w:val="003C642A"/>
    <w:rsid w:val="003C7ACD"/>
    <w:rsid w:val="003D1F5C"/>
    <w:rsid w:val="003D307A"/>
    <w:rsid w:val="003D343D"/>
    <w:rsid w:val="003D5E7C"/>
    <w:rsid w:val="003D667A"/>
    <w:rsid w:val="003D7ACD"/>
    <w:rsid w:val="003E0DEB"/>
    <w:rsid w:val="003E113C"/>
    <w:rsid w:val="003E2137"/>
    <w:rsid w:val="003E2708"/>
    <w:rsid w:val="003E55BE"/>
    <w:rsid w:val="003E5C87"/>
    <w:rsid w:val="003E7640"/>
    <w:rsid w:val="003E7C1F"/>
    <w:rsid w:val="003F1D76"/>
    <w:rsid w:val="003F315F"/>
    <w:rsid w:val="003F428D"/>
    <w:rsid w:val="003F54CC"/>
    <w:rsid w:val="003F6C34"/>
    <w:rsid w:val="003F773A"/>
    <w:rsid w:val="004007A1"/>
    <w:rsid w:val="00402221"/>
    <w:rsid w:val="00403CF1"/>
    <w:rsid w:val="00405BEB"/>
    <w:rsid w:val="00405C96"/>
    <w:rsid w:val="00411309"/>
    <w:rsid w:val="004119EC"/>
    <w:rsid w:val="004123B2"/>
    <w:rsid w:val="004145B3"/>
    <w:rsid w:val="00414F2D"/>
    <w:rsid w:val="004151C3"/>
    <w:rsid w:val="004152B3"/>
    <w:rsid w:val="00415632"/>
    <w:rsid w:val="00416DF0"/>
    <w:rsid w:val="00417E76"/>
    <w:rsid w:val="00420383"/>
    <w:rsid w:val="004222EB"/>
    <w:rsid w:val="00424274"/>
    <w:rsid w:val="0042460C"/>
    <w:rsid w:val="00426984"/>
    <w:rsid w:val="00427845"/>
    <w:rsid w:val="00431EBB"/>
    <w:rsid w:val="004338E5"/>
    <w:rsid w:val="004343EE"/>
    <w:rsid w:val="004354D3"/>
    <w:rsid w:val="0044175B"/>
    <w:rsid w:val="004440EF"/>
    <w:rsid w:val="004476BA"/>
    <w:rsid w:val="00447D80"/>
    <w:rsid w:val="0045023D"/>
    <w:rsid w:val="00451F7F"/>
    <w:rsid w:val="0045280B"/>
    <w:rsid w:val="004530AC"/>
    <w:rsid w:val="00455A49"/>
    <w:rsid w:val="004648BD"/>
    <w:rsid w:val="00464AB8"/>
    <w:rsid w:val="00465FAA"/>
    <w:rsid w:val="004667B6"/>
    <w:rsid w:val="00470C1A"/>
    <w:rsid w:val="0047109D"/>
    <w:rsid w:val="0047157E"/>
    <w:rsid w:val="00471FC0"/>
    <w:rsid w:val="00473CCD"/>
    <w:rsid w:val="00480082"/>
    <w:rsid w:val="004801D5"/>
    <w:rsid w:val="00482D19"/>
    <w:rsid w:val="00483414"/>
    <w:rsid w:val="0048551F"/>
    <w:rsid w:val="00486276"/>
    <w:rsid w:val="00486E4F"/>
    <w:rsid w:val="0048706C"/>
    <w:rsid w:val="00487244"/>
    <w:rsid w:val="0049028B"/>
    <w:rsid w:val="00490827"/>
    <w:rsid w:val="00491EFC"/>
    <w:rsid w:val="00492A53"/>
    <w:rsid w:val="004947D5"/>
    <w:rsid w:val="00495BE9"/>
    <w:rsid w:val="0049758E"/>
    <w:rsid w:val="00497BFB"/>
    <w:rsid w:val="004A11D7"/>
    <w:rsid w:val="004A12BB"/>
    <w:rsid w:val="004A1F99"/>
    <w:rsid w:val="004A66F4"/>
    <w:rsid w:val="004A6CF4"/>
    <w:rsid w:val="004A770A"/>
    <w:rsid w:val="004A7C8C"/>
    <w:rsid w:val="004B01ED"/>
    <w:rsid w:val="004B148F"/>
    <w:rsid w:val="004B451D"/>
    <w:rsid w:val="004B5D29"/>
    <w:rsid w:val="004B78B9"/>
    <w:rsid w:val="004C0F40"/>
    <w:rsid w:val="004C13A1"/>
    <w:rsid w:val="004C22EA"/>
    <w:rsid w:val="004C2648"/>
    <w:rsid w:val="004C5348"/>
    <w:rsid w:val="004C59EF"/>
    <w:rsid w:val="004C60A4"/>
    <w:rsid w:val="004C69E2"/>
    <w:rsid w:val="004C6E8B"/>
    <w:rsid w:val="004D09CF"/>
    <w:rsid w:val="004D0B1D"/>
    <w:rsid w:val="004D0E75"/>
    <w:rsid w:val="004D1270"/>
    <w:rsid w:val="004D1688"/>
    <w:rsid w:val="004D2C55"/>
    <w:rsid w:val="004D4BCD"/>
    <w:rsid w:val="004D505B"/>
    <w:rsid w:val="004D5206"/>
    <w:rsid w:val="004D552B"/>
    <w:rsid w:val="004D5D92"/>
    <w:rsid w:val="004D72AC"/>
    <w:rsid w:val="004E0656"/>
    <w:rsid w:val="004E08BD"/>
    <w:rsid w:val="004E1153"/>
    <w:rsid w:val="004E27C9"/>
    <w:rsid w:val="004E2C6E"/>
    <w:rsid w:val="004E431D"/>
    <w:rsid w:val="004E471D"/>
    <w:rsid w:val="004E51B6"/>
    <w:rsid w:val="004E6AAB"/>
    <w:rsid w:val="004E7504"/>
    <w:rsid w:val="004E7B73"/>
    <w:rsid w:val="004F5E9C"/>
    <w:rsid w:val="004F6138"/>
    <w:rsid w:val="004F6601"/>
    <w:rsid w:val="004F6C3A"/>
    <w:rsid w:val="004F7A09"/>
    <w:rsid w:val="005009C3"/>
    <w:rsid w:val="00502D1D"/>
    <w:rsid w:val="00506250"/>
    <w:rsid w:val="00506279"/>
    <w:rsid w:val="00506341"/>
    <w:rsid w:val="005066AE"/>
    <w:rsid w:val="00507AE5"/>
    <w:rsid w:val="005106A2"/>
    <w:rsid w:val="00510D15"/>
    <w:rsid w:val="00510E58"/>
    <w:rsid w:val="00514752"/>
    <w:rsid w:val="00515D44"/>
    <w:rsid w:val="00520D77"/>
    <w:rsid w:val="00520DB0"/>
    <w:rsid w:val="005215D2"/>
    <w:rsid w:val="00522521"/>
    <w:rsid w:val="00530108"/>
    <w:rsid w:val="00530693"/>
    <w:rsid w:val="00532D7D"/>
    <w:rsid w:val="00534F7A"/>
    <w:rsid w:val="00534FDA"/>
    <w:rsid w:val="00541239"/>
    <w:rsid w:val="00541D1A"/>
    <w:rsid w:val="005431A4"/>
    <w:rsid w:val="00544525"/>
    <w:rsid w:val="00544D3B"/>
    <w:rsid w:val="00545C9B"/>
    <w:rsid w:val="0055245E"/>
    <w:rsid w:val="00556938"/>
    <w:rsid w:val="005601D3"/>
    <w:rsid w:val="00560980"/>
    <w:rsid w:val="005621E2"/>
    <w:rsid w:val="00562BA4"/>
    <w:rsid w:val="00562E69"/>
    <w:rsid w:val="005634A2"/>
    <w:rsid w:val="005645DF"/>
    <w:rsid w:val="00566EF6"/>
    <w:rsid w:val="0057001E"/>
    <w:rsid w:val="00570C54"/>
    <w:rsid w:val="00570F98"/>
    <w:rsid w:val="005721FA"/>
    <w:rsid w:val="005724F3"/>
    <w:rsid w:val="00572C5A"/>
    <w:rsid w:val="00572DA0"/>
    <w:rsid w:val="00573266"/>
    <w:rsid w:val="00574164"/>
    <w:rsid w:val="0057475A"/>
    <w:rsid w:val="00575FAC"/>
    <w:rsid w:val="00577987"/>
    <w:rsid w:val="0058029B"/>
    <w:rsid w:val="00580847"/>
    <w:rsid w:val="00581128"/>
    <w:rsid w:val="00582D78"/>
    <w:rsid w:val="00583487"/>
    <w:rsid w:val="00583B7A"/>
    <w:rsid w:val="00583E1A"/>
    <w:rsid w:val="0058597B"/>
    <w:rsid w:val="00587798"/>
    <w:rsid w:val="0059324E"/>
    <w:rsid w:val="00595643"/>
    <w:rsid w:val="00596477"/>
    <w:rsid w:val="00597D35"/>
    <w:rsid w:val="005A025C"/>
    <w:rsid w:val="005A2881"/>
    <w:rsid w:val="005A3366"/>
    <w:rsid w:val="005A4166"/>
    <w:rsid w:val="005A4ADC"/>
    <w:rsid w:val="005A4E97"/>
    <w:rsid w:val="005A6A36"/>
    <w:rsid w:val="005B15B0"/>
    <w:rsid w:val="005B68A4"/>
    <w:rsid w:val="005C0CC2"/>
    <w:rsid w:val="005C290B"/>
    <w:rsid w:val="005C3ED2"/>
    <w:rsid w:val="005C4D78"/>
    <w:rsid w:val="005C5164"/>
    <w:rsid w:val="005C560D"/>
    <w:rsid w:val="005C59DD"/>
    <w:rsid w:val="005C606A"/>
    <w:rsid w:val="005D257E"/>
    <w:rsid w:val="005D4B2A"/>
    <w:rsid w:val="005D7F6A"/>
    <w:rsid w:val="005E161A"/>
    <w:rsid w:val="005E1C67"/>
    <w:rsid w:val="005E3D97"/>
    <w:rsid w:val="005E45F3"/>
    <w:rsid w:val="005E4BD4"/>
    <w:rsid w:val="005E4D6E"/>
    <w:rsid w:val="005E4E51"/>
    <w:rsid w:val="005E5934"/>
    <w:rsid w:val="005E5CF4"/>
    <w:rsid w:val="005E78D1"/>
    <w:rsid w:val="005E7A18"/>
    <w:rsid w:val="005F1FDE"/>
    <w:rsid w:val="005F282D"/>
    <w:rsid w:val="00600EEF"/>
    <w:rsid w:val="006013A4"/>
    <w:rsid w:val="00601C3B"/>
    <w:rsid w:val="00603270"/>
    <w:rsid w:val="00604B9C"/>
    <w:rsid w:val="00605FA9"/>
    <w:rsid w:val="0060770A"/>
    <w:rsid w:val="00607DDB"/>
    <w:rsid w:val="00610CBA"/>
    <w:rsid w:val="006178DD"/>
    <w:rsid w:val="00620685"/>
    <w:rsid w:val="006214CF"/>
    <w:rsid w:val="006223BD"/>
    <w:rsid w:val="006238B9"/>
    <w:rsid w:val="00623F6F"/>
    <w:rsid w:val="00624788"/>
    <w:rsid w:val="0062501B"/>
    <w:rsid w:val="00625272"/>
    <w:rsid w:val="00625C24"/>
    <w:rsid w:val="0062613D"/>
    <w:rsid w:val="00633873"/>
    <w:rsid w:val="006358F4"/>
    <w:rsid w:val="00635BAE"/>
    <w:rsid w:val="006362BE"/>
    <w:rsid w:val="00636BDD"/>
    <w:rsid w:val="00636D52"/>
    <w:rsid w:val="006414B9"/>
    <w:rsid w:val="00641785"/>
    <w:rsid w:val="00641AAE"/>
    <w:rsid w:val="00641F09"/>
    <w:rsid w:val="00642FE5"/>
    <w:rsid w:val="00646212"/>
    <w:rsid w:val="0064622F"/>
    <w:rsid w:val="0064778E"/>
    <w:rsid w:val="00647AB0"/>
    <w:rsid w:val="00650D6E"/>
    <w:rsid w:val="006511C4"/>
    <w:rsid w:val="006518E2"/>
    <w:rsid w:val="00656580"/>
    <w:rsid w:val="00656F82"/>
    <w:rsid w:val="006606BF"/>
    <w:rsid w:val="00666421"/>
    <w:rsid w:val="0066683E"/>
    <w:rsid w:val="006707AD"/>
    <w:rsid w:val="00671BF0"/>
    <w:rsid w:val="00673B4B"/>
    <w:rsid w:val="00676A9A"/>
    <w:rsid w:val="006779B4"/>
    <w:rsid w:val="0068606C"/>
    <w:rsid w:val="006870CC"/>
    <w:rsid w:val="006911D3"/>
    <w:rsid w:val="0069316F"/>
    <w:rsid w:val="00694F19"/>
    <w:rsid w:val="00695BB6"/>
    <w:rsid w:val="006A1CEC"/>
    <w:rsid w:val="006A5092"/>
    <w:rsid w:val="006A7F06"/>
    <w:rsid w:val="006B0A88"/>
    <w:rsid w:val="006B3A78"/>
    <w:rsid w:val="006B47D8"/>
    <w:rsid w:val="006B5F7C"/>
    <w:rsid w:val="006B7C6D"/>
    <w:rsid w:val="006C0A9D"/>
    <w:rsid w:val="006C6C1C"/>
    <w:rsid w:val="006D304B"/>
    <w:rsid w:val="006D443D"/>
    <w:rsid w:val="006D4B20"/>
    <w:rsid w:val="006D514A"/>
    <w:rsid w:val="006D761C"/>
    <w:rsid w:val="006E037F"/>
    <w:rsid w:val="006E0B4B"/>
    <w:rsid w:val="006E1446"/>
    <w:rsid w:val="006E1B5D"/>
    <w:rsid w:val="006E1EC9"/>
    <w:rsid w:val="006E4EB8"/>
    <w:rsid w:val="006E66C5"/>
    <w:rsid w:val="006E6A1F"/>
    <w:rsid w:val="006F0A94"/>
    <w:rsid w:val="006F12A1"/>
    <w:rsid w:val="006F66A2"/>
    <w:rsid w:val="006F6D9D"/>
    <w:rsid w:val="007015EC"/>
    <w:rsid w:val="0070188A"/>
    <w:rsid w:val="00701FA9"/>
    <w:rsid w:val="007052B6"/>
    <w:rsid w:val="007058D6"/>
    <w:rsid w:val="00706603"/>
    <w:rsid w:val="00706F65"/>
    <w:rsid w:val="007122AC"/>
    <w:rsid w:val="00712BC1"/>
    <w:rsid w:val="00713920"/>
    <w:rsid w:val="00713A11"/>
    <w:rsid w:val="00715F17"/>
    <w:rsid w:val="00720932"/>
    <w:rsid w:val="00721D68"/>
    <w:rsid w:val="00722D69"/>
    <w:rsid w:val="007257FC"/>
    <w:rsid w:val="007263CE"/>
    <w:rsid w:val="007277AE"/>
    <w:rsid w:val="00732BC7"/>
    <w:rsid w:val="00734484"/>
    <w:rsid w:val="00734510"/>
    <w:rsid w:val="00737349"/>
    <w:rsid w:val="0074001A"/>
    <w:rsid w:val="00741102"/>
    <w:rsid w:val="00742AB2"/>
    <w:rsid w:val="007431E1"/>
    <w:rsid w:val="00747570"/>
    <w:rsid w:val="007477F9"/>
    <w:rsid w:val="0075008A"/>
    <w:rsid w:val="00754EA2"/>
    <w:rsid w:val="00755A12"/>
    <w:rsid w:val="007603AA"/>
    <w:rsid w:val="00762735"/>
    <w:rsid w:val="00762ECB"/>
    <w:rsid w:val="007641E8"/>
    <w:rsid w:val="0076425E"/>
    <w:rsid w:val="007642CE"/>
    <w:rsid w:val="00764458"/>
    <w:rsid w:val="00764F43"/>
    <w:rsid w:val="00766014"/>
    <w:rsid w:val="00771602"/>
    <w:rsid w:val="007718DF"/>
    <w:rsid w:val="0077240D"/>
    <w:rsid w:val="0077446D"/>
    <w:rsid w:val="00774D26"/>
    <w:rsid w:val="00780114"/>
    <w:rsid w:val="00780C5E"/>
    <w:rsid w:val="00784824"/>
    <w:rsid w:val="007850D7"/>
    <w:rsid w:val="00785B0F"/>
    <w:rsid w:val="00786ABF"/>
    <w:rsid w:val="0079058E"/>
    <w:rsid w:val="0079085D"/>
    <w:rsid w:val="00790BF9"/>
    <w:rsid w:val="00790FED"/>
    <w:rsid w:val="0079128D"/>
    <w:rsid w:val="007937D9"/>
    <w:rsid w:val="00794E4C"/>
    <w:rsid w:val="0079559F"/>
    <w:rsid w:val="007A2CED"/>
    <w:rsid w:val="007A2E6B"/>
    <w:rsid w:val="007A4203"/>
    <w:rsid w:val="007A640D"/>
    <w:rsid w:val="007B066C"/>
    <w:rsid w:val="007B06F4"/>
    <w:rsid w:val="007B0950"/>
    <w:rsid w:val="007B11A3"/>
    <w:rsid w:val="007B29BE"/>
    <w:rsid w:val="007B3427"/>
    <w:rsid w:val="007B3645"/>
    <w:rsid w:val="007B3DFF"/>
    <w:rsid w:val="007B62BC"/>
    <w:rsid w:val="007B6489"/>
    <w:rsid w:val="007C08F7"/>
    <w:rsid w:val="007C1D4A"/>
    <w:rsid w:val="007C2FD8"/>
    <w:rsid w:val="007C37E9"/>
    <w:rsid w:val="007C60B6"/>
    <w:rsid w:val="007C7414"/>
    <w:rsid w:val="007D05BF"/>
    <w:rsid w:val="007D19A1"/>
    <w:rsid w:val="007D30D4"/>
    <w:rsid w:val="007D406F"/>
    <w:rsid w:val="007D49A9"/>
    <w:rsid w:val="007D5959"/>
    <w:rsid w:val="007E00FC"/>
    <w:rsid w:val="007E2CAD"/>
    <w:rsid w:val="007E34A8"/>
    <w:rsid w:val="007E5895"/>
    <w:rsid w:val="007E6206"/>
    <w:rsid w:val="007E63F8"/>
    <w:rsid w:val="007E6B36"/>
    <w:rsid w:val="007E765E"/>
    <w:rsid w:val="007E7F96"/>
    <w:rsid w:val="007F0507"/>
    <w:rsid w:val="007F078C"/>
    <w:rsid w:val="007F185B"/>
    <w:rsid w:val="007F24D5"/>
    <w:rsid w:val="007F369C"/>
    <w:rsid w:val="007F487B"/>
    <w:rsid w:val="007F4FDF"/>
    <w:rsid w:val="007F5BA8"/>
    <w:rsid w:val="0080091A"/>
    <w:rsid w:val="0080225C"/>
    <w:rsid w:val="00803553"/>
    <w:rsid w:val="008040AB"/>
    <w:rsid w:val="008067A8"/>
    <w:rsid w:val="0080754B"/>
    <w:rsid w:val="008100CF"/>
    <w:rsid w:val="008104F2"/>
    <w:rsid w:val="00812B5A"/>
    <w:rsid w:val="00813784"/>
    <w:rsid w:val="00814AFD"/>
    <w:rsid w:val="00814D61"/>
    <w:rsid w:val="008162D4"/>
    <w:rsid w:val="0081723F"/>
    <w:rsid w:val="008175B7"/>
    <w:rsid w:val="00820377"/>
    <w:rsid w:val="00821088"/>
    <w:rsid w:val="0082263E"/>
    <w:rsid w:val="00822FD0"/>
    <w:rsid w:val="008231BB"/>
    <w:rsid w:val="00823D43"/>
    <w:rsid w:val="00824370"/>
    <w:rsid w:val="00832B4E"/>
    <w:rsid w:val="00832EAC"/>
    <w:rsid w:val="008333A4"/>
    <w:rsid w:val="00834F8F"/>
    <w:rsid w:val="00835B3B"/>
    <w:rsid w:val="00837F91"/>
    <w:rsid w:val="00840305"/>
    <w:rsid w:val="00841DDF"/>
    <w:rsid w:val="008423AD"/>
    <w:rsid w:val="00842CE1"/>
    <w:rsid w:val="00842ED2"/>
    <w:rsid w:val="00844830"/>
    <w:rsid w:val="00844C40"/>
    <w:rsid w:val="00845631"/>
    <w:rsid w:val="00846301"/>
    <w:rsid w:val="0084641D"/>
    <w:rsid w:val="0084689E"/>
    <w:rsid w:val="00852611"/>
    <w:rsid w:val="008527DD"/>
    <w:rsid w:val="00857859"/>
    <w:rsid w:val="00857CF3"/>
    <w:rsid w:val="00860409"/>
    <w:rsid w:val="0086136B"/>
    <w:rsid w:val="008614B4"/>
    <w:rsid w:val="008615DE"/>
    <w:rsid w:val="0086326D"/>
    <w:rsid w:val="00863E58"/>
    <w:rsid w:val="00864453"/>
    <w:rsid w:val="008648B0"/>
    <w:rsid w:val="00870A54"/>
    <w:rsid w:val="00874A35"/>
    <w:rsid w:val="0087528E"/>
    <w:rsid w:val="00880017"/>
    <w:rsid w:val="00880A19"/>
    <w:rsid w:val="00885065"/>
    <w:rsid w:val="0088727C"/>
    <w:rsid w:val="00887370"/>
    <w:rsid w:val="00890E4D"/>
    <w:rsid w:val="008916FB"/>
    <w:rsid w:val="008964B5"/>
    <w:rsid w:val="008A753A"/>
    <w:rsid w:val="008B3694"/>
    <w:rsid w:val="008B3EFF"/>
    <w:rsid w:val="008B4DCE"/>
    <w:rsid w:val="008B5DD4"/>
    <w:rsid w:val="008B622A"/>
    <w:rsid w:val="008B6AC7"/>
    <w:rsid w:val="008C122B"/>
    <w:rsid w:val="008C233D"/>
    <w:rsid w:val="008C3F7D"/>
    <w:rsid w:val="008C5AD7"/>
    <w:rsid w:val="008C5D63"/>
    <w:rsid w:val="008C709F"/>
    <w:rsid w:val="008C77F5"/>
    <w:rsid w:val="008D0656"/>
    <w:rsid w:val="008D0A5E"/>
    <w:rsid w:val="008D259E"/>
    <w:rsid w:val="008D2CC6"/>
    <w:rsid w:val="008D3EFF"/>
    <w:rsid w:val="008D46BC"/>
    <w:rsid w:val="008D4800"/>
    <w:rsid w:val="008D510E"/>
    <w:rsid w:val="008D768C"/>
    <w:rsid w:val="008D7CB7"/>
    <w:rsid w:val="008E0B6E"/>
    <w:rsid w:val="008E282F"/>
    <w:rsid w:val="008E2C4E"/>
    <w:rsid w:val="008E4E33"/>
    <w:rsid w:val="008E582F"/>
    <w:rsid w:val="008E72CF"/>
    <w:rsid w:val="008E766C"/>
    <w:rsid w:val="008E7A89"/>
    <w:rsid w:val="008F1984"/>
    <w:rsid w:val="008F2278"/>
    <w:rsid w:val="008F290B"/>
    <w:rsid w:val="008F32E2"/>
    <w:rsid w:val="008F42FA"/>
    <w:rsid w:val="008F56D2"/>
    <w:rsid w:val="009017B6"/>
    <w:rsid w:val="00901EB6"/>
    <w:rsid w:val="0090389E"/>
    <w:rsid w:val="00903A3B"/>
    <w:rsid w:val="00903DF3"/>
    <w:rsid w:val="009041D5"/>
    <w:rsid w:val="00904C43"/>
    <w:rsid w:val="00907F59"/>
    <w:rsid w:val="0091012F"/>
    <w:rsid w:val="00910EE3"/>
    <w:rsid w:val="00914062"/>
    <w:rsid w:val="0091496D"/>
    <w:rsid w:val="009154C0"/>
    <w:rsid w:val="00916282"/>
    <w:rsid w:val="00917A54"/>
    <w:rsid w:val="00920BDF"/>
    <w:rsid w:val="009212EA"/>
    <w:rsid w:val="00921D3C"/>
    <w:rsid w:val="0092344F"/>
    <w:rsid w:val="00923B27"/>
    <w:rsid w:val="00924271"/>
    <w:rsid w:val="0092538C"/>
    <w:rsid w:val="00925646"/>
    <w:rsid w:val="009259AE"/>
    <w:rsid w:val="0092606D"/>
    <w:rsid w:val="009266F4"/>
    <w:rsid w:val="00926724"/>
    <w:rsid w:val="00927D13"/>
    <w:rsid w:val="00930C9C"/>
    <w:rsid w:val="009323E8"/>
    <w:rsid w:val="0093312A"/>
    <w:rsid w:val="009339BF"/>
    <w:rsid w:val="009347DB"/>
    <w:rsid w:val="00936D2A"/>
    <w:rsid w:val="00937CF9"/>
    <w:rsid w:val="00942546"/>
    <w:rsid w:val="00943592"/>
    <w:rsid w:val="009452B2"/>
    <w:rsid w:val="00946F17"/>
    <w:rsid w:val="00947375"/>
    <w:rsid w:val="00954F95"/>
    <w:rsid w:val="009561C8"/>
    <w:rsid w:val="00957540"/>
    <w:rsid w:val="009575FE"/>
    <w:rsid w:val="00963D20"/>
    <w:rsid w:val="00965521"/>
    <w:rsid w:val="00966859"/>
    <w:rsid w:val="00967F0D"/>
    <w:rsid w:val="009710F9"/>
    <w:rsid w:val="0097245B"/>
    <w:rsid w:val="00972C98"/>
    <w:rsid w:val="0097728E"/>
    <w:rsid w:val="00977DC8"/>
    <w:rsid w:val="00982738"/>
    <w:rsid w:val="00982EDD"/>
    <w:rsid w:val="00987E5E"/>
    <w:rsid w:val="00990C39"/>
    <w:rsid w:val="00990D8F"/>
    <w:rsid w:val="00990FB3"/>
    <w:rsid w:val="00995DC5"/>
    <w:rsid w:val="0099705B"/>
    <w:rsid w:val="00997989"/>
    <w:rsid w:val="00997FBA"/>
    <w:rsid w:val="009A0640"/>
    <w:rsid w:val="009A159C"/>
    <w:rsid w:val="009A3469"/>
    <w:rsid w:val="009A3997"/>
    <w:rsid w:val="009A633A"/>
    <w:rsid w:val="009A65AA"/>
    <w:rsid w:val="009A6C4A"/>
    <w:rsid w:val="009B00D0"/>
    <w:rsid w:val="009B0288"/>
    <w:rsid w:val="009B1223"/>
    <w:rsid w:val="009B3B65"/>
    <w:rsid w:val="009B4F5A"/>
    <w:rsid w:val="009B64C9"/>
    <w:rsid w:val="009B6901"/>
    <w:rsid w:val="009C12CB"/>
    <w:rsid w:val="009C39B5"/>
    <w:rsid w:val="009C47EE"/>
    <w:rsid w:val="009C55F5"/>
    <w:rsid w:val="009C6CC4"/>
    <w:rsid w:val="009C7F2B"/>
    <w:rsid w:val="009D15DC"/>
    <w:rsid w:val="009D1AEF"/>
    <w:rsid w:val="009D6CA7"/>
    <w:rsid w:val="009D6DCF"/>
    <w:rsid w:val="009E055F"/>
    <w:rsid w:val="009E1B51"/>
    <w:rsid w:val="009E3848"/>
    <w:rsid w:val="009E406F"/>
    <w:rsid w:val="009E4BFD"/>
    <w:rsid w:val="009E57DC"/>
    <w:rsid w:val="009E6DF3"/>
    <w:rsid w:val="009F0611"/>
    <w:rsid w:val="009F2566"/>
    <w:rsid w:val="009F2F62"/>
    <w:rsid w:val="009F45E2"/>
    <w:rsid w:val="009F64A5"/>
    <w:rsid w:val="00A030A0"/>
    <w:rsid w:val="00A039CF"/>
    <w:rsid w:val="00A04B1A"/>
    <w:rsid w:val="00A06F88"/>
    <w:rsid w:val="00A074C1"/>
    <w:rsid w:val="00A079E3"/>
    <w:rsid w:val="00A101E5"/>
    <w:rsid w:val="00A11CE0"/>
    <w:rsid w:val="00A1371B"/>
    <w:rsid w:val="00A13A3A"/>
    <w:rsid w:val="00A1517F"/>
    <w:rsid w:val="00A16438"/>
    <w:rsid w:val="00A172C8"/>
    <w:rsid w:val="00A21225"/>
    <w:rsid w:val="00A244C2"/>
    <w:rsid w:val="00A2575B"/>
    <w:rsid w:val="00A27D3A"/>
    <w:rsid w:val="00A34976"/>
    <w:rsid w:val="00A42F13"/>
    <w:rsid w:val="00A43221"/>
    <w:rsid w:val="00A43550"/>
    <w:rsid w:val="00A456FA"/>
    <w:rsid w:val="00A46F42"/>
    <w:rsid w:val="00A50C92"/>
    <w:rsid w:val="00A510AC"/>
    <w:rsid w:val="00A51FEA"/>
    <w:rsid w:val="00A52652"/>
    <w:rsid w:val="00A532BC"/>
    <w:rsid w:val="00A53B8C"/>
    <w:rsid w:val="00A53E68"/>
    <w:rsid w:val="00A574A3"/>
    <w:rsid w:val="00A57DB0"/>
    <w:rsid w:val="00A6129D"/>
    <w:rsid w:val="00A61562"/>
    <w:rsid w:val="00A62F1B"/>
    <w:rsid w:val="00A6423A"/>
    <w:rsid w:val="00A674AF"/>
    <w:rsid w:val="00A70864"/>
    <w:rsid w:val="00A7300C"/>
    <w:rsid w:val="00A7326A"/>
    <w:rsid w:val="00A73E10"/>
    <w:rsid w:val="00A7430D"/>
    <w:rsid w:val="00A76C18"/>
    <w:rsid w:val="00A82AFF"/>
    <w:rsid w:val="00A84501"/>
    <w:rsid w:val="00A861DC"/>
    <w:rsid w:val="00A8638C"/>
    <w:rsid w:val="00A87689"/>
    <w:rsid w:val="00A92ACE"/>
    <w:rsid w:val="00A92EB3"/>
    <w:rsid w:val="00A92FED"/>
    <w:rsid w:val="00A9326F"/>
    <w:rsid w:val="00A935BA"/>
    <w:rsid w:val="00A96DD6"/>
    <w:rsid w:val="00AA1084"/>
    <w:rsid w:val="00AA13D3"/>
    <w:rsid w:val="00AA16C4"/>
    <w:rsid w:val="00AA1ADC"/>
    <w:rsid w:val="00AA35D8"/>
    <w:rsid w:val="00AA45EB"/>
    <w:rsid w:val="00AA461F"/>
    <w:rsid w:val="00AA5FE3"/>
    <w:rsid w:val="00AA6A74"/>
    <w:rsid w:val="00AB3136"/>
    <w:rsid w:val="00AB3241"/>
    <w:rsid w:val="00AB48D1"/>
    <w:rsid w:val="00AB4D3F"/>
    <w:rsid w:val="00AB6A6A"/>
    <w:rsid w:val="00AC0B14"/>
    <w:rsid w:val="00AC1200"/>
    <w:rsid w:val="00AC1B58"/>
    <w:rsid w:val="00AC377B"/>
    <w:rsid w:val="00AC6437"/>
    <w:rsid w:val="00AC665C"/>
    <w:rsid w:val="00AD01D2"/>
    <w:rsid w:val="00AD041E"/>
    <w:rsid w:val="00AD0764"/>
    <w:rsid w:val="00AD090B"/>
    <w:rsid w:val="00AD26D9"/>
    <w:rsid w:val="00AD275E"/>
    <w:rsid w:val="00AD333C"/>
    <w:rsid w:val="00AD441E"/>
    <w:rsid w:val="00AD7654"/>
    <w:rsid w:val="00AE0C63"/>
    <w:rsid w:val="00AE1CE2"/>
    <w:rsid w:val="00AE1F06"/>
    <w:rsid w:val="00AE2B0B"/>
    <w:rsid w:val="00AE4E44"/>
    <w:rsid w:val="00AE530E"/>
    <w:rsid w:val="00AE6568"/>
    <w:rsid w:val="00AF0680"/>
    <w:rsid w:val="00AF1AC3"/>
    <w:rsid w:val="00AF40BF"/>
    <w:rsid w:val="00AF4257"/>
    <w:rsid w:val="00AF7166"/>
    <w:rsid w:val="00B00200"/>
    <w:rsid w:val="00B0062E"/>
    <w:rsid w:val="00B018CB"/>
    <w:rsid w:val="00B02A46"/>
    <w:rsid w:val="00B03EE0"/>
    <w:rsid w:val="00B12DB0"/>
    <w:rsid w:val="00B13098"/>
    <w:rsid w:val="00B13422"/>
    <w:rsid w:val="00B140D2"/>
    <w:rsid w:val="00B14548"/>
    <w:rsid w:val="00B14EF4"/>
    <w:rsid w:val="00B17EB6"/>
    <w:rsid w:val="00B21296"/>
    <w:rsid w:val="00B22134"/>
    <w:rsid w:val="00B22AD4"/>
    <w:rsid w:val="00B24BCC"/>
    <w:rsid w:val="00B30F38"/>
    <w:rsid w:val="00B31B78"/>
    <w:rsid w:val="00B31D4F"/>
    <w:rsid w:val="00B31E0C"/>
    <w:rsid w:val="00B3375D"/>
    <w:rsid w:val="00B342F1"/>
    <w:rsid w:val="00B355C5"/>
    <w:rsid w:val="00B37F17"/>
    <w:rsid w:val="00B40EA9"/>
    <w:rsid w:val="00B4302D"/>
    <w:rsid w:val="00B43D96"/>
    <w:rsid w:val="00B44496"/>
    <w:rsid w:val="00B45C07"/>
    <w:rsid w:val="00B51A44"/>
    <w:rsid w:val="00B52135"/>
    <w:rsid w:val="00B522E0"/>
    <w:rsid w:val="00B523B8"/>
    <w:rsid w:val="00B52530"/>
    <w:rsid w:val="00B53479"/>
    <w:rsid w:val="00B53A84"/>
    <w:rsid w:val="00B54223"/>
    <w:rsid w:val="00B542DC"/>
    <w:rsid w:val="00B553D8"/>
    <w:rsid w:val="00B55432"/>
    <w:rsid w:val="00B55A75"/>
    <w:rsid w:val="00B56A22"/>
    <w:rsid w:val="00B60088"/>
    <w:rsid w:val="00B600CE"/>
    <w:rsid w:val="00B60CC8"/>
    <w:rsid w:val="00B61029"/>
    <w:rsid w:val="00B61CF9"/>
    <w:rsid w:val="00B61F11"/>
    <w:rsid w:val="00B6451F"/>
    <w:rsid w:val="00B66059"/>
    <w:rsid w:val="00B67762"/>
    <w:rsid w:val="00B70C91"/>
    <w:rsid w:val="00B71F5C"/>
    <w:rsid w:val="00B731B5"/>
    <w:rsid w:val="00B749F8"/>
    <w:rsid w:val="00B77142"/>
    <w:rsid w:val="00B7727E"/>
    <w:rsid w:val="00B77633"/>
    <w:rsid w:val="00B80D23"/>
    <w:rsid w:val="00B81971"/>
    <w:rsid w:val="00B83437"/>
    <w:rsid w:val="00B86228"/>
    <w:rsid w:val="00B91572"/>
    <w:rsid w:val="00B9184C"/>
    <w:rsid w:val="00B91CDD"/>
    <w:rsid w:val="00B91DBF"/>
    <w:rsid w:val="00B92990"/>
    <w:rsid w:val="00B95563"/>
    <w:rsid w:val="00B97860"/>
    <w:rsid w:val="00BA021C"/>
    <w:rsid w:val="00BA118E"/>
    <w:rsid w:val="00BA1B33"/>
    <w:rsid w:val="00BA28D0"/>
    <w:rsid w:val="00BA29A7"/>
    <w:rsid w:val="00BA429D"/>
    <w:rsid w:val="00BA503E"/>
    <w:rsid w:val="00BA5E98"/>
    <w:rsid w:val="00BA6453"/>
    <w:rsid w:val="00BA65EE"/>
    <w:rsid w:val="00BA66F2"/>
    <w:rsid w:val="00BA739D"/>
    <w:rsid w:val="00BB1A30"/>
    <w:rsid w:val="00BB3090"/>
    <w:rsid w:val="00BB3FD9"/>
    <w:rsid w:val="00BB4548"/>
    <w:rsid w:val="00BB46EC"/>
    <w:rsid w:val="00BB52D5"/>
    <w:rsid w:val="00BB5A88"/>
    <w:rsid w:val="00BC0B1A"/>
    <w:rsid w:val="00BC0BC2"/>
    <w:rsid w:val="00BC1843"/>
    <w:rsid w:val="00BC29A9"/>
    <w:rsid w:val="00BC29DD"/>
    <w:rsid w:val="00BC3F42"/>
    <w:rsid w:val="00BC70F2"/>
    <w:rsid w:val="00BD1DF5"/>
    <w:rsid w:val="00BD1FEB"/>
    <w:rsid w:val="00BD36AC"/>
    <w:rsid w:val="00BE097A"/>
    <w:rsid w:val="00BE19E8"/>
    <w:rsid w:val="00BE237F"/>
    <w:rsid w:val="00BE2553"/>
    <w:rsid w:val="00BE415B"/>
    <w:rsid w:val="00BE45A2"/>
    <w:rsid w:val="00BE4F1E"/>
    <w:rsid w:val="00BE6076"/>
    <w:rsid w:val="00BE6B11"/>
    <w:rsid w:val="00BE70A9"/>
    <w:rsid w:val="00BF1EEE"/>
    <w:rsid w:val="00BF24B4"/>
    <w:rsid w:val="00BF3F18"/>
    <w:rsid w:val="00BF4FF0"/>
    <w:rsid w:val="00BF5F6C"/>
    <w:rsid w:val="00BF6E0D"/>
    <w:rsid w:val="00BF71BC"/>
    <w:rsid w:val="00BF7625"/>
    <w:rsid w:val="00C001BE"/>
    <w:rsid w:val="00C01DEC"/>
    <w:rsid w:val="00C05C97"/>
    <w:rsid w:val="00C076E1"/>
    <w:rsid w:val="00C1010B"/>
    <w:rsid w:val="00C10878"/>
    <w:rsid w:val="00C11179"/>
    <w:rsid w:val="00C11270"/>
    <w:rsid w:val="00C119B5"/>
    <w:rsid w:val="00C128C0"/>
    <w:rsid w:val="00C14710"/>
    <w:rsid w:val="00C155FE"/>
    <w:rsid w:val="00C16143"/>
    <w:rsid w:val="00C1740F"/>
    <w:rsid w:val="00C2077F"/>
    <w:rsid w:val="00C214BF"/>
    <w:rsid w:val="00C21D11"/>
    <w:rsid w:val="00C21E44"/>
    <w:rsid w:val="00C23B86"/>
    <w:rsid w:val="00C25A93"/>
    <w:rsid w:val="00C26D1A"/>
    <w:rsid w:val="00C30623"/>
    <w:rsid w:val="00C3291E"/>
    <w:rsid w:val="00C35C60"/>
    <w:rsid w:val="00C36A8A"/>
    <w:rsid w:val="00C36C49"/>
    <w:rsid w:val="00C44F2F"/>
    <w:rsid w:val="00C45747"/>
    <w:rsid w:val="00C45A50"/>
    <w:rsid w:val="00C47C8D"/>
    <w:rsid w:val="00C50312"/>
    <w:rsid w:val="00C5040F"/>
    <w:rsid w:val="00C506C2"/>
    <w:rsid w:val="00C53829"/>
    <w:rsid w:val="00C53F2B"/>
    <w:rsid w:val="00C56FAC"/>
    <w:rsid w:val="00C60D9C"/>
    <w:rsid w:val="00C629D7"/>
    <w:rsid w:val="00C635D3"/>
    <w:rsid w:val="00C63656"/>
    <w:rsid w:val="00C65EE1"/>
    <w:rsid w:val="00C72649"/>
    <w:rsid w:val="00C72CD7"/>
    <w:rsid w:val="00C7375A"/>
    <w:rsid w:val="00C755A9"/>
    <w:rsid w:val="00C771AA"/>
    <w:rsid w:val="00C80FA2"/>
    <w:rsid w:val="00C81277"/>
    <w:rsid w:val="00C824D3"/>
    <w:rsid w:val="00C82E44"/>
    <w:rsid w:val="00C833DC"/>
    <w:rsid w:val="00C85290"/>
    <w:rsid w:val="00C8616D"/>
    <w:rsid w:val="00C86298"/>
    <w:rsid w:val="00C8722D"/>
    <w:rsid w:val="00C92D6E"/>
    <w:rsid w:val="00C9423A"/>
    <w:rsid w:val="00C97188"/>
    <w:rsid w:val="00C971A8"/>
    <w:rsid w:val="00C97C77"/>
    <w:rsid w:val="00C97E77"/>
    <w:rsid w:val="00CA125A"/>
    <w:rsid w:val="00CA1958"/>
    <w:rsid w:val="00CA2743"/>
    <w:rsid w:val="00CA2A0A"/>
    <w:rsid w:val="00CA2D51"/>
    <w:rsid w:val="00CA6489"/>
    <w:rsid w:val="00CB08AC"/>
    <w:rsid w:val="00CB1F4D"/>
    <w:rsid w:val="00CB2B61"/>
    <w:rsid w:val="00CB3CC5"/>
    <w:rsid w:val="00CB5389"/>
    <w:rsid w:val="00CB566A"/>
    <w:rsid w:val="00CB634D"/>
    <w:rsid w:val="00CB72F9"/>
    <w:rsid w:val="00CC0299"/>
    <w:rsid w:val="00CC0AFB"/>
    <w:rsid w:val="00CC1750"/>
    <w:rsid w:val="00CC2FCD"/>
    <w:rsid w:val="00CC3ED7"/>
    <w:rsid w:val="00CC4D16"/>
    <w:rsid w:val="00CC6C2D"/>
    <w:rsid w:val="00CD0A96"/>
    <w:rsid w:val="00CD1782"/>
    <w:rsid w:val="00CD215C"/>
    <w:rsid w:val="00CD3747"/>
    <w:rsid w:val="00CD656C"/>
    <w:rsid w:val="00CD6690"/>
    <w:rsid w:val="00CD7768"/>
    <w:rsid w:val="00CE0A50"/>
    <w:rsid w:val="00CE1A6F"/>
    <w:rsid w:val="00CE1D28"/>
    <w:rsid w:val="00CE4704"/>
    <w:rsid w:val="00CE4B1E"/>
    <w:rsid w:val="00CE517E"/>
    <w:rsid w:val="00CE6C28"/>
    <w:rsid w:val="00CE7700"/>
    <w:rsid w:val="00CF3135"/>
    <w:rsid w:val="00CF4212"/>
    <w:rsid w:val="00CF6E54"/>
    <w:rsid w:val="00CF7F0E"/>
    <w:rsid w:val="00D02E1F"/>
    <w:rsid w:val="00D0334E"/>
    <w:rsid w:val="00D03949"/>
    <w:rsid w:val="00D03D1E"/>
    <w:rsid w:val="00D046D8"/>
    <w:rsid w:val="00D1002F"/>
    <w:rsid w:val="00D10E96"/>
    <w:rsid w:val="00D127B5"/>
    <w:rsid w:val="00D16370"/>
    <w:rsid w:val="00D20EE1"/>
    <w:rsid w:val="00D225AA"/>
    <w:rsid w:val="00D27537"/>
    <w:rsid w:val="00D33E6A"/>
    <w:rsid w:val="00D34510"/>
    <w:rsid w:val="00D34BB1"/>
    <w:rsid w:val="00D34DB2"/>
    <w:rsid w:val="00D35480"/>
    <w:rsid w:val="00D35ACE"/>
    <w:rsid w:val="00D40678"/>
    <w:rsid w:val="00D40E0A"/>
    <w:rsid w:val="00D429B7"/>
    <w:rsid w:val="00D44C22"/>
    <w:rsid w:val="00D454FE"/>
    <w:rsid w:val="00D45D86"/>
    <w:rsid w:val="00D51B92"/>
    <w:rsid w:val="00D54D0B"/>
    <w:rsid w:val="00D61E20"/>
    <w:rsid w:val="00D63277"/>
    <w:rsid w:val="00D63C99"/>
    <w:rsid w:val="00D646AB"/>
    <w:rsid w:val="00D6641E"/>
    <w:rsid w:val="00D72BB2"/>
    <w:rsid w:val="00D73266"/>
    <w:rsid w:val="00D736EA"/>
    <w:rsid w:val="00D73B56"/>
    <w:rsid w:val="00D7528F"/>
    <w:rsid w:val="00D7643D"/>
    <w:rsid w:val="00D76777"/>
    <w:rsid w:val="00D808E1"/>
    <w:rsid w:val="00D80A03"/>
    <w:rsid w:val="00D80B0A"/>
    <w:rsid w:val="00D82450"/>
    <w:rsid w:val="00D837C0"/>
    <w:rsid w:val="00D83F5E"/>
    <w:rsid w:val="00D85764"/>
    <w:rsid w:val="00D8755F"/>
    <w:rsid w:val="00D8766A"/>
    <w:rsid w:val="00D91F9E"/>
    <w:rsid w:val="00D92556"/>
    <w:rsid w:val="00D93075"/>
    <w:rsid w:val="00D94123"/>
    <w:rsid w:val="00D94F2E"/>
    <w:rsid w:val="00D95960"/>
    <w:rsid w:val="00D96186"/>
    <w:rsid w:val="00DA1D91"/>
    <w:rsid w:val="00DA51D9"/>
    <w:rsid w:val="00DA6833"/>
    <w:rsid w:val="00DB0EBE"/>
    <w:rsid w:val="00DB231E"/>
    <w:rsid w:val="00DB3285"/>
    <w:rsid w:val="00DB54B4"/>
    <w:rsid w:val="00DB59C3"/>
    <w:rsid w:val="00DB5D0A"/>
    <w:rsid w:val="00DB6A9C"/>
    <w:rsid w:val="00DC03B6"/>
    <w:rsid w:val="00DC228F"/>
    <w:rsid w:val="00DC2BEC"/>
    <w:rsid w:val="00DC3642"/>
    <w:rsid w:val="00DC397C"/>
    <w:rsid w:val="00DC3B72"/>
    <w:rsid w:val="00DC422F"/>
    <w:rsid w:val="00DC5407"/>
    <w:rsid w:val="00DC5A5C"/>
    <w:rsid w:val="00DD3482"/>
    <w:rsid w:val="00DD3C0D"/>
    <w:rsid w:val="00DD749A"/>
    <w:rsid w:val="00DE03E2"/>
    <w:rsid w:val="00DE0B45"/>
    <w:rsid w:val="00DE375B"/>
    <w:rsid w:val="00DE4E0D"/>
    <w:rsid w:val="00DF2483"/>
    <w:rsid w:val="00DF2F43"/>
    <w:rsid w:val="00DF4E71"/>
    <w:rsid w:val="00DF4FE7"/>
    <w:rsid w:val="00DF5683"/>
    <w:rsid w:val="00DF57D8"/>
    <w:rsid w:val="00DF58C3"/>
    <w:rsid w:val="00DF7086"/>
    <w:rsid w:val="00E013D9"/>
    <w:rsid w:val="00E0140B"/>
    <w:rsid w:val="00E023A9"/>
    <w:rsid w:val="00E057FE"/>
    <w:rsid w:val="00E05924"/>
    <w:rsid w:val="00E10B08"/>
    <w:rsid w:val="00E113BB"/>
    <w:rsid w:val="00E1190D"/>
    <w:rsid w:val="00E11D08"/>
    <w:rsid w:val="00E14D51"/>
    <w:rsid w:val="00E14FB7"/>
    <w:rsid w:val="00E168AA"/>
    <w:rsid w:val="00E16FC8"/>
    <w:rsid w:val="00E1760E"/>
    <w:rsid w:val="00E17FFD"/>
    <w:rsid w:val="00E21B27"/>
    <w:rsid w:val="00E221A9"/>
    <w:rsid w:val="00E255E0"/>
    <w:rsid w:val="00E267CA"/>
    <w:rsid w:val="00E27E16"/>
    <w:rsid w:val="00E30ECA"/>
    <w:rsid w:val="00E35283"/>
    <w:rsid w:val="00E3562D"/>
    <w:rsid w:val="00E367D3"/>
    <w:rsid w:val="00E40FF2"/>
    <w:rsid w:val="00E436CA"/>
    <w:rsid w:val="00E437D8"/>
    <w:rsid w:val="00E4387E"/>
    <w:rsid w:val="00E43D34"/>
    <w:rsid w:val="00E43DB7"/>
    <w:rsid w:val="00E45769"/>
    <w:rsid w:val="00E4583E"/>
    <w:rsid w:val="00E470F3"/>
    <w:rsid w:val="00E50318"/>
    <w:rsid w:val="00E50433"/>
    <w:rsid w:val="00E53A7B"/>
    <w:rsid w:val="00E53E6B"/>
    <w:rsid w:val="00E5660D"/>
    <w:rsid w:val="00E57327"/>
    <w:rsid w:val="00E5733B"/>
    <w:rsid w:val="00E6063A"/>
    <w:rsid w:val="00E62685"/>
    <w:rsid w:val="00E62AC4"/>
    <w:rsid w:val="00E650D3"/>
    <w:rsid w:val="00E676D3"/>
    <w:rsid w:val="00E71D23"/>
    <w:rsid w:val="00E72619"/>
    <w:rsid w:val="00E731FF"/>
    <w:rsid w:val="00E74083"/>
    <w:rsid w:val="00E742D8"/>
    <w:rsid w:val="00E7441E"/>
    <w:rsid w:val="00E74B68"/>
    <w:rsid w:val="00E75F19"/>
    <w:rsid w:val="00E779FF"/>
    <w:rsid w:val="00E82A4D"/>
    <w:rsid w:val="00E83E8A"/>
    <w:rsid w:val="00E851DC"/>
    <w:rsid w:val="00E86DD5"/>
    <w:rsid w:val="00E873BE"/>
    <w:rsid w:val="00E9045B"/>
    <w:rsid w:val="00E92120"/>
    <w:rsid w:val="00E92FD6"/>
    <w:rsid w:val="00E93AEF"/>
    <w:rsid w:val="00E94B5B"/>
    <w:rsid w:val="00E95F3A"/>
    <w:rsid w:val="00EA20B6"/>
    <w:rsid w:val="00EB1B07"/>
    <w:rsid w:val="00EB1DD7"/>
    <w:rsid w:val="00EB3839"/>
    <w:rsid w:val="00EB4369"/>
    <w:rsid w:val="00EB4507"/>
    <w:rsid w:val="00EB639E"/>
    <w:rsid w:val="00EB6D42"/>
    <w:rsid w:val="00EB6E79"/>
    <w:rsid w:val="00EB76C1"/>
    <w:rsid w:val="00EC1F99"/>
    <w:rsid w:val="00EC322A"/>
    <w:rsid w:val="00EC34B8"/>
    <w:rsid w:val="00EC4F3B"/>
    <w:rsid w:val="00EC528B"/>
    <w:rsid w:val="00EC659C"/>
    <w:rsid w:val="00EC74B6"/>
    <w:rsid w:val="00ED077A"/>
    <w:rsid w:val="00ED14BF"/>
    <w:rsid w:val="00ED68B3"/>
    <w:rsid w:val="00ED7702"/>
    <w:rsid w:val="00ED779C"/>
    <w:rsid w:val="00EE005F"/>
    <w:rsid w:val="00EE1B6A"/>
    <w:rsid w:val="00EE3EDE"/>
    <w:rsid w:val="00EE4D03"/>
    <w:rsid w:val="00EE6B87"/>
    <w:rsid w:val="00EE7A74"/>
    <w:rsid w:val="00EE7ADD"/>
    <w:rsid w:val="00EF25EF"/>
    <w:rsid w:val="00EF2A94"/>
    <w:rsid w:val="00EF32EB"/>
    <w:rsid w:val="00EF53AF"/>
    <w:rsid w:val="00EF57C4"/>
    <w:rsid w:val="00F00676"/>
    <w:rsid w:val="00F024FF"/>
    <w:rsid w:val="00F04CF2"/>
    <w:rsid w:val="00F101FF"/>
    <w:rsid w:val="00F11082"/>
    <w:rsid w:val="00F11421"/>
    <w:rsid w:val="00F11D83"/>
    <w:rsid w:val="00F12676"/>
    <w:rsid w:val="00F13957"/>
    <w:rsid w:val="00F14416"/>
    <w:rsid w:val="00F156CA"/>
    <w:rsid w:val="00F20779"/>
    <w:rsid w:val="00F23443"/>
    <w:rsid w:val="00F2356E"/>
    <w:rsid w:val="00F259A7"/>
    <w:rsid w:val="00F349AB"/>
    <w:rsid w:val="00F35288"/>
    <w:rsid w:val="00F36EDD"/>
    <w:rsid w:val="00F40BF4"/>
    <w:rsid w:val="00F43AFA"/>
    <w:rsid w:val="00F446CE"/>
    <w:rsid w:val="00F45D48"/>
    <w:rsid w:val="00F463D5"/>
    <w:rsid w:val="00F500CA"/>
    <w:rsid w:val="00F50EBD"/>
    <w:rsid w:val="00F51A77"/>
    <w:rsid w:val="00F55C7F"/>
    <w:rsid w:val="00F56003"/>
    <w:rsid w:val="00F56FFE"/>
    <w:rsid w:val="00F605E5"/>
    <w:rsid w:val="00F6123B"/>
    <w:rsid w:val="00F62698"/>
    <w:rsid w:val="00F6310E"/>
    <w:rsid w:val="00F63CAE"/>
    <w:rsid w:val="00F678CB"/>
    <w:rsid w:val="00F70764"/>
    <w:rsid w:val="00F708E4"/>
    <w:rsid w:val="00F732EE"/>
    <w:rsid w:val="00F74615"/>
    <w:rsid w:val="00F74AD3"/>
    <w:rsid w:val="00F77EB8"/>
    <w:rsid w:val="00F80AC6"/>
    <w:rsid w:val="00F81694"/>
    <w:rsid w:val="00F84721"/>
    <w:rsid w:val="00F86158"/>
    <w:rsid w:val="00F86344"/>
    <w:rsid w:val="00F8789A"/>
    <w:rsid w:val="00F9304D"/>
    <w:rsid w:val="00F93ADD"/>
    <w:rsid w:val="00F97B53"/>
    <w:rsid w:val="00FA0ACA"/>
    <w:rsid w:val="00FA10F9"/>
    <w:rsid w:val="00FA2927"/>
    <w:rsid w:val="00FA3213"/>
    <w:rsid w:val="00FA4922"/>
    <w:rsid w:val="00FA64C8"/>
    <w:rsid w:val="00FB0443"/>
    <w:rsid w:val="00FB2873"/>
    <w:rsid w:val="00FB3ADC"/>
    <w:rsid w:val="00FB66B7"/>
    <w:rsid w:val="00FB6C03"/>
    <w:rsid w:val="00FB72A0"/>
    <w:rsid w:val="00FC1BBD"/>
    <w:rsid w:val="00FC3821"/>
    <w:rsid w:val="00FC4AF2"/>
    <w:rsid w:val="00FC4C5F"/>
    <w:rsid w:val="00FC5E4A"/>
    <w:rsid w:val="00FC692B"/>
    <w:rsid w:val="00FC7B09"/>
    <w:rsid w:val="00FC7E47"/>
    <w:rsid w:val="00FD0628"/>
    <w:rsid w:val="00FD0A34"/>
    <w:rsid w:val="00FD2A11"/>
    <w:rsid w:val="00FD2CF9"/>
    <w:rsid w:val="00FD4AE0"/>
    <w:rsid w:val="00FD5257"/>
    <w:rsid w:val="00FD5E0A"/>
    <w:rsid w:val="00FD655F"/>
    <w:rsid w:val="00FE1393"/>
    <w:rsid w:val="00FE2AE6"/>
    <w:rsid w:val="00FE30A5"/>
    <w:rsid w:val="00FE311E"/>
    <w:rsid w:val="00FE3371"/>
    <w:rsid w:val="00FE4135"/>
    <w:rsid w:val="00FE73E6"/>
    <w:rsid w:val="00FE74DC"/>
    <w:rsid w:val="00FE767E"/>
    <w:rsid w:val="00FF0384"/>
    <w:rsid w:val="00FF11A9"/>
    <w:rsid w:val="00FF1A40"/>
    <w:rsid w:val="00FF274C"/>
    <w:rsid w:val="00FF4288"/>
    <w:rsid w:val="00FF4B14"/>
    <w:rsid w:val="00FF4C95"/>
    <w:rsid w:val="00FF5E0B"/>
    <w:rsid w:val="00FF60A5"/>
    <w:rsid w:val="00FF6D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fillcolor="#00539f" stroke="f">
      <v:fill color="#00539f"/>
      <v:stroke on="f"/>
    </o:shapedefaults>
    <o:shapelayout v:ext="edit">
      <o:idmap v:ext="edit" data="1"/>
    </o:shapelayout>
  </w:shapeDefaults>
  <w:decimalSymbol w:val=","/>
  <w:listSeparator w:val=";"/>
  <w14:docId w14:val="6C395467"/>
  <w15:docId w15:val="{65B38AD9-5326-45DA-AD2F-07237C77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5F17"/>
    <w:pPr>
      <w:overflowPunct w:val="0"/>
      <w:autoSpaceDE w:val="0"/>
      <w:autoSpaceDN w:val="0"/>
      <w:adjustRightInd w:val="0"/>
      <w:spacing w:line="298" w:lineRule="auto"/>
      <w:textAlignment w:val="baseline"/>
    </w:pPr>
    <w:rPr>
      <w:sz w:val="21"/>
      <w:lang w:eastAsia="nl-NL"/>
    </w:rPr>
  </w:style>
  <w:style w:type="paragraph" w:styleId="Kop1">
    <w:name w:val="heading 1"/>
    <w:aliases w:val="hfd Titel,Kop 1 hoofdstuk,Kop 1 paragraaf"/>
    <w:basedOn w:val="Standaard"/>
    <w:next w:val="Standaard"/>
    <w:link w:val="Kop1Char"/>
    <w:qFormat/>
    <w:rsid w:val="00A50C92"/>
    <w:pPr>
      <w:keepNext/>
      <w:numPr>
        <w:numId w:val="3"/>
      </w:numPr>
      <w:spacing w:after="864"/>
      <w:outlineLvl w:val="0"/>
    </w:pPr>
    <w:rPr>
      <w:rFonts w:ascii="Zurich Win95BT" w:hAnsi="Zurich Win95BT" w:cs="Arial"/>
      <w:b/>
      <w:bCs/>
      <w:color w:val="C1002B"/>
      <w:spacing w:val="10"/>
      <w:kern w:val="24"/>
      <w:sz w:val="24"/>
      <w:szCs w:val="32"/>
    </w:rPr>
  </w:style>
  <w:style w:type="paragraph" w:styleId="Kop2">
    <w:name w:val="heading 2"/>
    <w:aliases w:val="paragraaf,Kop 2 paragraaf"/>
    <w:basedOn w:val="Kop1"/>
    <w:next w:val="Standaard"/>
    <w:qFormat/>
    <w:rsid w:val="00A50C92"/>
    <w:pPr>
      <w:numPr>
        <w:ilvl w:val="1"/>
      </w:numPr>
      <w:spacing w:after="288"/>
      <w:outlineLvl w:val="1"/>
    </w:pPr>
    <w:rPr>
      <w:bCs w:val="0"/>
      <w:iCs/>
      <w:color w:val="00539F"/>
      <w:sz w:val="21"/>
      <w:szCs w:val="28"/>
      <w:lang w:eastAsia="en-US"/>
    </w:rPr>
  </w:style>
  <w:style w:type="paragraph" w:styleId="Kop3">
    <w:name w:val="heading 3"/>
    <w:aliases w:val="Subparagraaf,Kop 3 paragraaf"/>
    <w:basedOn w:val="Kop2"/>
    <w:next w:val="Standaard"/>
    <w:qFormat/>
    <w:rsid w:val="00A50C92"/>
    <w:pPr>
      <w:numPr>
        <w:ilvl w:val="2"/>
      </w:numPr>
      <w:tabs>
        <w:tab w:val="clear" w:pos="720"/>
      </w:tabs>
      <w:ind w:left="0" w:hanging="737"/>
      <w:outlineLvl w:val="2"/>
    </w:pPr>
    <w:rPr>
      <w:bCs/>
      <w:szCs w:val="23"/>
    </w:rPr>
  </w:style>
  <w:style w:type="paragraph" w:styleId="Kop4">
    <w:name w:val="heading 4"/>
    <w:aliases w:val="Tussenkop1"/>
    <w:basedOn w:val="Standaard"/>
    <w:next w:val="Standaard"/>
    <w:qFormat/>
    <w:rsid w:val="00BA6453"/>
    <w:pPr>
      <w:keepNext/>
      <w:outlineLvl w:val="3"/>
    </w:pPr>
    <w:rPr>
      <w:rFonts w:ascii="Zurich Win95BT" w:hAnsi="Zurich Win95BT"/>
      <w:b/>
      <w:bCs/>
      <w:i/>
      <w:color w:val="00539F"/>
      <w:sz w:val="20"/>
      <w:szCs w:val="28"/>
    </w:rPr>
  </w:style>
  <w:style w:type="paragraph" w:styleId="Kop5">
    <w:name w:val="heading 5"/>
    <w:aliases w:val="Tussenkop2"/>
    <w:basedOn w:val="Standaard"/>
    <w:next w:val="Standaard"/>
    <w:qFormat/>
    <w:rsid w:val="00E14FB7"/>
    <w:pPr>
      <w:numPr>
        <w:ilvl w:val="4"/>
        <w:numId w:val="3"/>
      </w:numPr>
      <w:spacing w:before="240" w:after="60" w:line="276" w:lineRule="auto"/>
      <w:jc w:val="both"/>
      <w:outlineLvl w:val="4"/>
    </w:pPr>
    <w:rPr>
      <w:b/>
      <w:bCs/>
      <w:i/>
      <w:iCs/>
      <w:sz w:val="26"/>
      <w:szCs w:val="26"/>
    </w:rPr>
  </w:style>
  <w:style w:type="paragraph" w:styleId="Kop6">
    <w:name w:val="heading 6"/>
    <w:aliases w:val="Kop titel"/>
    <w:basedOn w:val="Standaard"/>
    <w:next w:val="Standaard"/>
    <w:link w:val="Kop6Char"/>
    <w:qFormat/>
    <w:rsid w:val="00E14FB7"/>
    <w:pPr>
      <w:numPr>
        <w:ilvl w:val="5"/>
        <w:numId w:val="3"/>
      </w:numPr>
      <w:spacing w:before="240" w:after="60" w:line="276" w:lineRule="auto"/>
      <w:jc w:val="both"/>
      <w:outlineLvl w:val="5"/>
    </w:pPr>
    <w:rPr>
      <w:b/>
      <w:bCs/>
      <w:sz w:val="22"/>
      <w:szCs w:val="22"/>
    </w:rPr>
  </w:style>
  <w:style w:type="paragraph" w:styleId="Kop7">
    <w:name w:val="heading 7"/>
    <w:basedOn w:val="Standaard"/>
    <w:next w:val="Standaard"/>
    <w:link w:val="Kop7Char"/>
    <w:qFormat/>
    <w:rsid w:val="00E14FB7"/>
    <w:pPr>
      <w:numPr>
        <w:ilvl w:val="6"/>
        <w:numId w:val="3"/>
      </w:numPr>
      <w:spacing w:before="240" w:after="60" w:line="276" w:lineRule="auto"/>
      <w:jc w:val="both"/>
      <w:outlineLvl w:val="6"/>
    </w:pPr>
  </w:style>
  <w:style w:type="paragraph" w:styleId="Kop8">
    <w:name w:val="heading 8"/>
    <w:basedOn w:val="Standaard"/>
    <w:next w:val="Standaard"/>
    <w:qFormat/>
    <w:rsid w:val="00E14FB7"/>
    <w:pPr>
      <w:numPr>
        <w:ilvl w:val="7"/>
        <w:numId w:val="3"/>
      </w:numPr>
      <w:spacing w:before="240" w:after="60" w:line="276" w:lineRule="auto"/>
      <w:jc w:val="both"/>
      <w:outlineLvl w:val="7"/>
    </w:pPr>
    <w:rPr>
      <w:i/>
      <w:iCs/>
    </w:rPr>
  </w:style>
  <w:style w:type="paragraph" w:styleId="Kop9">
    <w:name w:val="heading 9"/>
    <w:aliases w:val="Naam KASKI"/>
    <w:basedOn w:val="Standaard"/>
    <w:next w:val="Standaard"/>
    <w:qFormat/>
    <w:rsid w:val="00E14FB7"/>
    <w:pPr>
      <w:numPr>
        <w:ilvl w:val="8"/>
        <w:numId w:val="3"/>
      </w:numPr>
      <w:spacing w:before="240" w:after="60" w:line="276" w:lineRule="auto"/>
      <w:jc w:val="both"/>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C11270"/>
    <w:rPr>
      <w:bCs/>
      <w:i/>
      <w:color w:val="C1002B"/>
      <w:sz w:val="18"/>
    </w:rPr>
  </w:style>
  <w:style w:type="table" w:customStyle="1" w:styleId="Kaskiopmaak2010">
    <w:name w:val="Kaski opmaak 2010"/>
    <w:basedOn w:val="Klassieketabel1"/>
    <w:rsid w:val="00AF7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s>
      <w:spacing w:line="288" w:lineRule="auto"/>
    </w:pPr>
    <w:rPr>
      <w:sz w:val="18"/>
      <w:lang w:eastAsia="nl-NL"/>
    </w:rPr>
    <w:tblPr>
      <w:tblStyleRowBandSize w:val="1"/>
    </w:tblPr>
    <w:tcPr>
      <w:shd w:val="clear" w:color="auto" w:fill="auto"/>
    </w:tcPr>
    <w:tblStylePr w:type="firstRow">
      <w:pPr>
        <w:jc w:val="right"/>
      </w:pPr>
      <w:rPr>
        <w:i/>
        <w:iCs/>
        <w:color w:val="00539F"/>
      </w:rPr>
      <w:tblPr/>
      <w:tcPr>
        <w:tcBorders>
          <w:bottom w:val="single" w:sz="6" w:space="0" w:color="000000"/>
          <w:tl2br w:val="none" w:sz="0" w:space="0" w:color="auto"/>
          <w:tr2bl w:val="none" w:sz="0" w:space="0" w:color="auto"/>
        </w:tcBorders>
        <w:vAlign w:val="bottom"/>
      </w:tcPr>
    </w:tblStylePr>
    <w:tblStylePr w:type="lastRow">
      <w:pPr>
        <w:jc w:val="right"/>
      </w:pPr>
      <w:rPr>
        <w:b/>
        <w:color w:val="00539F"/>
      </w:rPr>
      <w:tblPr/>
      <w:tcPr>
        <w:tcBorders>
          <w:top w:val="single" w:sz="6" w:space="0" w:color="000000"/>
          <w:tl2br w:val="none" w:sz="0" w:space="0" w:color="auto"/>
          <w:tr2bl w:val="none" w:sz="0" w:space="0" w:color="auto"/>
        </w:tcBorders>
        <w:vAlign w:val="center"/>
      </w:tcPr>
    </w:tblStylePr>
    <w:tblStylePr w:type="firstCol">
      <w:pPr>
        <w:jc w:val="left"/>
      </w:pPr>
      <w:tblPr/>
      <w:tcPr>
        <w:tcBorders>
          <w:right w:val="single" w:sz="6" w:space="0" w:color="000000"/>
          <w:tl2br w:val="none" w:sz="0" w:space="0" w:color="auto"/>
          <w:tr2bl w:val="none" w:sz="0" w:space="0" w:color="auto"/>
        </w:tcBorders>
        <w:vAlign w:val="bottom"/>
      </w:tcPr>
    </w:tblStylePr>
    <w:tblStylePr w:type="band1Horz">
      <w:pPr>
        <w:jc w:val="right"/>
      </w:pPr>
      <w:rPr>
        <w:rFonts w:ascii="Times New Roman" w:hAnsi="Times New Roman"/>
        <w:color w:val="auto"/>
        <w:sz w:val="18"/>
      </w:rPr>
      <w:tblPr/>
      <w:tcPr>
        <w:vAlign w:val="center"/>
      </w:tcPr>
    </w:tblStylePr>
    <w:tblStylePr w:type="band2Horz">
      <w:pPr>
        <w:jc w:val="right"/>
      </w:pPr>
      <w:rPr>
        <w:rFonts w:ascii="Times New Roman" w:hAnsi="Times New Roman"/>
        <w:color w:val="auto"/>
        <w:sz w:val="18"/>
      </w:rPr>
      <w:tblPr/>
      <w:tcPr>
        <w:vAlign w:val="center"/>
      </w:tcPr>
    </w:tblStylePr>
    <w:tblStylePr w:type="neCell">
      <w:rPr>
        <w:b/>
        <w:bCs/>
        <w:i w:val="0"/>
        <w:iCs w:val="0"/>
      </w:rPr>
      <w:tblPr/>
      <w:tcPr>
        <w:tcBorders>
          <w:tl2br w:val="none" w:sz="0" w:space="0" w:color="auto"/>
          <w:tr2bl w:val="none" w:sz="0" w:space="0" w:color="auto"/>
        </w:tcBorders>
      </w:tcPr>
    </w:tblStylePr>
    <w:tblStylePr w:type="swCell">
      <w:pPr>
        <w:jc w:val="left"/>
      </w:pPr>
      <w:rPr>
        <w:b/>
        <w:bCs/>
      </w:rPr>
      <w:tblPr/>
      <w:tcPr>
        <w:tcBorders>
          <w:tl2br w:val="none" w:sz="0" w:space="0" w:color="auto"/>
          <w:tr2bl w:val="none" w:sz="0" w:space="0" w:color="auto"/>
        </w:tcBorders>
        <w:vAlign w:val="bottom"/>
      </w:tcPr>
    </w:tblStylePr>
  </w:style>
  <w:style w:type="paragraph" w:styleId="Koptekst">
    <w:name w:val="header"/>
    <w:basedOn w:val="Standaard"/>
    <w:rsid w:val="000D2842"/>
    <w:pPr>
      <w:tabs>
        <w:tab w:val="center" w:pos="4536"/>
        <w:tab w:val="right" w:pos="9072"/>
      </w:tabs>
    </w:pPr>
  </w:style>
  <w:style w:type="numbering" w:styleId="111111">
    <w:name w:val="Outline List 2"/>
    <w:basedOn w:val="Geenlijst"/>
    <w:semiHidden/>
    <w:rsid w:val="00E14FB7"/>
    <w:pPr>
      <w:numPr>
        <w:numId w:val="1"/>
      </w:numPr>
    </w:pPr>
  </w:style>
  <w:style w:type="table" w:styleId="3D-effectenvoortabel1">
    <w:name w:val="Table 3D effects 1"/>
    <w:basedOn w:val="Standaardtabel"/>
    <w:semiHidden/>
    <w:rsid w:val="00E14FB7"/>
    <w:pPr>
      <w:overflowPunct w:val="0"/>
      <w:autoSpaceDE w:val="0"/>
      <w:autoSpaceDN w:val="0"/>
      <w:adjustRightInd w:val="0"/>
      <w:spacing w:line="259"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ntekst">
    <w:name w:val="Balloon Text"/>
    <w:basedOn w:val="Standaard"/>
    <w:semiHidden/>
    <w:rsid w:val="00E14FB7"/>
    <w:pPr>
      <w:spacing w:line="276" w:lineRule="auto"/>
      <w:jc w:val="both"/>
    </w:pPr>
    <w:rPr>
      <w:rFonts w:ascii="Tahoma" w:hAnsi="Tahoma" w:cs="Tahoma"/>
      <w:sz w:val="16"/>
      <w:szCs w:val="16"/>
    </w:rPr>
  </w:style>
  <w:style w:type="paragraph" w:customStyle="1" w:styleId="Figuurtabelkop">
    <w:name w:val="Figuur/tabelkop"/>
    <w:basedOn w:val="Standaard"/>
    <w:next w:val="Standaard"/>
    <w:rsid w:val="00213BC4"/>
    <w:pPr>
      <w:ind w:left="1134" w:hanging="1134"/>
    </w:pPr>
    <w:rPr>
      <w:i/>
      <w:color w:val="C1002B"/>
      <w:sz w:val="19"/>
      <w:lang w:eastAsia="en-US"/>
    </w:rPr>
  </w:style>
  <w:style w:type="paragraph" w:styleId="Eindnoottekst">
    <w:name w:val="endnote text"/>
    <w:basedOn w:val="Standaard"/>
    <w:semiHidden/>
    <w:rsid w:val="00E14FB7"/>
    <w:pPr>
      <w:spacing w:after="240" w:line="360" w:lineRule="auto"/>
      <w:jc w:val="both"/>
    </w:pPr>
    <w:rPr>
      <w:rFonts w:ascii="Arial" w:hAnsi="Arial"/>
      <w:sz w:val="20"/>
      <w:lang w:val="de-DE"/>
    </w:rPr>
  </w:style>
  <w:style w:type="character" w:styleId="Hyperlink">
    <w:name w:val="Hyperlink"/>
    <w:basedOn w:val="Standaardalinea-lettertype"/>
    <w:rsid w:val="00CF6E54"/>
    <w:rPr>
      <w:color w:val="0000FF"/>
      <w:u w:val="single"/>
    </w:rPr>
  </w:style>
  <w:style w:type="paragraph" w:styleId="Inhopg1">
    <w:name w:val="toc 1"/>
    <w:basedOn w:val="Standaard"/>
    <w:next w:val="Standaard"/>
    <w:uiPriority w:val="39"/>
    <w:rsid w:val="00754EA2"/>
    <w:pPr>
      <w:spacing w:before="288"/>
      <w:ind w:left="567" w:hanging="567"/>
    </w:pPr>
    <w:rPr>
      <w:rFonts w:ascii="Zurich Win95BT" w:hAnsi="Zurich Win95BT"/>
      <w:b/>
      <w:color w:val="00539F"/>
      <w:spacing w:val="10"/>
    </w:rPr>
  </w:style>
  <w:style w:type="paragraph" w:styleId="Inhopg2">
    <w:name w:val="toc 2"/>
    <w:basedOn w:val="Standaard"/>
    <w:next w:val="Standaard"/>
    <w:uiPriority w:val="39"/>
    <w:rsid w:val="00754EA2"/>
    <w:pPr>
      <w:tabs>
        <w:tab w:val="right" w:pos="7371"/>
      </w:tabs>
      <w:ind w:left="1134" w:hanging="567"/>
    </w:pPr>
  </w:style>
  <w:style w:type="paragraph" w:styleId="Inhopg3">
    <w:name w:val="toc 3"/>
    <w:basedOn w:val="Standaard"/>
    <w:next w:val="Standaard"/>
    <w:semiHidden/>
    <w:rsid w:val="00821088"/>
    <w:pPr>
      <w:tabs>
        <w:tab w:val="left" w:pos="1134"/>
        <w:tab w:val="right" w:pos="7371"/>
      </w:tabs>
      <w:spacing w:line="276" w:lineRule="auto"/>
      <w:ind w:left="1247" w:hanging="680"/>
    </w:pPr>
  </w:style>
  <w:style w:type="character" w:customStyle="1" w:styleId="inhoud">
    <w:name w:val="inhoud"/>
    <w:basedOn w:val="Standaardalinea-lettertype"/>
    <w:rsid w:val="00D8755F"/>
    <w:rPr>
      <w:rFonts w:ascii="Zurich Win95BT" w:hAnsi="Zurich Win95BT"/>
      <w:b/>
      <w:bCs/>
      <w:color w:val="C1002B"/>
      <w:spacing w:val="10"/>
      <w:sz w:val="24"/>
    </w:rPr>
  </w:style>
  <w:style w:type="table" w:styleId="Klassieketabel1">
    <w:name w:val="Table Classic 1"/>
    <w:basedOn w:val="Standaardtabel"/>
    <w:rsid w:val="00E873BE"/>
    <w:pPr>
      <w:overflowPunct w:val="0"/>
      <w:autoSpaceDE w:val="0"/>
      <w:autoSpaceDN w:val="0"/>
      <w:adjustRightInd w:val="0"/>
      <w:spacing w:line="298"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kop40">
    <w:name w:val="kop 4"/>
    <w:basedOn w:val="Kop3"/>
    <w:next w:val="Standaard"/>
    <w:rsid w:val="006A7F06"/>
    <w:pPr>
      <w:numPr>
        <w:ilvl w:val="0"/>
        <w:numId w:val="0"/>
      </w:numPr>
      <w:spacing w:after="0" w:line="288" w:lineRule="exact"/>
      <w:jc w:val="both"/>
    </w:pPr>
    <w:rPr>
      <w:i/>
      <w:sz w:val="20"/>
    </w:rPr>
  </w:style>
  <w:style w:type="numbering" w:customStyle="1" w:styleId="OpmaakprofielGenummerd">
    <w:name w:val="Opmaakprofiel Genummerd"/>
    <w:basedOn w:val="Geenlijst"/>
    <w:rsid w:val="00846301"/>
    <w:pPr>
      <w:numPr>
        <w:numId w:val="5"/>
      </w:numPr>
    </w:pPr>
  </w:style>
  <w:style w:type="paragraph" w:customStyle="1" w:styleId="OpmaakprofielBijschriftNietVetCursief">
    <w:name w:val="Opmaakprofiel Bijschrift + Niet Vet Cursief"/>
    <w:basedOn w:val="Standaard"/>
    <w:semiHidden/>
    <w:rsid w:val="00720932"/>
    <w:rPr>
      <w:bCs/>
      <w:iCs/>
      <w:sz w:val="20"/>
    </w:rPr>
  </w:style>
  <w:style w:type="paragraph" w:customStyle="1" w:styleId="OpmaakprofielBijschriftNietVetCursief1">
    <w:name w:val="Opmaakprofiel Bijschrift + Niet Vet Cursief1"/>
    <w:basedOn w:val="Standaard"/>
    <w:semiHidden/>
    <w:rsid w:val="00720932"/>
    <w:rPr>
      <w:iCs/>
    </w:rPr>
  </w:style>
  <w:style w:type="paragraph" w:customStyle="1" w:styleId="OpmaakprofielKop1">
    <w:name w:val="Opmaakprofiel Kop 1"/>
    <w:aliases w:val="hfd Titel + Links:  0 cm Eerste regel:  0 cm"/>
    <w:basedOn w:val="Kop1"/>
    <w:semiHidden/>
    <w:rsid w:val="00E14FB7"/>
    <w:pPr>
      <w:numPr>
        <w:numId w:val="0"/>
      </w:numPr>
    </w:pPr>
    <w:rPr>
      <w:rFonts w:cs="Times New Roman"/>
      <w:b w:val="0"/>
      <w:bCs w:val="0"/>
      <w:szCs w:val="20"/>
    </w:rPr>
  </w:style>
  <w:style w:type="paragraph" w:customStyle="1" w:styleId="OpmaakprofielKop2">
    <w:name w:val="Opmaakprofiel Kop 2"/>
    <w:aliases w:val="paragraaf + Links:  0 cm Eerste regel:  0 cm,paragraaf + Links:  -021 cm Eerste regel:  0 cm"/>
    <w:basedOn w:val="Kop2"/>
    <w:semiHidden/>
    <w:rsid w:val="00E14FB7"/>
    <w:pPr>
      <w:numPr>
        <w:ilvl w:val="0"/>
        <w:numId w:val="0"/>
      </w:numPr>
    </w:pPr>
    <w:rPr>
      <w:rFonts w:cs="Times New Roman"/>
      <w:iCs w:val="0"/>
      <w:szCs w:val="20"/>
    </w:rPr>
  </w:style>
  <w:style w:type="paragraph" w:customStyle="1" w:styleId="OpmaakprofielOpmaakprofielBijschriftNietVetCursief1NietVet">
    <w:name w:val="Opmaakprofiel Opmaakprofiel Bijschrift + Niet Vet Cursief1 + Niet Vet"/>
    <w:basedOn w:val="OpmaakprofielBijschriftNietVetCursief1"/>
    <w:semiHidden/>
    <w:rsid w:val="00E14FB7"/>
  </w:style>
  <w:style w:type="paragraph" w:customStyle="1" w:styleId="OpmaakprofielTabelkopVet">
    <w:name w:val="Opmaakprofiel Tabelkop + Vet"/>
    <w:basedOn w:val="Standaard"/>
    <w:semiHidden/>
    <w:rsid w:val="00E14FB7"/>
    <w:pPr>
      <w:spacing w:after="120" w:line="276" w:lineRule="auto"/>
      <w:jc w:val="both"/>
    </w:pPr>
    <w:rPr>
      <w:b/>
      <w:bCs/>
      <w:i/>
      <w:iCs/>
      <w:color w:val="808080"/>
      <w:sz w:val="22"/>
    </w:rPr>
  </w:style>
  <w:style w:type="paragraph" w:customStyle="1" w:styleId="Opmaakprofiel1">
    <w:name w:val="Opmaakprofiel1"/>
    <w:basedOn w:val="Standaard"/>
    <w:semiHidden/>
    <w:rsid w:val="00E14FB7"/>
    <w:pPr>
      <w:spacing w:after="120" w:line="276" w:lineRule="auto"/>
      <w:jc w:val="both"/>
    </w:pPr>
    <w:rPr>
      <w:sz w:val="22"/>
    </w:rPr>
  </w:style>
  <w:style w:type="paragraph" w:customStyle="1" w:styleId="Opmaakprofiel2">
    <w:name w:val="Opmaakprofiel2"/>
    <w:basedOn w:val="Kop1"/>
    <w:semiHidden/>
    <w:rsid w:val="00E14FB7"/>
    <w:pPr>
      <w:numPr>
        <w:numId w:val="0"/>
      </w:numPr>
    </w:pPr>
    <w:rPr>
      <w:b w:val="0"/>
      <w:bCs w:val="0"/>
    </w:rPr>
  </w:style>
  <w:style w:type="numbering" w:customStyle="1" w:styleId="Opsomtekens">
    <w:name w:val="Opsomtekens"/>
    <w:basedOn w:val="Geenlijst"/>
    <w:semiHidden/>
    <w:rsid w:val="00E14FB7"/>
    <w:pPr>
      <w:numPr>
        <w:numId w:val="4"/>
      </w:numPr>
    </w:pPr>
  </w:style>
  <w:style w:type="character" w:styleId="Paginanummer">
    <w:name w:val="page number"/>
    <w:basedOn w:val="Standaardalinea-lettertype"/>
    <w:rsid w:val="00E14FB7"/>
  </w:style>
  <w:style w:type="numbering" w:customStyle="1" w:styleId="OpmaakprofielMeerdereniveaus10pt">
    <w:name w:val="Opmaakprofiel Meerdere niveaus 10 pt"/>
    <w:basedOn w:val="Geenlijst"/>
    <w:rsid w:val="00846301"/>
    <w:pPr>
      <w:numPr>
        <w:numId w:val="6"/>
      </w:numPr>
    </w:pPr>
  </w:style>
  <w:style w:type="table" w:styleId="Tabellijst3">
    <w:name w:val="Table List 3"/>
    <w:basedOn w:val="Standaardtabel"/>
    <w:semiHidden/>
    <w:rsid w:val="00E14FB7"/>
    <w:pPr>
      <w:overflowPunct w:val="0"/>
      <w:autoSpaceDE w:val="0"/>
      <w:autoSpaceDN w:val="0"/>
      <w:adjustRightInd w:val="0"/>
      <w:spacing w:line="259"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opmaakprofiel4balans">
    <w:name w:val="Tabelopmaakprofiel 4balans"/>
    <w:basedOn w:val="Tabelraster1"/>
    <w:semiHidden/>
    <w:rsid w:val="00E14FB7"/>
    <w:pPr>
      <w:overflowPunct/>
      <w:autoSpaceDE/>
      <w:autoSpaceDN/>
      <w:adjustRightInd/>
      <w:jc w:val="center"/>
      <w:textAlignment w:val="auto"/>
    </w:p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auto"/>
      <w:vAlign w:val="center"/>
    </w:tcPr>
    <w:tblStylePr w:type="firstRow">
      <w:tblPr/>
      <w:tcPr>
        <w:tcBorders>
          <w:bottom w:val="single" w:sz="4" w:space="0" w:color="auto"/>
        </w:tcBorders>
        <w:shd w:val="clear" w:color="auto" w:fill="auto"/>
      </w:tcPr>
    </w:tblStylePr>
    <w:tblStylePr w:type="lastRow">
      <w:rPr>
        <w:b w:val="0"/>
        <w:i w:val="0"/>
        <w:iCs/>
      </w:rPr>
      <w:tblPr/>
      <w:tcPr>
        <w:tcBorders>
          <w:top w:val="single" w:sz="4" w:space="0" w:color="auto"/>
          <w:bottom w:val="single" w:sz="4" w:space="0" w:color="auto"/>
          <w:insideH w:val="single" w:sz="4" w:space="0" w:color="auto"/>
          <w:tl2br w:val="none" w:sz="0" w:space="0" w:color="auto"/>
          <w:tr2bl w:val="none" w:sz="0" w:space="0" w:color="auto"/>
        </w:tcBorders>
        <w:shd w:val="clear" w:color="auto" w:fill="auto"/>
      </w:tcPr>
    </w:tblStylePr>
    <w:tblStylePr w:type="lastCol">
      <w:rPr>
        <w:rFonts w:ascii="Times New Roman" w:hAnsi="Times New Roman"/>
        <w:b w:val="0"/>
        <w:i w:val="0"/>
        <w:iCs/>
        <w:sz w:val="18"/>
      </w:rPr>
      <w:tblPr/>
      <w:tcPr>
        <w:tcBorders>
          <w:tl2br w:val="none" w:sz="0" w:space="0" w:color="auto"/>
          <w:tr2bl w:val="none" w:sz="0" w:space="0" w:color="auto"/>
        </w:tcBorders>
      </w:tcPr>
    </w:tblStylePr>
  </w:style>
  <w:style w:type="table" w:styleId="Tabelraster1">
    <w:name w:val="Table Grid 1"/>
    <w:basedOn w:val="Standaardtabel"/>
    <w:semiHidden/>
    <w:rsid w:val="00E14FB7"/>
    <w:pPr>
      <w:overflowPunct w:val="0"/>
      <w:autoSpaceDE w:val="0"/>
      <w:autoSpaceDN w:val="0"/>
      <w:adjustRightInd w:val="0"/>
      <w:spacing w:line="259" w:lineRule="auto"/>
      <w:jc w:val="both"/>
      <w:textAlignment w:val="baseline"/>
    </w:pPr>
    <w:rPr>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b w:val="0"/>
        <w:i w:val="0"/>
        <w:iCs/>
      </w:rPr>
      <w:tblPr/>
      <w:tcPr>
        <w:tcBorders>
          <w:tl2br w:val="none" w:sz="0" w:space="0" w:color="auto"/>
          <w:tr2bl w:val="none" w:sz="0" w:space="0" w:color="auto"/>
        </w:tcBorders>
      </w:tcPr>
    </w:tblStylePr>
    <w:tblStylePr w:type="lastCol">
      <w:rPr>
        <w:b w:val="0"/>
        <w:i w:val="0"/>
        <w:iCs/>
      </w:rPr>
      <w:tblPr/>
      <w:tcPr>
        <w:tcBorders>
          <w:tl2br w:val="none" w:sz="0" w:space="0" w:color="auto"/>
          <w:tr2bl w:val="none" w:sz="0" w:space="0" w:color="auto"/>
        </w:tcBorders>
      </w:tcPr>
    </w:tblStylePr>
  </w:style>
  <w:style w:type="table" w:styleId="Tabelraster">
    <w:name w:val="Table Grid"/>
    <w:aliases w:val="Tabelopmaak"/>
    <w:basedOn w:val="Standaardtabel"/>
    <w:semiHidden/>
    <w:rsid w:val="00E14FB7"/>
    <w:pPr>
      <w:spacing w:line="259" w:lineRule="auto"/>
    </w:pPr>
    <w:rPr>
      <w:sz w:val="19"/>
      <w:szCs w:val="19"/>
    </w:rPr>
    <w:tblPr>
      <w:tblCellMar>
        <w:left w:w="0" w:type="dxa"/>
        <w:right w:w="0" w:type="dxa"/>
      </w:tblCellMar>
    </w:tblPr>
    <w:tblStylePr w:type="firstRow">
      <w:pPr>
        <w:wordWrap/>
      </w:pPr>
      <w:tblPr/>
      <w:tcPr>
        <w:tcBorders>
          <w:top w:val="single" w:sz="4" w:space="0" w:color="auto"/>
          <w:left w:val="nil"/>
          <w:bottom w:val="single" w:sz="4" w:space="0" w:color="auto"/>
          <w:right w:val="nil"/>
          <w:insideH w:val="nil"/>
          <w:insideV w:val="nil"/>
          <w:tl2br w:val="nil"/>
          <w:tr2bl w:val="nil"/>
        </w:tcBorders>
        <w:tcMar>
          <w:top w:w="68" w:type="dxa"/>
          <w:left w:w="0" w:type="nil"/>
          <w:bottom w:w="68" w:type="dxa"/>
          <w:right w:w="0" w:type="nil"/>
        </w:tcMar>
      </w:tcPr>
    </w:tblStylePr>
    <w:tblStylePr w:type="lastRow">
      <w:pPr>
        <w:wordWrap/>
      </w:pPr>
      <w:tblPr/>
      <w:tcPr>
        <w:tcBorders>
          <w:top w:val="nil"/>
          <w:left w:val="nil"/>
          <w:bottom w:val="single" w:sz="4" w:space="0" w:color="auto"/>
          <w:right w:val="nil"/>
          <w:insideH w:val="nil"/>
          <w:insideV w:val="nil"/>
          <w:tl2br w:val="nil"/>
          <w:tr2bl w:val="nil"/>
        </w:tcBorders>
        <w:tcMar>
          <w:top w:w="0" w:type="nil"/>
          <w:left w:w="0" w:type="nil"/>
          <w:bottom w:w="0" w:type="dxa"/>
          <w:right w:w="0" w:type="nil"/>
        </w:tcMar>
      </w:tcPr>
    </w:tblStylePr>
    <w:tblStylePr w:type="nwCell">
      <w:tblPr/>
      <w:tcPr>
        <w:tcBorders>
          <w:top w:val="nil"/>
          <w:left w:val="nil"/>
          <w:bottom w:val="nil"/>
          <w:right w:val="nil"/>
          <w:insideH w:val="nil"/>
          <w:insideV w:val="nil"/>
          <w:tl2br w:val="nil"/>
          <w:tr2bl w:val="nil"/>
        </w:tcBorders>
        <w:tcMar>
          <w:top w:w="68" w:type="dxa"/>
          <w:left w:w="0" w:type="nil"/>
          <w:bottom w:w="0" w:type="nil"/>
          <w:right w:w="0" w:type="nil"/>
        </w:tcMar>
      </w:tcPr>
    </w:tblStylePr>
  </w:style>
  <w:style w:type="character" w:customStyle="1" w:styleId="tabeltekst">
    <w:name w:val="tabeltekst"/>
    <w:basedOn w:val="Standaardalinea-lettertype"/>
    <w:semiHidden/>
    <w:rsid w:val="00E14FB7"/>
    <w:rPr>
      <w:rFonts w:ascii="Times New Roman" w:hAnsi="Times New Roman"/>
      <w:color w:val="000000"/>
      <w:sz w:val="18"/>
    </w:rPr>
  </w:style>
  <w:style w:type="paragraph" w:customStyle="1" w:styleId="Tabeltekst0">
    <w:name w:val="Tabeltekst"/>
    <w:basedOn w:val="Standaard"/>
    <w:semiHidden/>
    <w:rsid w:val="00E14FB7"/>
    <w:rPr>
      <w:sz w:val="19"/>
      <w:szCs w:val="19"/>
    </w:rPr>
  </w:style>
  <w:style w:type="paragraph" w:customStyle="1" w:styleId="titel">
    <w:name w:val="titel"/>
    <w:basedOn w:val="Standaard"/>
    <w:semiHidden/>
    <w:rsid w:val="00E14FB7"/>
    <w:pPr>
      <w:overflowPunct/>
      <w:autoSpaceDE/>
      <w:autoSpaceDN/>
      <w:adjustRightInd/>
      <w:textAlignment w:val="auto"/>
    </w:pPr>
    <w:rPr>
      <w:b/>
      <w:bCs/>
      <w:sz w:val="52"/>
      <w:szCs w:val="24"/>
    </w:rPr>
  </w:style>
  <w:style w:type="character" w:styleId="Voetnootmarkering">
    <w:name w:val="footnote reference"/>
    <w:basedOn w:val="Standaardalinea-lettertype"/>
    <w:semiHidden/>
    <w:rsid w:val="00E14FB7"/>
    <w:rPr>
      <w:rFonts w:ascii="Times New Roman" w:hAnsi="Times New Roman"/>
      <w:dstrike w:val="0"/>
      <w:sz w:val="19"/>
      <w:szCs w:val="19"/>
      <w:vertAlign w:val="superscript"/>
    </w:rPr>
  </w:style>
  <w:style w:type="paragraph" w:styleId="Voetnoottekst">
    <w:name w:val="footnote text"/>
    <w:basedOn w:val="Standaard"/>
    <w:semiHidden/>
    <w:rsid w:val="00072C00"/>
    <w:pPr>
      <w:tabs>
        <w:tab w:val="left" w:pos="284"/>
      </w:tabs>
      <w:ind w:left="284" w:hanging="284"/>
    </w:pPr>
    <w:rPr>
      <w:sz w:val="16"/>
      <w:szCs w:val="19"/>
    </w:rPr>
  </w:style>
  <w:style w:type="paragraph" w:styleId="Voettekst">
    <w:name w:val="footer"/>
    <w:basedOn w:val="Standaard"/>
    <w:semiHidden/>
    <w:rsid w:val="00E14FB7"/>
    <w:pPr>
      <w:tabs>
        <w:tab w:val="center" w:pos="4536"/>
        <w:tab w:val="right" w:pos="9072"/>
      </w:tabs>
    </w:pPr>
  </w:style>
  <w:style w:type="paragraph" w:customStyle="1" w:styleId="Voetteksttabel">
    <w:name w:val="Voettekst tabel"/>
    <w:semiHidden/>
    <w:rsid w:val="00E14FB7"/>
    <w:pPr>
      <w:tabs>
        <w:tab w:val="left" w:pos="227"/>
      </w:tabs>
    </w:pPr>
    <w:rPr>
      <w:sz w:val="19"/>
      <w:lang w:eastAsia="nl-NL"/>
    </w:rPr>
  </w:style>
  <w:style w:type="paragraph" w:customStyle="1" w:styleId="tabel">
    <w:name w:val="tabel"/>
    <w:basedOn w:val="Standaard"/>
    <w:rsid w:val="00390BC5"/>
    <w:pPr>
      <w:overflowPunct/>
      <w:autoSpaceDE/>
      <w:autoSpaceDN/>
      <w:adjustRightInd/>
      <w:spacing w:line="297" w:lineRule="auto"/>
      <w:jc w:val="right"/>
      <w:textAlignment w:val="auto"/>
    </w:pPr>
    <w:rPr>
      <w:rFonts w:ascii="Zurich Cn BT" w:hAnsi="Zurich Cn BT"/>
      <w:sz w:val="18"/>
      <w:szCs w:val="24"/>
    </w:rPr>
  </w:style>
  <w:style w:type="numbering" w:customStyle="1" w:styleId="OpmaakprofielMetopsommingstekens">
    <w:name w:val="Opmaakprofiel Met opsommingstekens"/>
    <w:basedOn w:val="Geenlijst"/>
    <w:rsid w:val="00390BC5"/>
    <w:pPr>
      <w:numPr>
        <w:numId w:val="7"/>
      </w:numPr>
    </w:pPr>
  </w:style>
  <w:style w:type="paragraph" w:styleId="Citaat">
    <w:name w:val="Quote"/>
    <w:basedOn w:val="Standaard"/>
    <w:qFormat/>
    <w:rsid w:val="00390BC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s>
      <w:overflowPunct/>
      <w:autoSpaceDE/>
      <w:autoSpaceDN/>
      <w:adjustRightInd/>
      <w:spacing w:line="288" w:lineRule="auto"/>
      <w:ind w:left="567"/>
      <w:textAlignment w:val="auto"/>
    </w:pPr>
    <w:rPr>
      <w:rFonts w:ascii="ClassGarmnd BT" w:hAnsi="ClassGarmnd BT"/>
      <w:i/>
      <w:szCs w:val="21"/>
    </w:rPr>
  </w:style>
  <w:style w:type="character" w:customStyle="1" w:styleId="Kop1Char">
    <w:name w:val="Kop 1 Char"/>
    <w:aliases w:val="hfd Titel Char,Kop 1 hoofdstuk Char,Kop 1 paragraaf Char"/>
    <w:basedOn w:val="Standaardalinea-lettertype"/>
    <w:link w:val="Kop1"/>
    <w:rsid w:val="00390BC5"/>
    <w:rPr>
      <w:rFonts w:ascii="Zurich Win95BT" w:hAnsi="Zurich Win95BT" w:cs="Arial"/>
      <w:b/>
      <w:bCs/>
      <w:color w:val="C1002B"/>
      <w:spacing w:val="10"/>
      <w:kern w:val="24"/>
      <w:sz w:val="24"/>
      <w:szCs w:val="32"/>
      <w:lang w:eastAsia="nl-NL"/>
    </w:rPr>
  </w:style>
  <w:style w:type="character" w:customStyle="1" w:styleId="Kop6Char">
    <w:name w:val="Kop 6 Char"/>
    <w:aliases w:val="Kop titel Char"/>
    <w:basedOn w:val="Standaardalinea-lettertype"/>
    <w:link w:val="Kop6"/>
    <w:rsid w:val="00390BC5"/>
    <w:rPr>
      <w:b/>
      <w:bCs/>
      <w:sz w:val="22"/>
      <w:szCs w:val="22"/>
      <w:lang w:eastAsia="nl-NL"/>
    </w:rPr>
  </w:style>
  <w:style w:type="character" w:customStyle="1" w:styleId="Kop7Char">
    <w:name w:val="Kop 7 Char"/>
    <w:basedOn w:val="Standaardalinea-lettertype"/>
    <w:link w:val="Kop7"/>
    <w:rsid w:val="00390BC5"/>
    <w:rPr>
      <w:sz w:val="21"/>
      <w:lang w:eastAsia="nl-NL"/>
    </w:rPr>
  </w:style>
  <w:style w:type="paragraph" w:customStyle="1" w:styleId="Tabelkop">
    <w:name w:val="Tabelkop"/>
    <w:basedOn w:val="tabel"/>
    <w:rsid w:val="00390BC5"/>
    <w:pPr>
      <w:tabs>
        <w:tab w:val="left" w:pos="851"/>
      </w:tabs>
      <w:spacing w:line="288" w:lineRule="auto"/>
      <w:jc w:val="left"/>
    </w:pPr>
    <w:rPr>
      <w:rFonts w:ascii="Zurich BT" w:hAnsi="Zurich BT"/>
      <w:i/>
    </w:rPr>
  </w:style>
  <w:style w:type="character" w:styleId="Eindnootmarkering">
    <w:name w:val="endnote reference"/>
    <w:basedOn w:val="Standaardalinea-lettertype"/>
    <w:semiHidden/>
    <w:rsid w:val="00390BC5"/>
    <w:rPr>
      <w:vertAlign w:val="superscript"/>
    </w:rPr>
  </w:style>
  <w:style w:type="paragraph" w:styleId="Inhopg4">
    <w:name w:val="toc 4"/>
    <w:basedOn w:val="Standaard"/>
    <w:next w:val="Standaard"/>
    <w:autoRedefine/>
    <w:semiHidden/>
    <w:rsid w:val="00390BC5"/>
    <w:pPr>
      <w:overflowPunct/>
      <w:autoSpaceDE/>
      <w:autoSpaceDN/>
      <w:adjustRightInd/>
      <w:spacing w:line="288" w:lineRule="auto"/>
      <w:textAlignment w:val="auto"/>
    </w:pPr>
    <w:rPr>
      <w:rFonts w:ascii="ClassGarmnd BT" w:hAnsi="ClassGarmnd BT"/>
      <w:szCs w:val="24"/>
    </w:rPr>
  </w:style>
  <w:style w:type="paragraph" w:styleId="Inhopg5">
    <w:name w:val="toc 5"/>
    <w:basedOn w:val="Standaard"/>
    <w:next w:val="Standaard"/>
    <w:autoRedefine/>
    <w:semiHidden/>
    <w:rsid w:val="00390BC5"/>
    <w:pPr>
      <w:overflowPunct/>
      <w:autoSpaceDE/>
      <w:autoSpaceDN/>
      <w:adjustRightInd/>
      <w:spacing w:line="288" w:lineRule="auto"/>
      <w:textAlignment w:val="auto"/>
    </w:pPr>
    <w:rPr>
      <w:rFonts w:ascii="ClassGarmnd BT" w:hAnsi="ClassGarmnd BT"/>
      <w:szCs w:val="24"/>
    </w:rPr>
  </w:style>
  <w:style w:type="paragraph" w:styleId="Inhopg6">
    <w:name w:val="toc 6"/>
    <w:basedOn w:val="Standaard"/>
    <w:next w:val="Standaard"/>
    <w:autoRedefine/>
    <w:semiHidden/>
    <w:rsid w:val="00390BC5"/>
    <w:pPr>
      <w:overflowPunct/>
      <w:autoSpaceDE/>
      <w:autoSpaceDN/>
      <w:adjustRightInd/>
      <w:spacing w:line="288" w:lineRule="auto"/>
      <w:textAlignment w:val="auto"/>
    </w:pPr>
    <w:rPr>
      <w:rFonts w:ascii="ClassGarmnd BT" w:hAnsi="ClassGarmnd BT"/>
      <w:szCs w:val="24"/>
    </w:rPr>
  </w:style>
  <w:style w:type="paragraph" w:styleId="Aanhef">
    <w:name w:val="Salutation"/>
    <w:basedOn w:val="Standaard"/>
    <w:next w:val="Standaard"/>
    <w:rsid w:val="00390BC5"/>
    <w:pPr>
      <w:overflowPunct/>
      <w:autoSpaceDE/>
      <w:autoSpaceDN/>
      <w:adjustRightInd/>
      <w:spacing w:line="288" w:lineRule="auto"/>
      <w:textAlignment w:val="auto"/>
    </w:pPr>
    <w:rPr>
      <w:rFonts w:ascii="ClassGarmnd BT" w:hAnsi="ClassGarmnd BT"/>
      <w:szCs w:val="24"/>
    </w:rPr>
  </w:style>
  <w:style w:type="paragraph" w:styleId="Lijstnummering">
    <w:name w:val="List Number"/>
    <w:basedOn w:val="Standaard"/>
    <w:rsid w:val="00390BC5"/>
    <w:pPr>
      <w:tabs>
        <w:tab w:val="left" w:pos="425"/>
      </w:tabs>
      <w:overflowPunct/>
      <w:autoSpaceDE/>
      <w:autoSpaceDN/>
      <w:adjustRightInd/>
      <w:spacing w:line="288" w:lineRule="auto"/>
      <w:ind w:left="425" w:hanging="425"/>
      <w:textAlignment w:val="auto"/>
    </w:pPr>
    <w:rPr>
      <w:rFonts w:ascii="ClassGarmnd BT" w:hAnsi="ClassGarmnd BT"/>
      <w:szCs w:val="24"/>
    </w:rPr>
  </w:style>
  <w:style w:type="paragraph" w:customStyle="1" w:styleId="Level1">
    <w:name w:val="Level 1"/>
    <w:basedOn w:val="Standaard"/>
    <w:rsid w:val="00390BC5"/>
    <w:pPr>
      <w:widowControl w:val="0"/>
      <w:overflowPunct/>
      <w:adjustRightInd/>
      <w:spacing w:line="240" w:lineRule="auto"/>
      <w:ind w:left="234" w:hanging="234"/>
      <w:textAlignment w:val="auto"/>
    </w:pPr>
    <w:rPr>
      <w:rFonts w:ascii="DeVinne Txt BT" w:hAnsi="DeVinne Txt BT"/>
      <w:sz w:val="24"/>
      <w:szCs w:val="24"/>
      <w:lang w:val="en-US"/>
    </w:rPr>
  </w:style>
  <w:style w:type="paragraph" w:styleId="Plattetekst">
    <w:name w:val="Body Text"/>
    <w:basedOn w:val="Standaard"/>
    <w:rsid w:val="00390BC5"/>
    <w:pPr>
      <w:overflowPunct/>
      <w:adjustRightInd/>
      <w:spacing w:line="288" w:lineRule="auto"/>
      <w:jc w:val="both"/>
      <w:textAlignment w:val="auto"/>
    </w:pPr>
    <w:rPr>
      <w:rFonts w:ascii="ClassGarmnd BT" w:hAnsi="ClassGarmnd BT"/>
      <w:sz w:val="22"/>
      <w:szCs w:val="22"/>
    </w:rPr>
  </w:style>
  <w:style w:type="paragraph" w:styleId="Plattetekstinspringen">
    <w:name w:val="Body Text Indent"/>
    <w:basedOn w:val="Standaard"/>
    <w:rsid w:val="00390BC5"/>
    <w:pPr>
      <w:widowControl w:val="0"/>
      <w:overflowPunct/>
      <w:adjustRightInd/>
      <w:spacing w:line="240" w:lineRule="auto"/>
      <w:ind w:left="284" w:hanging="284"/>
      <w:textAlignment w:val="auto"/>
    </w:pPr>
    <w:rPr>
      <w:rFonts w:ascii="ClassGarmnd BT" w:hAnsi="ClassGarmnd BT"/>
      <w:sz w:val="18"/>
      <w:szCs w:val="24"/>
    </w:rPr>
  </w:style>
  <w:style w:type="paragraph" w:styleId="Plattetekst2">
    <w:name w:val="Body Text 2"/>
    <w:basedOn w:val="Standaard"/>
    <w:rsid w:val="00390BC5"/>
    <w:pPr>
      <w:widowControl w:val="0"/>
      <w:overflowPunct/>
      <w:adjustRightInd/>
      <w:spacing w:line="240" w:lineRule="auto"/>
      <w:textAlignment w:val="auto"/>
    </w:pPr>
    <w:rPr>
      <w:rFonts w:ascii="ClassGarmnd BT" w:hAnsi="ClassGarmnd BT"/>
      <w:sz w:val="16"/>
      <w:szCs w:val="24"/>
    </w:rPr>
  </w:style>
  <w:style w:type="paragraph" w:styleId="Plattetekst3">
    <w:name w:val="Body Text 3"/>
    <w:basedOn w:val="Standaard"/>
    <w:rsid w:val="00390BC5"/>
    <w:pPr>
      <w:widowControl w:val="0"/>
      <w:overflowPunct/>
      <w:adjustRightInd/>
      <w:spacing w:line="240" w:lineRule="auto"/>
      <w:textAlignment w:val="auto"/>
    </w:pPr>
    <w:rPr>
      <w:rFonts w:ascii="ClassGarmnd BT" w:hAnsi="ClassGarmnd BT"/>
      <w:sz w:val="22"/>
      <w:szCs w:val="24"/>
    </w:rPr>
  </w:style>
  <w:style w:type="character" w:styleId="GevolgdeHyperlink">
    <w:name w:val="FollowedHyperlink"/>
    <w:basedOn w:val="Standaardalinea-lettertype"/>
    <w:rsid w:val="00390BC5"/>
    <w:rPr>
      <w:color w:val="800080"/>
      <w:u w:val="single"/>
    </w:rPr>
  </w:style>
  <w:style w:type="character" w:customStyle="1" w:styleId="Kop1hoofdstukCharChar">
    <w:name w:val="Kop 1 hoofdstuk Char Char"/>
    <w:basedOn w:val="Standaardalinea-lettertype"/>
    <w:rsid w:val="00390BC5"/>
    <w:rPr>
      <w:rFonts w:ascii="ClassGarmnd BT" w:hAnsi="ClassGarmnd BT" w:cs="Arial"/>
      <w:b/>
      <w:bCs/>
      <w:kern w:val="32"/>
      <w:sz w:val="26"/>
      <w:szCs w:val="32"/>
      <w:lang w:val="nl-NL" w:eastAsia="nl-NL" w:bidi="ar-SA"/>
    </w:rPr>
  </w:style>
  <w:style w:type="paragraph" w:styleId="Documentstructuur">
    <w:name w:val="Document Map"/>
    <w:basedOn w:val="Standaard"/>
    <w:semiHidden/>
    <w:rsid w:val="00390BC5"/>
    <w:pPr>
      <w:shd w:val="clear" w:color="auto" w:fill="000080"/>
    </w:pPr>
    <w:rPr>
      <w:rFonts w:ascii="Tahoma" w:hAnsi="Tahoma" w:cs="Tahoma"/>
      <w:sz w:val="20"/>
    </w:rPr>
  </w:style>
  <w:style w:type="character" w:styleId="Verwijzingopmerking">
    <w:name w:val="annotation reference"/>
    <w:basedOn w:val="Standaardalinea-lettertype"/>
    <w:rsid w:val="00AE1F06"/>
    <w:rPr>
      <w:sz w:val="16"/>
      <w:szCs w:val="16"/>
    </w:rPr>
  </w:style>
  <w:style w:type="paragraph" w:styleId="Tekstopmerking">
    <w:name w:val="annotation text"/>
    <w:basedOn w:val="Standaard"/>
    <w:link w:val="TekstopmerkingChar"/>
    <w:rsid w:val="00AE1F06"/>
    <w:rPr>
      <w:sz w:val="20"/>
    </w:rPr>
  </w:style>
  <w:style w:type="character" w:customStyle="1" w:styleId="TekstopmerkingChar">
    <w:name w:val="Tekst opmerking Char"/>
    <w:basedOn w:val="Standaardalinea-lettertype"/>
    <w:link w:val="Tekstopmerking"/>
    <w:rsid w:val="00AE1F06"/>
    <w:rPr>
      <w:lang w:eastAsia="nl-NL"/>
    </w:rPr>
  </w:style>
  <w:style w:type="paragraph" w:styleId="Onderwerpvanopmerking">
    <w:name w:val="annotation subject"/>
    <w:basedOn w:val="Tekstopmerking"/>
    <w:next w:val="Tekstopmerking"/>
    <w:link w:val="OnderwerpvanopmerkingChar"/>
    <w:rsid w:val="00AE1F06"/>
    <w:rPr>
      <w:b/>
      <w:bCs/>
    </w:rPr>
  </w:style>
  <w:style w:type="character" w:customStyle="1" w:styleId="OnderwerpvanopmerkingChar">
    <w:name w:val="Onderwerp van opmerking Char"/>
    <w:basedOn w:val="TekstopmerkingChar"/>
    <w:link w:val="Onderwerpvanopmerking"/>
    <w:rsid w:val="00AE1F06"/>
    <w:rPr>
      <w:b/>
      <w:bCs/>
      <w:lang w:eastAsia="nl-NL"/>
    </w:rPr>
  </w:style>
  <w:style w:type="paragraph" w:styleId="Lijstalinea">
    <w:name w:val="List Paragraph"/>
    <w:basedOn w:val="Standaard"/>
    <w:uiPriority w:val="34"/>
    <w:qFormat/>
    <w:rsid w:val="000F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9661-17BF-4C2E-ABA7-B8CC1179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CCF8B2E4</Template>
  <TotalTime>2844</TotalTime>
  <Pages>37</Pages>
  <Words>5017</Words>
  <Characters>27598</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dc:creator>
  <cp:keywords/>
  <dc:description/>
  <cp:lastModifiedBy>Kaski</cp:lastModifiedBy>
  <cp:revision>204</cp:revision>
  <cp:lastPrinted>2017-08-24T13:45:00Z</cp:lastPrinted>
  <dcterms:created xsi:type="dcterms:W3CDTF">2013-07-26T07:43:00Z</dcterms:created>
  <dcterms:modified xsi:type="dcterms:W3CDTF">2017-09-22T08:46:00Z</dcterms:modified>
</cp:coreProperties>
</file>