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61" w:rsidRPr="00842593" w:rsidRDefault="00744409">
      <w:pPr>
        <w:pStyle w:val="Kop2"/>
        <w:rPr>
          <w:rFonts w:ascii="Arial" w:hAnsi="Arial" w:cs="Arial"/>
          <w:lang w:val="en-US"/>
        </w:rPr>
      </w:pPr>
      <w:r w:rsidRPr="00F40F36">
        <w:rPr>
          <w:rFonts w:ascii="Arial" w:hAnsi="Arial" w:cs="Arial"/>
          <w:bCs/>
          <w:lang w:val="en-GB"/>
        </w:rPr>
        <w:t>Radboud University</w:t>
      </w:r>
    </w:p>
    <w:p w:rsidR="00FC7D61" w:rsidRPr="005178A4" w:rsidRDefault="00744409">
      <w:pPr>
        <w:rPr>
          <w:rFonts w:ascii="Arial" w:hAnsi="Arial" w:cs="Arial"/>
          <w:b/>
          <w:sz w:val="28"/>
          <w:lang w:val="en-US"/>
        </w:rPr>
      </w:pPr>
      <w:r w:rsidRPr="00382DC3">
        <w:rPr>
          <w:rFonts w:ascii="Arial" w:hAnsi="Arial" w:cs="Arial"/>
          <w:b/>
          <w:bCs/>
          <w:sz w:val="28"/>
          <w:lang w:val="en-GB"/>
        </w:rPr>
        <w:t>Faculty of Social Sciences</w:t>
      </w:r>
    </w:p>
    <w:p w:rsidR="00FC7D61" w:rsidRPr="005178A4" w:rsidRDefault="00744409">
      <w:pPr>
        <w:rPr>
          <w:rFonts w:ascii="Arial" w:hAnsi="Arial" w:cs="Arial"/>
          <w:b/>
          <w:color w:val="3366FF"/>
          <w:sz w:val="24"/>
          <w:szCs w:val="24"/>
          <w:lang w:val="en-US"/>
        </w:rPr>
      </w:pPr>
      <w:r w:rsidRPr="001A4C04">
        <w:rPr>
          <w:rFonts w:ascii="Arial" w:hAnsi="Arial" w:cs="Arial"/>
          <w:b/>
          <w:bCs/>
          <w:sz w:val="24"/>
          <w:szCs w:val="24"/>
          <w:lang w:val="en-GB"/>
        </w:rPr>
        <w:t>Programme</w:t>
      </w:r>
      <w:r w:rsidRPr="001A4C04">
        <w:rPr>
          <w:rFonts w:ascii="Arial" w:hAnsi="Arial" w:cs="Arial"/>
          <w:b/>
          <w:bCs/>
          <w:color w:val="3366FF"/>
          <w:sz w:val="24"/>
          <w:szCs w:val="24"/>
          <w:lang w:val="en-GB"/>
        </w:rPr>
        <w:t>:</w:t>
      </w:r>
      <w:r w:rsidRPr="001A4C04">
        <w:rPr>
          <w:rFonts w:ascii="Arial" w:hAnsi="Arial" w:cs="Arial"/>
          <w:color w:val="3366FF"/>
          <w:sz w:val="24"/>
          <w:szCs w:val="24"/>
          <w:lang w:val="en-GB"/>
        </w:rPr>
        <w:t xml:space="preserve"> </w:t>
      </w:r>
      <w:r w:rsidRPr="001A4C04">
        <w:rPr>
          <w:rFonts w:ascii="Arial" w:hAnsi="Arial" w:cs="Arial"/>
          <w:b/>
          <w:bCs/>
          <w:color w:val="3366FF"/>
          <w:sz w:val="24"/>
          <w:szCs w:val="24"/>
          <w:lang w:val="en-GB"/>
        </w:rPr>
        <w:t>&lt;</w:t>
      </w:r>
      <w:r w:rsidRPr="001A4C04">
        <w:rPr>
          <w:rFonts w:ascii="Arial" w:hAnsi="Arial" w:cs="Arial"/>
          <w:i/>
          <w:iCs/>
          <w:color w:val="3366FF"/>
          <w:sz w:val="24"/>
          <w:szCs w:val="24"/>
          <w:lang w:val="en-GB"/>
        </w:rPr>
        <w:t>fill in name of bachelor o</w:t>
      </w:r>
      <w:r>
        <w:rPr>
          <w:rFonts w:ascii="Arial" w:hAnsi="Arial" w:cs="Arial"/>
          <w:i/>
          <w:iCs/>
          <w:color w:val="3366FF"/>
          <w:sz w:val="24"/>
          <w:szCs w:val="24"/>
          <w:lang w:val="en-GB"/>
        </w:rPr>
        <w:t>r</w:t>
      </w:r>
      <w:r w:rsidRPr="001A4C04">
        <w:rPr>
          <w:rFonts w:ascii="Arial" w:hAnsi="Arial" w:cs="Arial"/>
          <w:i/>
          <w:iCs/>
          <w:color w:val="3366FF"/>
          <w:sz w:val="24"/>
          <w:szCs w:val="24"/>
          <w:lang w:val="en-GB"/>
        </w:rPr>
        <w:t xml:space="preserve"> master's programme</w:t>
      </w:r>
      <w:r w:rsidRPr="001A4C04">
        <w:rPr>
          <w:rFonts w:ascii="Arial" w:hAnsi="Arial" w:cs="Arial"/>
          <w:b/>
          <w:bCs/>
          <w:i/>
          <w:iCs/>
          <w:color w:val="3366FF"/>
          <w:sz w:val="24"/>
          <w:szCs w:val="24"/>
          <w:lang w:val="en-GB"/>
        </w:rPr>
        <w:t>&gt;</w:t>
      </w:r>
    </w:p>
    <w:p w:rsidR="00FC7D61" w:rsidRPr="005178A4" w:rsidRDefault="00744409">
      <w:pPr>
        <w:rPr>
          <w:rFonts w:ascii="Arial" w:hAnsi="Arial" w:cs="Arial"/>
          <w:i/>
          <w:color w:val="3366FF"/>
          <w:sz w:val="24"/>
          <w:szCs w:val="24"/>
          <w:lang w:val="en-US"/>
        </w:rPr>
      </w:pPr>
      <w:r w:rsidRPr="001A4C04">
        <w:rPr>
          <w:rFonts w:ascii="Arial" w:hAnsi="Arial" w:cs="Arial"/>
          <w:b/>
          <w:bCs/>
          <w:sz w:val="24"/>
          <w:szCs w:val="24"/>
          <w:lang w:val="en-GB"/>
        </w:rPr>
        <w:t>Exam:</w:t>
      </w:r>
      <w:r w:rsidR="005178A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1A4C04">
        <w:rPr>
          <w:rFonts w:ascii="Arial" w:hAnsi="Arial" w:cs="Arial"/>
          <w:b/>
          <w:bCs/>
          <w:color w:val="3366FF"/>
          <w:sz w:val="24"/>
          <w:szCs w:val="24"/>
          <w:lang w:val="en-GB"/>
        </w:rPr>
        <w:t>&lt;</w:t>
      </w:r>
      <w:r w:rsidRPr="001A4C04">
        <w:rPr>
          <w:rFonts w:ascii="Arial" w:hAnsi="Arial" w:cs="Arial"/>
          <w:i/>
          <w:iCs/>
          <w:color w:val="3366FF"/>
          <w:sz w:val="24"/>
          <w:szCs w:val="24"/>
          <w:lang w:val="en-GB"/>
        </w:rPr>
        <w:t>fill in name and code of the course</w:t>
      </w:r>
      <w:r w:rsidRPr="001A4C04">
        <w:rPr>
          <w:rFonts w:ascii="Arial" w:hAnsi="Arial" w:cs="Arial"/>
          <w:b/>
          <w:bCs/>
          <w:i/>
          <w:iCs/>
          <w:color w:val="3366FF"/>
          <w:sz w:val="24"/>
          <w:szCs w:val="24"/>
          <w:lang w:val="en-GB"/>
        </w:rPr>
        <w:t>&gt;</w:t>
      </w:r>
    </w:p>
    <w:p w:rsidR="00FC7D61" w:rsidRPr="005178A4" w:rsidRDefault="00744409">
      <w:pPr>
        <w:rPr>
          <w:rFonts w:ascii="Arial" w:hAnsi="Arial" w:cs="Arial"/>
          <w:i/>
          <w:color w:val="3366FF"/>
          <w:sz w:val="24"/>
          <w:szCs w:val="24"/>
          <w:lang w:val="en-US"/>
        </w:rPr>
      </w:pPr>
      <w:r w:rsidRPr="001A4C04">
        <w:rPr>
          <w:rFonts w:ascii="Arial" w:hAnsi="Arial" w:cs="Arial"/>
          <w:b/>
          <w:bCs/>
          <w:sz w:val="24"/>
          <w:szCs w:val="24"/>
          <w:lang w:val="en-GB"/>
        </w:rPr>
        <w:t>Date:</w:t>
      </w:r>
      <w:r w:rsidR="005178A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1A4C04">
        <w:rPr>
          <w:rFonts w:ascii="Arial" w:hAnsi="Arial" w:cs="Arial"/>
          <w:b/>
          <w:bCs/>
          <w:color w:val="3366FF"/>
          <w:sz w:val="24"/>
          <w:szCs w:val="24"/>
          <w:lang w:val="en-GB"/>
        </w:rPr>
        <w:t>&lt;</w:t>
      </w:r>
      <w:r w:rsidRPr="001A4C04">
        <w:rPr>
          <w:rFonts w:ascii="Arial" w:hAnsi="Arial" w:cs="Arial"/>
          <w:i/>
          <w:iCs/>
          <w:color w:val="3366FF"/>
          <w:sz w:val="24"/>
          <w:szCs w:val="24"/>
          <w:lang w:val="en-GB"/>
        </w:rPr>
        <w:t>fill in the date of the exam</w:t>
      </w:r>
      <w:r w:rsidRPr="001A4C04">
        <w:rPr>
          <w:rFonts w:ascii="Arial" w:hAnsi="Arial" w:cs="Arial"/>
          <w:b/>
          <w:bCs/>
          <w:i/>
          <w:iCs/>
          <w:color w:val="3366FF"/>
          <w:sz w:val="24"/>
          <w:szCs w:val="24"/>
          <w:lang w:val="en-GB"/>
        </w:rPr>
        <w:t>&gt;</w:t>
      </w:r>
    </w:p>
    <w:p w:rsidR="00FC7D61" w:rsidRPr="005178A4" w:rsidRDefault="00744409">
      <w:pPr>
        <w:rPr>
          <w:rFonts w:ascii="Arial" w:hAnsi="Arial" w:cs="Arial"/>
          <w:i/>
          <w:color w:val="3366FF"/>
          <w:sz w:val="24"/>
          <w:szCs w:val="24"/>
          <w:lang w:val="en-US"/>
        </w:rPr>
      </w:pPr>
      <w:r w:rsidRPr="001A4C04">
        <w:rPr>
          <w:rFonts w:ascii="Arial" w:hAnsi="Arial" w:cs="Arial"/>
          <w:b/>
          <w:bCs/>
          <w:sz w:val="24"/>
          <w:szCs w:val="24"/>
          <w:lang w:val="en-GB"/>
        </w:rPr>
        <w:t>Time of exam:</w:t>
      </w:r>
      <w:r w:rsidR="005178A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1A4C04">
        <w:rPr>
          <w:rFonts w:ascii="Arial" w:hAnsi="Arial" w:cs="Arial"/>
          <w:b/>
          <w:bCs/>
          <w:color w:val="3366FF"/>
          <w:sz w:val="24"/>
          <w:szCs w:val="24"/>
          <w:lang w:val="en-GB"/>
        </w:rPr>
        <w:t>&lt;</w:t>
      </w:r>
      <w:r w:rsidRPr="001A4C04">
        <w:rPr>
          <w:rFonts w:ascii="Arial" w:hAnsi="Arial" w:cs="Arial"/>
          <w:i/>
          <w:iCs/>
          <w:color w:val="3366FF"/>
          <w:sz w:val="24"/>
          <w:szCs w:val="24"/>
          <w:lang w:val="en-GB"/>
        </w:rPr>
        <w:t>fill in from - to - hours</w:t>
      </w:r>
      <w:r w:rsidRPr="001A4C04">
        <w:rPr>
          <w:rFonts w:ascii="Arial" w:hAnsi="Arial" w:cs="Arial"/>
          <w:b/>
          <w:bCs/>
          <w:i/>
          <w:iCs/>
          <w:color w:val="3366FF"/>
          <w:sz w:val="24"/>
          <w:szCs w:val="24"/>
          <w:lang w:val="en-GB"/>
        </w:rPr>
        <w:t>&gt;</w:t>
      </w:r>
    </w:p>
    <w:p w:rsidR="00FC7D61" w:rsidRPr="005178A4" w:rsidRDefault="00744409">
      <w:pPr>
        <w:rPr>
          <w:rFonts w:ascii="Arial" w:hAnsi="Arial" w:cs="Arial"/>
          <w:color w:val="3366FF"/>
          <w:sz w:val="24"/>
          <w:szCs w:val="24"/>
          <w:lang w:val="en-US"/>
        </w:rPr>
      </w:pPr>
      <w:r w:rsidRPr="001A4C04">
        <w:rPr>
          <w:rFonts w:ascii="Arial" w:hAnsi="Arial" w:cs="Arial"/>
          <w:b/>
          <w:bCs/>
          <w:sz w:val="24"/>
          <w:szCs w:val="24"/>
          <w:lang w:val="en-GB"/>
        </w:rPr>
        <w:t>Number of pages of which this exam consists:</w:t>
      </w:r>
      <w:r w:rsidR="005178A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F40F36">
        <w:rPr>
          <w:rFonts w:ascii="Arial" w:hAnsi="Arial" w:cs="Arial"/>
          <w:b/>
          <w:bCs/>
          <w:color w:val="3366FF"/>
          <w:sz w:val="24"/>
          <w:szCs w:val="24"/>
          <w:lang w:val="en-GB"/>
        </w:rPr>
        <w:t>&lt;</w:t>
      </w:r>
      <w:r w:rsidRPr="00F40F36">
        <w:rPr>
          <w:rFonts w:ascii="Arial" w:hAnsi="Arial" w:cs="Arial"/>
          <w:i/>
          <w:iCs/>
          <w:color w:val="3366FF"/>
          <w:sz w:val="24"/>
          <w:szCs w:val="24"/>
          <w:lang w:val="en-GB"/>
        </w:rPr>
        <w:t>fill in number of pages including front page</w:t>
      </w:r>
      <w:r w:rsidRPr="00F40F36">
        <w:rPr>
          <w:rFonts w:ascii="Arial" w:hAnsi="Arial" w:cs="Arial"/>
          <w:b/>
          <w:bCs/>
          <w:i/>
          <w:iCs/>
          <w:color w:val="3366FF"/>
          <w:sz w:val="24"/>
          <w:szCs w:val="24"/>
          <w:lang w:val="en-GB"/>
        </w:rPr>
        <w:t>&gt;</w:t>
      </w:r>
    </w:p>
    <w:p w:rsidR="00FC7D61" w:rsidRPr="005178A4" w:rsidRDefault="00744409">
      <w:pPr>
        <w:rPr>
          <w:rFonts w:ascii="Arial" w:hAnsi="Arial" w:cs="Arial"/>
          <w:i/>
          <w:sz w:val="24"/>
          <w:szCs w:val="24"/>
          <w:lang w:val="en-US"/>
        </w:rPr>
      </w:pPr>
      <w:r w:rsidRPr="001A4C04">
        <w:rPr>
          <w:rFonts w:ascii="Arial" w:hAnsi="Arial" w:cs="Arial"/>
          <w:b/>
          <w:bCs/>
          <w:sz w:val="24"/>
          <w:szCs w:val="24"/>
          <w:lang w:val="en-GB"/>
        </w:rPr>
        <w:t>Number of questions of which this exam consists:</w:t>
      </w:r>
      <w:r w:rsidR="005178A4">
        <w:rPr>
          <w:rFonts w:ascii="Arial" w:hAnsi="Arial" w:cs="Arial"/>
          <w:sz w:val="24"/>
          <w:szCs w:val="24"/>
          <w:lang w:val="en-GB"/>
        </w:rPr>
        <w:t xml:space="preserve"> </w:t>
      </w:r>
      <w:r w:rsidRPr="001A4C04">
        <w:rPr>
          <w:rFonts w:ascii="Arial" w:hAnsi="Arial" w:cs="Arial"/>
          <w:b/>
          <w:bCs/>
          <w:color w:val="3366FF"/>
          <w:sz w:val="24"/>
          <w:szCs w:val="24"/>
          <w:lang w:val="en-GB"/>
        </w:rPr>
        <w:t>&lt;</w:t>
      </w:r>
      <w:r w:rsidRPr="001A4C04">
        <w:rPr>
          <w:rFonts w:ascii="Arial" w:hAnsi="Arial" w:cs="Arial"/>
          <w:i/>
          <w:iCs/>
          <w:color w:val="3366FF"/>
          <w:sz w:val="24"/>
          <w:szCs w:val="24"/>
          <w:lang w:val="en-GB"/>
        </w:rPr>
        <w:t>fill in number of questions</w:t>
      </w:r>
      <w:r w:rsidRPr="001A4C04">
        <w:rPr>
          <w:rFonts w:ascii="Arial" w:hAnsi="Arial" w:cs="Arial"/>
          <w:b/>
          <w:bCs/>
          <w:i/>
          <w:iCs/>
          <w:color w:val="3366FF"/>
          <w:sz w:val="24"/>
          <w:szCs w:val="24"/>
          <w:lang w:val="en-GB"/>
        </w:rPr>
        <w:t>&gt;</w:t>
      </w:r>
    </w:p>
    <w:p w:rsidR="007E258E" w:rsidRPr="005178A4" w:rsidRDefault="00111AA0">
      <w:pPr>
        <w:rPr>
          <w:rFonts w:ascii="Arial" w:hAnsi="Arial" w:cs="Arial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27A8">
        <w:tc>
          <w:tcPr>
            <w:tcW w:w="9212" w:type="dxa"/>
          </w:tcPr>
          <w:p w:rsidR="00FC7D61" w:rsidRPr="005178A4" w:rsidRDefault="00111AA0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FC7D61" w:rsidRPr="00382DC3" w:rsidRDefault="00744409">
            <w:pPr>
              <w:rPr>
                <w:rFonts w:ascii="Arial" w:hAnsi="Arial" w:cs="Arial"/>
                <w:sz w:val="22"/>
              </w:rPr>
            </w:pPr>
            <w:r w:rsidRPr="00382DC3">
              <w:rPr>
                <w:rFonts w:ascii="Arial" w:hAnsi="Arial" w:cs="Arial"/>
                <w:sz w:val="22"/>
                <w:lang w:val="en-GB"/>
              </w:rPr>
              <w:t>Student number:</w:t>
            </w:r>
          </w:p>
          <w:p w:rsidR="00FC7D61" w:rsidRPr="00382DC3" w:rsidRDefault="00111AA0">
            <w:pPr>
              <w:rPr>
                <w:rFonts w:ascii="Arial" w:hAnsi="Arial" w:cs="Arial"/>
                <w:sz w:val="22"/>
              </w:rPr>
            </w:pPr>
          </w:p>
        </w:tc>
      </w:tr>
      <w:tr w:rsidR="009227A8">
        <w:tc>
          <w:tcPr>
            <w:tcW w:w="9212" w:type="dxa"/>
          </w:tcPr>
          <w:p w:rsidR="00FC7D61" w:rsidRPr="00382DC3" w:rsidRDefault="00111AA0">
            <w:pPr>
              <w:rPr>
                <w:rFonts w:ascii="Arial" w:hAnsi="Arial" w:cs="Arial"/>
                <w:sz w:val="22"/>
              </w:rPr>
            </w:pPr>
          </w:p>
          <w:p w:rsidR="00FC7D61" w:rsidRPr="00382DC3" w:rsidRDefault="00744409">
            <w:pPr>
              <w:rPr>
                <w:rFonts w:ascii="Arial" w:hAnsi="Arial" w:cs="Arial"/>
                <w:sz w:val="22"/>
              </w:rPr>
            </w:pPr>
            <w:r w:rsidRPr="00382DC3">
              <w:rPr>
                <w:rFonts w:ascii="Arial" w:hAnsi="Arial" w:cs="Arial"/>
                <w:sz w:val="22"/>
                <w:lang w:val="en-GB"/>
              </w:rPr>
              <w:t>Name:</w:t>
            </w:r>
          </w:p>
          <w:p w:rsidR="00FC7D61" w:rsidRPr="00382DC3" w:rsidRDefault="00111AA0">
            <w:pPr>
              <w:rPr>
                <w:rFonts w:ascii="Arial" w:hAnsi="Arial" w:cs="Arial"/>
                <w:sz w:val="22"/>
              </w:rPr>
            </w:pPr>
          </w:p>
        </w:tc>
      </w:tr>
    </w:tbl>
    <w:p w:rsidR="00FC7D61" w:rsidRPr="00382DC3" w:rsidRDefault="00111AA0">
      <w:pPr>
        <w:rPr>
          <w:rFonts w:ascii="Arial" w:hAnsi="Arial" w:cs="Arial"/>
          <w:sz w:val="22"/>
        </w:rPr>
      </w:pPr>
    </w:p>
    <w:p w:rsidR="00B60054" w:rsidRPr="009366FB" w:rsidRDefault="00744409" w:rsidP="00683F19">
      <w:pPr>
        <w:rPr>
          <w:rFonts w:ascii="Arial" w:hAnsi="Arial" w:cs="Arial"/>
          <w:b/>
        </w:rPr>
      </w:pPr>
      <w:r w:rsidRPr="009366FB">
        <w:rPr>
          <w:rFonts w:ascii="Arial" w:hAnsi="Arial" w:cs="Arial"/>
          <w:b/>
          <w:bCs/>
          <w:lang w:val="en-GB"/>
        </w:rPr>
        <w:t>Exam instructions:</w:t>
      </w:r>
    </w:p>
    <w:p w:rsidR="00FC7D61" w:rsidRPr="005178A4" w:rsidRDefault="00744409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9366FB">
        <w:rPr>
          <w:rFonts w:ascii="Arial" w:hAnsi="Arial" w:cs="Arial"/>
          <w:lang w:val="en-GB"/>
        </w:rPr>
        <w:t xml:space="preserve">Any exam taken by students who are not </w:t>
      </w:r>
      <w:r w:rsidR="005178A4">
        <w:rPr>
          <w:rFonts w:ascii="Arial" w:hAnsi="Arial" w:cs="Arial"/>
          <w:lang w:val="en-GB"/>
        </w:rPr>
        <w:t>eligible</w:t>
      </w:r>
      <w:r w:rsidRPr="009366FB">
        <w:rPr>
          <w:rFonts w:ascii="Arial" w:hAnsi="Arial" w:cs="Arial"/>
          <w:lang w:val="en-GB"/>
        </w:rPr>
        <w:t xml:space="preserve"> to sit th</w:t>
      </w:r>
      <w:r>
        <w:rPr>
          <w:rFonts w:ascii="Arial" w:hAnsi="Arial" w:cs="Arial"/>
          <w:lang w:val="en-GB"/>
        </w:rPr>
        <w:t>at</w:t>
      </w:r>
      <w:r w:rsidRPr="009366FB">
        <w:rPr>
          <w:rFonts w:ascii="Arial" w:hAnsi="Arial" w:cs="Arial"/>
          <w:lang w:val="en-GB"/>
        </w:rPr>
        <w:t xml:space="preserve"> exam will be declared invalid. </w:t>
      </w:r>
      <w:r w:rsidR="005178A4">
        <w:rPr>
          <w:rFonts w:ascii="Arial" w:hAnsi="Arial" w:cs="Arial"/>
          <w:lang w:val="en-GB"/>
        </w:rPr>
        <w:t>Registering for the exam is compulsory</w:t>
      </w:r>
      <w:r w:rsidRPr="009366FB">
        <w:rPr>
          <w:rFonts w:ascii="Arial" w:hAnsi="Arial" w:cs="Arial"/>
          <w:lang w:val="en-GB"/>
        </w:rPr>
        <w:t>.</w:t>
      </w:r>
    </w:p>
    <w:p w:rsidR="00FC7D61" w:rsidRPr="005178A4" w:rsidRDefault="00744409">
      <w:pPr>
        <w:numPr>
          <w:ilvl w:val="0"/>
          <w:numId w:val="3"/>
        </w:numPr>
        <w:rPr>
          <w:rFonts w:ascii="Arial" w:hAnsi="Arial" w:cs="Arial"/>
          <w:lang w:val="en-US"/>
        </w:rPr>
      </w:pPr>
      <w:r w:rsidRPr="009366FB">
        <w:rPr>
          <w:rFonts w:ascii="Arial" w:hAnsi="Arial" w:cs="Arial"/>
          <w:lang w:val="en-GB"/>
        </w:rPr>
        <w:t>Mobile phones may not be brought into the exam hall.</w:t>
      </w:r>
    </w:p>
    <w:p w:rsidR="001273FC" w:rsidRPr="005178A4" w:rsidRDefault="00744409" w:rsidP="001273FC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9366FB">
        <w:rPr>
          <w:rFonts w:ascii="Arial" w:hAnsi="Arial" w:cs="Arial"/>
          <w:lang w:val="en-GB"/>
        </w:rPr>
        <w:t xml:space="preserve">No part of this exam may be reproduced and/or made public by means of writing out, photo, photocopy or other medium. </w:t>
      </w:r>
    </w:p>
    <w:p w:rsidR="007036CD" w:rsidRPr="005178A4" w:rsidRDefault="00744409" w:rsidP="007036CD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9366FB">
        <w:rPr>
          <w:rFonts w:ascii="Arial" w:hAnsi="Arial" w:cs="Arial"/>
          <w:lang w:val="en-GB"/>
        </w:rPr>
        <w:t xml:space="preserve">Fill in your name, student number and </w:t>
      </w:r>
      <w:r>
        <w:rPr>
          <w:rFonts w:ascii="Arial" w:hAnsi="Arial" w:cs="Arial"/>
          <w:lang w:val="en-GB"/>
        </w:rPr>
        <w:t xml:space="preserve">number of the </w:t>
      </w:r>
      <w:r w:rsidRPr="009366FB">
        <w:rPr>
          <w:rFonts w:ascii="Arial" w:hAnsi="Arial" w:cs="Arial"/>
          <w:lang w:val="en-GB"/>
        </w:rPr>
        <w:t>version, where appropriate, on every form you use.</w:t>
      </w:r>
    </w:p>
    <w:p w:rsidR="00B60054" w:rsidRPr="005178A4" w:rsidRDefault="00744409" w:rsidP="00A444F0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9366FB">
        <w:rPr>
          <w:rFonts w:ascii="Arial" w:hAnsi="Arial" w:cs="Arial"/>
          <w:lang w:val="en-GB"/>
        </w:rPr>
        <w:t>After the exam, hand in all the forms received to the invigilator.</w:t>
      </w:r>
    </w:p>
    <w:p w:rsidR="00943C42" w:rsidRPr="009366FB" w:rsidRDefault="00744409" w:rsidP="00A444F0">
      <w:pPr>
        <w:numPr>
          <w:ilvl w:val="0"/>
          <w:numId w:val="2"/>
        </w:numPr>
        <w:rPr>
          <w:rFonts w:ascii="Arial" w:hAnsi="Arial" w:cs="Arial"/>
        </w:rPr>
      </w:pPr>
      <w:r w:rsidRPr="009366FB">
        <w:rPr>
          <w:rFonts w:ascii="Arial" w:hAnsi="Arial" w:cs="Arial"/>
          <w:lang w:val="en-GB"/>
        </w:rPr>
        <w:t>Any breach of the above-mentioned rules will be reported to the examination committee as an instance of fraud. As a consequence, your exam could be declared invalid.</w:t>
      </w:r>
    </w:p>
    <w:p w:rsidR="00FC7D61" w:rsidRPr="009366FB" w:rsidRDefault="00111AA0">
      <w:pPr>
        <w:rPr>
          <w:rFonts w:ascii="Arial" w:hAnsi="Arial" w:cs="Arial"/>
        </w:rPr>
      </w:pPr>
    </w:p>
    <w:p w:rsidR="00FC7D61" w:rsidRPr="009366FB" w:rsidRDefault="00744409">
      <w:pPr>
        <w:rPr>
          <w:rFonts w:ascii="Arial" w:hAnsi="Arial" w:cs="Arial"/>
          <w:b/>
        </w:rPr>
      </w:pPr>
      <w:r w:rsidRPr="009366FB">
        <w:rPr>
          <w:rFonts w:ascii="Arial" w:hAnsi="Arial" w:cs="Arial"/>
          <w:b/>
          <w:bCs/>
          <w:lang w:val="en-GB"/>
        </w:rPr>
        <w:t>Use of aids:</w:t>
      </w:r>
    </w:p>
    <w:p w:rsidR="00F260F6" w:rsidRPr="005178A4" w:rsidRDefault="00744409" w:rsidP="008E47FF">
      <w:pPr>
        <w:rPr>
          <w:rFonts w:ascii="Arial" w:hAnsi="Arial" w:cs="Arial"/>
          <w:color w:val="3366FF"/>
          <w:lang w:val="en-US"/>
        </w:rPr>
      </w:pPr>
      <w:r w:rsidRPr="009366FB">
        <w:rPr>
          <w:rFonts w:ascii="Arial" w:hAnsi="Arial" w:cs="Arial"/>
          <w:lang w:val="en-GB"/>
        </w:rPr>
        <w:t>The use of a single translating dictionary is permitted. Yes:</w:t>
      </w:r>
      <w:r w:rsidRPr="00F40F36">
        <w:rPr>
          <w:rFonts w:ascii="Arial" w:hAnsi="Arial" w:cs="Arial"/>
          <w:color w:val="3366FF"/>
          <w:lang w:val="en-GB"/>
        </w:rPr>
        <w:t xml:space="preserve"> </w:t>
      </w:r>
      <w:sdt>
        <w:sdtPr>
          <w:rPr>
            <w:rFonts w:ascii="Arial" w:hAnsi="Arial" w:cs="Arial"/>
            <w:color w:val="3366FF"/>
          </w:rPr>
          <w:id w:val="190475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F36">
            <w:rPr>
              <w:rFonts w:ascii="MS Gothic" w:eastAsia="MS Gothic" w:hAnsi="MS Gothic" w:cs="Arial" w:hint="eastAsia"/>
              <w:color w:val="3366FF"/>
              <w:lang w:val="en-GB"/>
            </w:rPr>
            <w:t>☐</w:t>
          </w:r>
        </w:sdtContent>
      </w:sdt>
      <w:r w:rsidRPr="00F40F36">
        <w:rPr>
          <w:rFonts w:ascii="Arial" w:hAnsi="Arial" w:cs="Arial"/>
          <w:lang w:val="en-GB"/>
        </w:rPr>
        <w:t xml:space="preserve"> No</w:t>
      </w:r>
      <w:r w:rsidRPr="00F40F36">
        <w:rPr>
          <w:rFonts w:ascii="Arial" w:hAnsi="Arial" w:cs="Arial"/>
          <w:color w:val="3366FF"/>
          <w:lang w:val="en-GB"/>
        </w:rPr>
        <w:t>:</w:t>
      </w:r>
      <w:sdt>
        <w:sdtPr>
          <w:rPr>
            <w:rFonts w:ascii="Arial" w:hAnsi="Arial" w:cs="Arial"/>
            <w:color w:val="3366FF"/>
          </w:rPr>
          <w:id w:val="19342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F36">
            <w:rPr>
              <w:rFonts w:ascii="MS Gothic" w:eastAsia="MS Gothic" w:hAnsi="MS Gothic" w:cs="Arial" w:hint="eastAsia"/>
              <w:color w:val="3366FF"/>
              <w:lang w:val="en-GB"/>
            </w:rPr>
            <w:t>☐</w:t>
          </w:r>
        </w:sdtContent>
      </w:sdt>
      <w:r w:rsidRPr="00F40F36">
        <w:rPr>
          <w:rFonts w:ascii="Arial" w:hAnsi="Arial" w:cs="Arial"/>
          <w:color w:val="3366FF"/>
          <w:lang w:val="en-GB"/>
        </w:rPr>
        <w:t xml:space="preserve"> (Tick the box </w:t>
      </w:r>
      <w:r w:rsidR="005178A4">
        <w:rPr>
          <w:rFonts w:ascii="Arial" w:hAnsi="Arial" w:cs="Arial"/>
          <w:color w:val="3366FF"/>
          <w:lang w:val="en-GB"/>
        </w:rPr>
        <w:t>that</w:t>
      </w:r>
      <w:r w:rsidRPr="00F40F36">
        <w:rPr>
          <w:rFonts w:ascii="Arial" w:hAnsi="Arial" w:cs="Arial"/>
          <w:color w:val="3366FF"/>
          <w:lang w:val="en-GB"/>
        </w:rPr>
        <w:t xml:space="preserve"> applies)</w:t>
      </w:r>
    </w:p>
    <w:p w:rsidR="008F282C" w:rsidRPr="005178A4" w:rsidRDefault="00744409" w:rsidP="008F282C">
      <w:pPr>
        <w:pStyle w:val="Lijstalinea"/>
        <w:numPr>
          <w:ilvl w:val="0"/>
          <w:numId w:val="12"/>
        </w:numPr>
        <w:rPr>
          <w:rFonts w:ascii="Arial" w:hAnsi="Arial" w:cs="Arial"/>
          <w:lang w:val="en-US"/>
        </w:rPr>
      </w:pPr>
      <w:r w:rsidRPr="009366FB">
        <w:rPr>
          <w:rFonts w:ascii="Arial" w:hAnsi="Arial" w:cs="Arial"/>
          <w:lang w:val="en-GB"/>
        </w:rPr>
        <w:t xml:space="preserve">No other aids are permitted.  </w:t>
      </w:r>
    </w:p>
    <w:p w:rsidR="00FC7D61" w:rsidRPr="009366FB" w:rsidRDefault="00744409" w:rsidP="008F282C">
      <w:pPr>
        <w:rPr>
          <w:rFonts w:ascii="Arial" w:hAnsi="Arial" w:cs="Arial"/>
          <w:b/>
          <w:i/>
          <w:color w:val="3366FF"/>
        </w:rPr>
      </w:pPr>
      <w:r w:rsidRPr="009366FB">
        <w:rPr>
          <w:rFonts w:ascii="Arial" w:hAnsi="Arial" w:cs="Arial"/>
          <w:b/>
          <w:bCs/>
          <w:i/>
          <w:iCs/>
          <w:color w:val="3366FF"/>
          <w:lang w:val="en-GB"/>
        </w:rPr>
        <w:t>The examiner can add to or change the instructions about the use of aids.</w:t>
      </w:r>
      <w:r w:rsidRPr="009366FB">
        <w:rPr>
          <w:rFonts w:ascii="Arial" w:hAnsi="Arial" w:cs="Arial"/>
          <w:color w:val="3366FF"/>
          <w:lang w:val="en-GB"/>
        </w:rPr>
        <w:t xml:space="preserve"> </w:t>
      </w:r>
      <w:r w:rsidRPr="009366FB">
        <w:rPr>
          <w:rFonts w:ascii="Arial" w:hAnsi="Arial" w:cs="Arial"/>
          <w:b/>
          <w:bCs/>
          <w:i/>
          <w:iCs/>
          <w:color w:val="3366FF"/>
          <w:lang w:val="en-GB"/>
        </w:rPr>
        <w:t>For example:</w:t>
      </w:r>
      <w:r w:rsidRPr="009366FB">
        <w:rPr>
          <w:rFonts w:ascii="Arial" w:hAnsi="Arial" w:cs="Arial"/>
          <w:color w:val="3366FF"/>
          <w:lang w:val="en-GB"/>
        </w:rPr>
        <w:t xml:space="preserve"> </w:t>
      </w:r>
    </w:p>
    <w:p w:rsidR="001273FC" w:rsidRPr="005178A4" w:rsidRDefault="00744409" w:rsidP="001273FC">
      <w:pPr>
        <w:numPr>
          <w:ilvl w:val="0"/>
          <w:numId w:val="5"/>
        </w:numPr>
        <w:ind w:right="-286"/>
        <w:rPr>
          <w:rFonts w:ascii="Arial" w:hAnsi="Arial" w:cs="Arial"/>
          <w:color w:val="3366FF"/>
          <w:lang w:val="en-US"/>
        </w:rPr>
      </w:pPr>
      <w:r w:rsidRPr="009366FB">
        <w:rPr>
          <w:rFonts w:ascii="Arial" w:hAnsi="Arial" w:cs="Arial"/>
          <w:color w:val="3366FF"/>
          <w:lang w:val="en-GB"/>
        </w:rPr>
        <w:t xml:space="preserve">The following manual/dictate may be used during the exam: </w:t>
      </w:r>
      <w:r w:rsidRPr="009366FB">
        <w:rPr>
          <w:rFonts w:ascii="Arial" w:hAnsi="Arial" w:cs="Arial"/>
          <w:b/>
          <w:bCs/>
          <w:color w:val="3366FF"/>
          <w:lang w:val="en-GB"/>
        </w:rPr>
        <w:t>&lt;title&gt;</w:t>
      </w:r>
    </w:p>
    <w:p w:rsidR="00121FC0" w:rsidRPr="005178A4" w:rsidRDefault="00744409" w:rsidP="001273FC">
      <w:pPr>
        <w:numPr>
          <w:ilvl w:val="0"/>
          <w:numId w:val="5"/>
        </w:numPr>
        <w:ind w:right="-286"/>
        <w:rPr>
          <w:rFonts w:ascii="Arial" w:hAnsi="Arial" w:cs="Arial"/>
          <w:color w:val="3366FF"/>
          <w:lang w:val="en-US"/>
        </w:rPr>
      </w:pPr>
      <w:r w:rsidRPr="009366FB">
        <w:rPr>
          <w:rFonts w:ascii="Arial" w:hAnsi="Arial" w:cs="Arial"/>
          <w:color w:val="3366FF"/>
          <w:lang w:val="en-GB"/>
        </w:rPr>
        <w:t xml:space="preserve">The following type of calculator may be used during the exam: </w:t>
      </w:r>
      <w:r w:rsidRPr="009366FB">
        <w:rPr>
          <w:rFonts w:ascii="Arial" w:hAnsi="Arial" w:cs="Arial"/>
          <w:b/>
          <w:bCs/>
          <w:color w:val="3366FF"/>
          <w:lang w:val="en-GB"/>
        </w:rPr>
        <w:t>&lt;make, type&gt;</w:t>
      </w:r>
    </w:p>
    <w:p w:rsidR="00A444F0" w:rsidRPr="005178A4" w:rsidRDefault="00111AA0" w:rsidP="00A444F0">
      <w:pPr>
        <w:rPr>
          <w:rFonts w:ascii="Arial" w:hAnsi="Arial" w:cs="Arial"/>
          <w:b/>
          <w:lang w:val="en-US"/>
        </w:rPr>
      </w:pPr>
    </w:p>
    <w:p w:rsidR="00A444F0" w:rsidRPr="005178A4" w:rsidRDefault="00744409" w:rsidP="00A444F0">
      <w:pPr>
        <w:rPr>
          <w:rFonts w:ascii="Arial" w:hAnsi="Arial" w:cs="Arial"/>
          <w:b/>
          <w:lang w:val="en-US"/>
        </w:rPr>
      </w:pPr>
      <w:r w:rsidRPr="009366FB">
        <w:rPr>
          <w:rFonts w:ascii="Arial" w:hAnsi="Arial" w:cs="Arial"/>
          <w:b/>
          <w:bCs/>
          <w:lang w:val="en-GB"/>
        </w:rPr>
        <w:t>Use of the forms handed out:</w:t>
      </w:r>
    </w:p>
    <w:p w:rsidR="00842593" w:rsidRDefault="00744409" w:rsidP="00842593">
      <w:pPr>
        <w:rPr>
          <w:rFonts w:ascii="Arial" w:hAnsi="Arial" w:cs="Arial"/>
          <w:b/>
          <w:bCs/>
          <w:i/>
          <w:iCs/>
          <w:color w:val="3366FF"/>
          <w:lang w:val="en-GB"/>
        </w:rPr>
      </w:pPr>
      <w:r w:rsidRPr="009366FB">
        <w:rPr>
          <w:rFonts w:ascii="Arial" w:hAnsi="Arial" w:cs="Arial"/>
          <w:b/>
          <w:bCs/>
          <w:i/>
          <w:iCs/>
          <w:color w:val="3366FF"/>
          <w:lang w:val="en-GB"/>
        </w:rPr>
        <w:t>The examiner deletes anything than is not applicable:</w:t>
      </w:r>
    </w:p>
    <w:p w:rsidR="007036CD" w:rsidRPr="00842593" w:rsidRDefault="00744409" w:rsidP="00842593">
      <w:pPr>
        <w:rPr>
          <w:rFonts w:ascii="Arial" w:hAnsi="Arial" w:cs="Arial"/>
          <w:b/>
          <w:bCs/>
          <w:i/>
          <w:iCs/>
          <w:color w:val="3366FF"/>
          <w:lang w:val="en-GB"/>
        </w:rPr>
      </w:pPr>
      <w:r w:rsidRPr="00842593">
        <w:rPr>
          <w:rFonts w:ascii="Arial" w:hAnsi="Arial" w:cs="Arial"/>
          <w:color w:val="000000" w:themeColor="text1"/>
          <w:lang w:val="en-GB"/>
        </w:rPr>
        <w:t xml:space="preserve">Answer all the questions on: </w:t>
      </w:r>
      <w:r w:rsidRPr="00842593">
        <w:rPr>
          <w:rFonts w:ascii="Arial" w:hAnsi="Arial" w:cs="Arial"/>
          <w:color w:val="000000" w:themeColor="text1"/>
          <w:lang w:val="en-GB"/>
        </w:rPr>
        <w:br/>
      </w:r>
      <w:r w:rsidRPr="00842593">
        <w:rPr>
          <w:rFonts w:ascii="Arial" w:hAnsi="Arial" w:cs="Arial"/>
          <w:color w:val="3366FF"/>
          <w:lang w:val="en-GB"/>
        </w:rPr>
        <w:t xml:space="preserve">the exam form </w:t>
      </w:r>
      <w:bookmarkStart w:id="0" w:name="_GoBack"/>
      <w:bookmarkEnd w:id="0"/>
      <w:r w:rsidRPr="00842593">
        <w:rPr>
          <w:rFonts w:ascii="Arial" w:hAnsi="Arial" w:cs="Arial"/>
          <w:color w:val="3366FF"/>
          <w:lang w:val="en-GB"/>
        </w:rPr>
        <w:br/>
        <w:t xml:space="preserve">the lined answer sheet </w:t>
      </w:r>
      <w:r w:rsidRPr="00842593">
        <w:rPr>
          <w:rFonts w:ascii="Arial" w:hAnsi="Arial" w:cs="Arial"/>
          <w:color w:val="3366FF"/>
          <w:lang w:val="en-GB"/>
        </w:rPr>
        <w:br/>
        <w:t xml:space="preserve">the multiple choice form. </w:t>
      </w:r>
    </w:p>
    <w:p w:rsidR="007036CD" w:rsidRPr="00842593" w:rsidRDefault="00744409" w:rsidP="00842593">
      <w:pPr>
        <w:rPr>
          <w:rFonts w:ascii="Arial" w:hAnsi="Arial" w:cs="Arial"/>
          <w:color w:val="3366FF"/>
          <w:lang w:val="en-GB"/>
        </w:rPr>
      </w:pPr>
      <w:r w:rsidRPr="00842593">
        <w:rPr>
          <w:rFonts w:ascii="Arial" w:hAnsi="Arial" w:cs="Arial"/>
          <w:color w:val="000000" w:themeColor="text1"/>
          <w:lang w:val="en-GB"/>
        </w:rPr>
        <w:t xml:space="preserve">Use of scrap </w:t>
      </w:r>
      <w:r w:rsidRPr="00842593">
        <w:rPr>
          <w:rFonts w:ascii="Arial" w:hAnsi="Arial" w:cs="Arial"/>
          <w:lang w:val="en-GB"/>
        </w:rPr>
        <w:t xml:space="preserve">paper is </w:t>
      </w:r>
      <w:r w:rsidRPr="00842593">
        <w:rPr>
          <w:rFonts w:ascii="Arial" w:hAnsi="Arial" w:cs="Arial"/>
          <w:color w:val="000000" w:themeColor="text1"/>
          <w:lang w:val="en-GB"/>
        </w:rPr>
        <w:t>permitted</w:t>
      </w:r>
      <w:r w:rsidRPr="00842593">
        <w:rPr>
          <w:rFonts w:ascii="Arial" w:hAnsi="Arial" w:cs="Arial"/>
          <w:color w:val="3366FF"/>
          <w:lang w:val="en-GB"/>
        </w:rPr>
        <w:t xml:space="preserve">. </w:t>
      </w:r>
      <w:r w:rsidR="00842593" w:rsidRPr="00842593">
        <w:rPr>
          <w:rFonts w:ascii="Arial" w:hAnsi="Arial" w:cs="Arial"/>
          <w:lang w:val="en-GB"/>
        </w:rPr>
        <w:t>Yes:</w:t>
      </w:r>
      <w:r w:rsidR="00842593" w:rsidRPr="00842593">
        <w:rPr>
          <w:rFonts w:ascii="Arial" w:hAnsi="Arial" w:cs="Arial"/>
          <w:color w:val="3366FF"/>
          <w:lang w:val="en-GB"/>
        </w:rPr>
        <w:t xml:space="preserve"> </w:t>
      </w:r>
      <w:sdt>
        <w:sdtPr>
          <w:rPr>
            <w:rFonts w:ascii="MS Gothic" w:eastAsia="MS Gothic" w:hAnsi="MS Gothic" w:cs="Arial"/>
            <w:color w:val="3366FF"/>
            <w:lang w:val="en-GB"/>
          </w:rPr>
          <w:id w:val="-107288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593" w:rsidRPr="00842593">
            <w:rPr>
              <w:rFonts w:ascii="MS Gothic" w:eastAsia="MS Gothic" w:hAnsi="MS Gothic" w:cs="Arial" w:hint="eastAsia"/>
              <w:color w:val="3366FF"/>
              <w:lang w:val="en-GB"/>
            </w:rPr>
            <w:t>☐</w:t>
          </w:r>
        </w:sdtContent>
      </w:sdt>
      <w:r w:rsidR="00842593" w:rsidRPr="00842593">
        <w:rPr>
          <w:rFonts w:ascii="Arial" w:hAnsi="Arial" w:cs="Arial"/>
          <w:lang w:val="en-GB"/>
        </w:rPr>
        <w:t xml:space="preserve"> No</w:t>
      </w:r>
      <w:r w:rsidR="00842593" w:rsidRPr="00842593">
        <w:rPr>
          <w:rFonts w:ascii="Arial" w:hAnsi="Arial" w:cs="Arial"/>
          <w:color w:val="3366FF"/>
          <w:lang w:val="en-GB"/>
        </w:rPr>
        <w:t>:</w:t>
      </w:r>
      <w:sdt>
        <w:sdtPr>
          <w:rPr>
            <w:rFonts w:ascii="MS Gothic" w:eastAsia="MS Gothic" w:hAnsi="MS Gothic" w:cs="Arial"/>
            <w:color w:val="3366FF"/>
            <w:lang w:val="en-GB"/>
          </w:rPr>
          <w:id w:val="15211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593" w:rsidRPr="00842593">
            <w:rPr>
              <w:rFonts w:ascii="MS Gothic" w:eastAsia="MS Gothic" w:hAnsi="MS Gothic" w:cs="Arial" w:hint="eastAsia"/>
              <w:color w:val="3366FF"/>
              <w:lang w:val="en-GB"/>
            </w:rPr>
            <w:t>☐</w:t>
          </w:r>
        </w:sdtContent>
      </w:sdt>
      <w:r w:rsidR="00842593" w:rsidRPr="00842593">
        <w:rPr>
          <w:rFonts w:ascii="Arial" w:hAnsi="Arial" w:cs="Arial"/>
          <w:color w:val="3366FF"/>
          <w:lang w:val="en-GB"/>
        </w:rPr>
        <w:t xml:space="preserve"> (Tick the box that applies)</w:t>
      </w:r>
    </w:p>
    <w:p w:rsidR="00A444F0" w:rsidRPr="005178A4" w:rsidRDefault="00744409" w:rsidP="00842593">
      <w:pPr>
        <w:ind w:right="-286"/>
        <w:rPr>
          <w:rFonts w:ascii="Arial" w:hAnsi="Arial" w:cs="Arial"/>
          <w:color w:val="3366FF"/>
          <w:lang w:val="en-US"/>
        </w:rPr>
      </w:pPr>
      <w:r w:rsidRPr="009366FB">
        <w:rPr>
          <w:rFonts w:ascii="Arial" w:hAnsi="Arial" w:cs="Arial"/>
          <w:color w:val="3366FF"/>
          <w:lang w:val="en-GB"/>
        </w:rPr>
        <w:t xml:space="preserve">Write each answer/assignment on a separate sheet of paper. Don't forget to add your name, student number and number of </w:t>
      </w:r>
      <w:r>
        <w:rPr>
          <w:rFonts w:ascii="Arial" w:hAnsi="Arial" w:cs="Arial"/>
          <w:color w:val="3366FF"/>
          <w:lang w:val="en-GB"/>
        </w:rPr>
        <w:t xml:space="preserve">the </w:t>
      </w:r>
      <w:r w:rsidRPr="009366FB">
        <w:rPr>
          <w:rFonts w:ascii="Arial" w:hAnsi="Arial" w:cs="Arial"/>
          <w:color w:val="3366FF"/>
          <w:lang w:val="en-GB"/>
        </w:rPr>
        <w:t>version.</w:t>
      </w:r>
    </w:p>
    <w:p w:rsidR="00A444F0" w:rsidRPr="005178A4" w:rsidRDefault="00744409" w:rsidP="00842593">
      <w:pPr>
        <w:ind w:right="-286"/>
        <w:rPr>
          <w:rFonts w:ascii="Arial" w:hAnsi="Arial" w:cs="Arial"/>
          <w:strike/>
          <w:color w:val="3366FF"/>
          <w:lang w:val="en-US"/>
        </w:rPr>
      </w:pPr>
      <w:r w:rsidRPr="009366FB">
        <w:rPr>
          <w:rFonts w:ascii="Arial" w:hAnsi="Arial" w:cs="Arial"/>
          <w:color w:val="3366FF"/>
          <w:lang w:val="en-GB"/>
        </w:rPr>
        <w:t xml:space="preserve">In the assignments, include your calculations. </w:t>
      </w:r>
    </w:p>
    <w:p w:rsidR="007F1D46" w:rsidRPr="005178A4" w:rsidRDefault="00111AA0" w:rsidP="007F1D46">
      <w:pPr>
        <w:ind w:right="-286"/>
        <w:rPr>
          <w:rFonts w:ascii="Arial" w:hAnsi="Arial" w:cs="Arial"/>
          <w:color w:val="3366FF"/>
          <w:lang w:val="en-US"/>
        </w:rPr>
      </w:pPr>
    </w:p>
    <w:p w:rsidR="00FC7D61" w:rsidRPr="009366FB" w:rsidRDefault="00744409" w:rsidP="007A40DE">
      <w:pPr>
        <w:rPr>
          <w:rFonts w:ascii="Arial" w:hAnsi="Arial" w:cs="Arial"/>
          <w:b/>
        </w:rPr>
      </w:pPr>
      <w:r w:rsidRPr="009366FB">
        <w:rPr>
          <w:rFonts w:ascii="Arial" w:hAnsi="Arial" w:cs="Arial"/>
          <w:b/>
          <w:bCs/>
          <w:lang w:val="en-GB"/>
        </w:rPr>
        <w:t>Exam result</w:t>
      </w:r>
      <w:r w:rsidRPr="009366FB">
        <w:rPr>
          <w:rFonts w:ascii="Arial" w:hAnsi="Arial" w:cs="Arial"/>
          <w:lang w:val="en-GB"/>
        </w:rPr>
        <w:t xml:space="preserve"> </w:t>
      </w:r>
    </w:p>
    <w:p w:rsidR="007F1D46" w:rsidRPr="005178A4" w:rsidRDefault="00744409" w:rsidP="007F1D46">
      <w:pPr>
        <w:numPr>
          <w:ilvl w:val="0"/>
          <w:numId w:val="7"/>
        </w:numPr>
        <w:ind w:right="-286"/>
        <w:rPr>
          <w:rFonts w:ascii="Arial" w:hAnsi="Arial" w:cs="Arial"/>
          <w:color w:val="3366FF"/>
          <w:lang w:val="en-US"/>
        </w:rPr>
      </w:pPr>
      <w:r w:rsidRPr="009366FB">
        <w:rPr>
          <w:rFonts w:ascii="Arial" w:hAnsi="Arial" w:cs="Arial"/>
          <w:i/>
          <w:iCs/>
          <w:color w:val="3366FF"/>
          <w:lang w:val="en-GB"/>
        </w:rPr>
        <w:t>If the examiner so wishes:</w:t>
      </w:r>
      <w:r w:rsidRPr="009366FB">
        <w:rPr>
          <w:rFonts w:ascii="Arial" w:hAnsi="Arial" w:cs="Arial"/>
          <w:color w:val="3366FF"/>
          <w:lang w:val="en-GB"/>
        </w:rPr>
        <w:t xml:space="preserve"> </w:t>
      </w:r>
      <w:r w:rsidRPr="009366FB">
        <w:rPr>
          <w:rFonts w:ascii="Arial" w:hAnsi="Arial" w:cs="Arial"/>
          <w:b/>
          <w:bCs/>
          <w:color w:val="3366FF"/>
          <w:lang w:val="en-GB"/>
        </w:rPr>
        <w:t xml:space="preserve">&lt;…. points&gt; </w:t>
      </w:r>
      <w:r w:rsidRPr="009366FB">
        <w:rPr>
          <w:rFonts w:ascii="Arial" w:hAnsi="Arial" w:cs="Arial"/>
          <w:color w:val="3366FF"/>
          <w:lang w:val="en-GB"/>
        </w:rPr>
        <w:t xml:space="preserve">can be gained for each question. </w:t>
      </w:r>
    </w:p>
    <w:p w:rsidR="007F1D46" w:rsidRPr="005178A4" w:rsidRDefault="00744409" w:rsidP="007F1D46">
      <w:pPr>
        <w:numPr>
          <w:ilvl w:val="0"/>
          <w:numId w:val="7"/>
        </w:numPr>
        <w:ind w:right="-286"/>
        <w:rPr>
          <w:rFonts w:ascii="Arial" w:hAnsi="Arial" w:cs="Arial"/>
          <w:color w:val="3366FF"/>
          <w:lang w:val="en-US"/>
        </w:rPr>
      </w:pPr>
      <w:r w:rsidRPr="009366FB">
        <w:rPr>
          <w:rFonts w:ascii="Arial" w:hAnsi="Arial" w:cs="Arial"/>
          <w:i/>
          <w:iCs/>
          <w:color w:val="3366FF"/>
          <w:lang w:val="en-GB"/>
        </w:rPr>
        <w:t>If the examiner so wishes:</w:t>
      </w:r>
      <w:r w:rsidRPr="009366FB">
        <w:rPr>
          <w:rFonts w:ascii="Arial" w:hAnsi="Arial" w:cs="Arial"/>
          <w:color w:val="3366FF"/>
          <w:lang w:val="en-GB"/>
        </w:rPr>
        <w:t xml:space="preserve"> </w:t>
      </w:r>
      <w:r w:rsidRPr="009366FB">
        <w:rPr>
          <w:rFonts w:ascii="Arial" w:hAnsi="Arial" w:cs="Arial"/>
          <w:b/>
          <w:bCs/>
          <w:color w:val="3366FF"/>
          <w:lang w:val="en-GB"/>
        </w:rPr>
        <w:t xml:space="preserve">&lt;…. points&gt; </w:t>
      </w:r>
      <w:r w:rsidRPr="009366FB">
        <w:rPr>
          <w:rFonts w:ascii="Arial" w:hAnsi="Arial" w:cs="Arial"/>
          <w:color w:val="3366FF"/>
          <w:lang w:val="en-GB"/>
        </w:rPr>
        <w:t xml:space="preserve">can be gained for the entire exam. </w:t>
      </w:r>
    </w:p>
    <w:p w:rsidR="001A4C04" w:rsidRPr="005178A4" w:rsidRDefault="00744409" w:rsidP="00097CC4">
      <w:pPr>
        <w:ind w:right="-286"/>
        <w:rPr>
          <w:rFonts w:ascii="Arial" w:hAnsi="Arial" w:cs="Arial"/>
          <w:strike/>
          <w:color w:val="3366FF"/>
          <w:lang w:val="en-US"/>
        </w:rPr>
      </w:pPr>
      <w:r w:rsidRPr="00F40F36">
        <w:rPr>
          <w:rFonts w:ascii="Arial" w:hAnsi="Arial" w:cs="Arial"/>
          <w:b/>
          <w:bCs/>
          <w:color w:val="3366FF"/>
          <w:lang w:val="en-GB"/>
        </w:rPr>
        <w:t>Required field for the examiner:</w:t>
      </w:r>
    </w:p>
    <w:p w:rsidR="007A40DE" w:rsidRPr="005178A4" w:rsidRDefault="00744409" w:rsidP="001A4C04">
      <w:pPr>
        <w:numPr>
          <w:ilvl w:val="0"/>
          <w:numId w:val="5"/>
        </w:numPr>
        <w:ind w:right="-286"/>
        <w:rPr>
          <w:rFonts w:ascii="Arial" w:hAnsi="Arial" w:cs="Arial"/>
          <w:strike/>
          <w:color w:val="000000" w:themeColor="text1"/>
          <w:lang w:val="en-US"/>
        </w:rPr>
      </w:pPr>
      <w:r w:rsidRPr="00F40F36">
        <w:rPr>
          <w:rFonts w:ascii="Arial" w:hAnsi="Arial" w:cs="Arial"/>
          <w:color w:val="000000" w:themeColor="text1"/>
          <w:lang w:val="en-GB"/>
        </w:rPr>
        <w:t xml:space="preserve">The exam results will be announced on: </w:t>
      </w:r>
      <w:r w:rsidRPr="00F40F36">
        <w:rPr>
          <w:rFonts w:ascii="Arial" w:hAnsi="Arial" w:cs="Arial"/>
          <w:b/>
          <w:bCs/>
          <w:color w:val="3366FF"/>
          <w:lang w:val="en-GB"/>
        </w:rPr>
        <w:t xml:space="preserve">&lt;date&gt; </w:t>
      </w:r>
      <w:r w:rsidRPr="00F40F36">
        <w:rPr>
          <w:rFonts w:ascii="Arial" w:hAnsi="Arial" w:cs="Arial"/>
          <w:i/>
          <w:iCs/>
          <w:color w:val="3366FF"/>
          <w:lang w:val="en-GB"/>
        </w:rPr>
        <w:t>The maximum time for grading is 15 working days;</w:t>
      </w:r>
      <w:r w:rsidRPr="00F40F36">
        <w:rPr>
          <w:rFonts w:ascii="Arial" w:hAnsi="Arial" w:cs="Arial"/>
          <w:color w:val="3366FF"/>
          <w:lang w:val="en-GB"/>
        </w:rPr>
        <w:t xml:space="preserve"> </w:t>
      </w:r>
      <w:r w:rsidRPr="00F40F36">
        <w:rPr>
          <w:rFonts w:ascii="Arial" w:hAnsi="Arial" w:cs="Arial"/>
          <w:i/>
          <w:iCs/>
          <w:color w:val="3366FF"/>
          <w:lang w:val="en-GB"/>
        </w:rPr>
        <w:t>for exams with more than 100 participants, that is 20 working days (</w:t>
      </w:r>
      <w:r w:rsidR="005178A4">
        <w:rPr>
          <w:rFonts w:ascii="Arial" w:hAnsi="Arial" w:cs="Arial"/>
          <w:i/>
          <w:iCs/>
          <w:color w:val="3366FF"/>
          <w:lang w:val="en-GB"/>
        </w:rPr>
        <w:t>EER</w:t>
      </w:r>
      <w:r w:rsidRPr="00F40F36">
        <w:rPr>
          <w:rFonts w:ascii="Arial" w:hAnsi="Arial" w:cs="Arial"/>
          <w:i/>
          <w:iCs/>
          <w:color w:val="3366FF"/>
          <w:lang w:val="en-GB"/>
        </w:rPr>
        <w:t>, Art. 4.7)</w:t>
      </w:r>
      <w:r w:rsidRPr="00F40F36">
        <w:rPr>
          <w:rFonts w:ascii="Arial" w:hAnsi="Arial" w:cs="Arial"/>
          <w:color w:val="000000" w:themeColor="text1"/>
          <w:lang w:val="en-GB"/>
        </w:rPr>
        <w:t>.</w:t>
      </w:r>
      <w:r w:rsidRPr="00F40F36">
        <w:rPr>
          <w:rFonts w:ascii="Arial" w:hAnsi="Arial" w:cs="Arial"/>
          <w:color w:val="000000" w:themeColor="text1"/>
          <w:lang w:val="en-GB"/>
        </w:rPr>
        <w:br/>
      </w:r>
    </w:p>
    <w:p w:rsidR="007A40DE" w:rsidRPr="005178A4" w:rsidRDefault="00744409" w:rsidP="007A40DE">
      <w:pPr>
        <w:rPr>
          <w:rFonts w:ascii="Arial" w:hAnsi="Arial" w:cs="Arial"/>
          <w:b/>
          <w:lang w:val="en-US"/>
        </w:rPr>
      </w:pPr>
      <w:r w:rsidRPr="009366FB">
        <w:rPr>
          <w:rFonts w:ascii="Arial" w:hAnsi="Arial" w:cs="Arial"/>
          <w:b/>
          <w:bCs/>
          <w:lang w:val="en-GB"/>
        </w:rPr>
        <w:t>Access</w:t>
      </w:r>
    </w:p>
    <w:p w:rsidR="007E258E" w:rsidRPr="005178A4" w:rsidRDefault="00744409" w:rsidP="007E258E">
      <w:pPr>
        <w:rPr>
          <w:rFonts w:ascii="Arial" w:hAnsi="Arial" w:cs="Arial"/>
          <w:i/>
          <w:color w:val="3366FF"/>
          <w:lang w:val="en-US"/>
        </w:rPr>
      </w:pPr>
      <w:r w:rsidRPr="009366FB">
        <w:rPr>
          <w:rFonts w:ascii="Arial" w:hAnsi="Arial" w:cs="Arial"/>
          <w:lang w:val="en-GB"/>
        </w:rPr>
        <w:t xml:space="preserve">Access will take place on </w:t>
      </w:r>
      <w:r w:rsidRPr="009366FB">
        <w:rPr>
          <w:rFonts w:ascii="Arial" w:hAnsi="Arial" w:cs="Arial"/>
          <w:b/>
          <w:bCs/>
          <w:color w:val="3366FF"/>
          <w:lang w:val="en-GB"/>
        </w:rPr>
        <w:t>&lt;date, time&gt;</w:t>
      </w:r>
      <w:r w:rsidRPr="009366FB">
        <w:rPr>
          <w:rFonts w:ascii="Arial" w:hAnsi="Arial" w:cs="Arial"/>
          <w:lang w:val="en-GB"/>
        </w:rPr>
        <w:t xml:space="preserve"> in </w:t>
      </w:r>
      <w:r w:rsidRPr="009366FB">
        <w:rPr>
          <w:rFonts w:ascii="Arial" w:hAnsi="Arial" w:cs="Arial"/>
          <w:b/>
          <w:bCs/>
          <w:color w:val="3366FF"/>
          <w:lang w:val="en-GB"/>
        </w:rPr>
        <w:t>&lt;location&gt;</w:t>
      </w:r>
      <w:r w:rsidRPr="009366FB">
        <w:rPr>
          <w:rFonts w:ascii="Arial" w:hAnsi="Arial" w:cs="Arial"/>
          <w:color w:val="3366FF"/>
          <w:lang w:val="en-GB"/>
        </w:rPr>
        <w:t>.</w:t>
      </w:r>
      <w:r w:rsidRPr="009366FB">
        <w:rPr>
          <w:rFonts w:ascii="Arial" w:hAnsi="Arial" w:cs="Arial"/>
          <w:lang w:val="en-GB"/>
        </w:rPr>
        <w:br/>
      </w:r>
      <w:r w:rsidRPr="009366FB">
        <w:rPr>
          <w:rFonts w:ascii="Arial" w:hAnsi="Arial" w:cs="Arial"/>
          <w:color w:val="3366FF"/>
          <w:lang w:val="en-GB"/>
        </w:rPr>
        <w:t>Alternative: Date, time and location of access will be announced on Brightspace.</w:t>
      </w:r>
      <w:r w:rsidRPr="009366FB">
        <w:rPr>
          <w:rFonts w:ascii="Arial" w:hAnsi="Arial" w:cs="Arial"/>
          <w:i/>
          <w:iCs/>
          <w:color w:val="3366FF"/>
          <w:lang w:val="en-GB"/>
        </w:rPr>
        <w:t xml:space="preserve"> </w:t>
      </w:r>
    </w:p>
    <w:sectPr w:rsidR="007E258E" w:rsidRPr="005178A4" w:rsidSect="00545D4E">
      <w:pgSz w:w="11906" w:h="16838"/>
      <w:pgMar w:top="964" w:right="1418" w:bottom="96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513"/>
    <w:multiLevelType w:val="hybridMultilevel"/>
    <w:tmpl w:val="26F85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EA"/>
    <w:multiLevelType w:val="hybridMultilevel"/>
    <w:tmpl w:val="A85A1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1610"/>
    <w:multiLevelType w:val="hybridMultilevel"/>
    <w:tmpl w:val="2402C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18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BE694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0571E6"/>
    <w:multiLevelType w:val="hybridMultilevel"/>
    <w:tmpl w:val="A970B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694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A869E9"/>
    <w:multiLevelType w:val="hybridMultilevel"/>
    <w:tmpl w:val="A42CCA06"/>
    <w:lvl w:ilvl="0" w:tplc="0E1A5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52CD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78F1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7494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32F8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E251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C011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BCC1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6820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17AEF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9D51B7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3307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50644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3C0D2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C4481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9D6D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2973B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A8"/>
    <w:rsid w:val="004D4CA4"/>
    <w:rsid w:val="005178A4"/>
    <w:rsid w:val="00744409"/>
    <w:rsid w:val="00842593"/>
    <w:rsid w:val="009227A8"/>
    <w:rsid w:val="00E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A95C5"/>
  <w15:docId w15:val="{9F11947B-2355-4ABE-A751-9BFB571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45D4E"/>
    <w:rPr>
      <w:lang w:val="nl-NL" w:eastAsia="en-US"/>
    </w:rPr>
  </w:style>
  <w:style w:type="paragraph" w:styleId="Kop1">
    <w:name w:val="heading 1"/>
    <w:basedOn w:val="Standaard"/>
    <w:next w:val="Standaard"/>
    <w:qFormat/>
    <w:rsid w:val="00545D4E"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545D4E"/>
    <w:pPr>
      <w:keepNext/>
      <w:outlineLvl w:val="1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41C7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FD3B24"/>
  </w:style>
  <w:style w:type="character" w:styleId="Voetnootmarkering">
    <w:name w:val="footnote reference"/>
    <w:basedOn w:val="Standaardalinea-lettertype"/>
    <w:semiHidden/>
    <w:rsid w:val="00FD3B2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2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Katholieke Universiteit Nijmegen</vt:lpstr>
    </vt:vector>
  </TitlesOfParts>
  <Company>kun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Katholieke Universiteit Nijmegen</dc:title>
  <dc:creator>kun</dc:creator>
  <cp:lastModifiedBy>Hoogendoorn, M. (Mirjam)</cp:lastModifiedBy>
  <cp:revision>2</cp:revision>
  <cp:lastPrinted>2009-04-21T12:38:00Z</cp:lastPrinted>
  <dcterms:created xsi:type="dcterms:W3CDTF">2018-12-05T07:50:00Z</dcterms:created>
  <dcterms:modified xsi:type="dcterms:W3CDTF">2018-12-05T07:50:00Z</dcterms:modified>
</cp:coreProperties>
</file>