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9E39" w14:textId="28146B69" w:rsidR="005B609F" w:rsidRDefault="00576EDA">
      <w:pPr>
        <w:pStyle w:val="BodyText"/>
        <w:rPr>
          <w:rFonts w:ascii="Times New Roman"/>
          <w:b w:val="0"/>
          <w:sz w:val="20"/>
        </w:rPr>
      </w:pPr>
      <w:r>
        <w:rPr>
          <w:noProof/>
        </w:rPr>
        <mc:AlternateContent>
          <mc:Choice Requires="wps">
            <w:drawing>
              <wp:anchor distT="0" distB="0" distL="114300" distR="114300" simplePos="0" relativeHeight="251658241" behindDoc="0" locked="0" layoutInCell="1" allowOverlap="1" wp14:anchorId="1988F682" wp14:editId="4E337B77">
                <wp:simplePos x="0" y="0"/>
                <wp:positionH relativeFrom="page">
                  <wp:posOffset>0</wp:posOffset>
                </wp:positionH>
                <wp:positionV relativeFrom="page">
                  <wp:posOffset>1830070</wp:posOffset>
                </wp:positionV>
                <wp:extent cx="7560310" cy="0"/>
                <wp:effectExtent l="0" t="0" r="0" b="0"/>
                <wp:wrapNone/>
                <wp:docPr id="12526817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2"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3pt" from="0,144.1pt" to="595.3pt,144.1pt" w14:anchorId="2AAD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">
                <w10:wrap anchorx="page" anchory="page"/>
              </v:line>
            </w:pict>
          </mc:Fallback>
        </mc:AlternateContent>
      </w:r>
    </w:p>
    <w:p w14:paraId="3EB6A741" w14:textId="77777777" w:rsidR="005B609F" w:rsidRDefault="005B609F">
      <w:pPr>
        <w:pStyle w:val="BodyText"/>
        <w:rPr>
          <w:rFonts w:ascii="Times New Roman"/>
          <w:b w:val="0"/>
          <w:sz w:val="20"/>
        </w:rPr>
      </w:pPr>
    </w:p>
    <w:p w14:paraId="003B4B73" w14:textId="77777777" w:rsidR="005B609F" w:rsidRDefault="005B609F">
      <w:pPr>
        <w:pStyle w:val="BodyText"/>
        <w:rPr>
          <w:rFonts w:ascii="Times New Roman"/>
          <w:b w:val="0"/>
          <w:sz w:val="20"/>
        </w:rPr>
      </w:pPr>
    </w:p>
    <w:p w14:paraId="7DCA1E4A" w14:textId="77777777" w:rsidR="005B609F" w:rsidRDefault="005B609F">
      <w:pPr>
        <w:pStyle w:val="BodyText"/>
        <w:rPr>
          <w:rFonts w:ascii="Times New Roman"/>
          <w:b w:val="0"/>
          <w:sz w:val="20"/>
        </w:rPr>
      </w:pPr>
    </w:p>
    <w:p w14:paraId="4DF900D5" w14:textId="77777777" w:rsidR="005B609F" w:rsidRDefault="005B609F">
      <w:pPr>
        <w:pStyle w:val="BodyText"/>
        <w:spacing w:before="10"/>
        <w:rPr>
          <w:rFonts w:ascii="Times New Roman"/>
          <w:b w:val="0"/>
          <w:sz w:val="26"/>
        </w:rPr>
      </w:pPr>
    </w:p>
    <w:p w14:paraId="64A1CEA8" w14:textId="77777777" w:rsidR="005B609F" w:rsidRDefault="00144B9B">
      <w:pPr>
        <w:pStyle w:val="Title"/>
      </w:pPr>
      <w:r>
        <w:rPr>
          <w:noProof/>
        </w:rPr>
        <w:drawing>
          <wp:anchor distT="0" distB="0" distL="0" distR="0" simplePos="0" relativeHeight="251658240" behindDoc="0" locked="0" layoutInCell="1" allowOverlap="1" wp14:anchorId="3665ABA6" wp14:editId="7576D1A6">
            <wp:simplePos x="0" y="0"/>
            <wp:positionH relativeFrom="page">
              <wp:posOffset>5406390</wp:posOffset>
            </wp:positionH>
            <wp:positionV relativeFrom="paragraph">
              <wp:posOffset>-783437</wp:posOffset>
            </wp:positionV>
            <wp:extent cx="1391824" cy="10787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391824" cy="1078754"/>
                    </a:xfrm>
                    <a:prstGeom prst="rect">
                      <a:avLst/>
                    </a:prstGeom>
                  </pic:spPr>
                </pic:pic>
              </a:graphicData>
            </a:graphic>
          </wp:anchor>
        </w:drawing>
      </w:r>
      <w:bookmarkStart w:id="0" w:name="University_of_Canterbury"/>
      <w:bookmarkEnd w:id="0"/>
      <w:r>
        <w:rPr>
          <w:color w:val="333333"/>
        </w:rPr>
        <w:t>University</w:t>
      </w:r>
      <w:r>
        <w:rPr>
          <w:color w:val="333333"/>
          <w:spacing w:val="-14"/>
        </w:rPr>
        <w:t xml:space="preserve"> </w:t>
      </w:r>
      <w:r>
        <w:rPr>
          <w:color w:val="333333"/>
        </w:rPr>
        <w:t>of</w:t>
      </w:r>
      <w:r>
        <w:rPr>
          <w:color w:val="333333"/>
          <w:spacing w:val="-15"/>
        </w:rPr>
        <w:t xml:space="preserve"> </w:t>
      </w:r>
      <w:r>
        <w:rPr>
          <w:color w:val="333333"/>
          <w:spacing w:val="-2"/>
        </w:rPr>
        <w:t>Canterbury</w:t>
      </w:r>
    </w:p>
    <w:p w14:paraId="2E81F6B9" w14:textId="77777777" w:rsidR="005B609F" w:rsidRDefault="005B609F">
      <w:pPr>
        <w:pStyle w:val="BodyText"/>
        <w:spacing w:before="3"/>
        <w:rPr>
          <w:rFonts w:ascii="Verdana"/>
          <w:b w:val="0"/>
          <w:sz w:val="68"/>
        </w:rPr>
      </w:pPr>
    </w:p>
    <w:p w14:paraId="4AE2DC11" w14:textId="77777777" w:rsidR="005B609F" w:rsidRDefault="00144B9B">
      <w:pPr>
        <w:pStyle w:val="BodyText"/>
        <w:ind w:left="112"/>
      </w:pPr>
      <w:r>
        <w:t>Information</w:t>
      </w:r>
      <w:r>
        <w:rPr>
          <w:spacing w:val="-6"/>
        </w:rPr>
        <w:t xml:space="preserve"> </w:t>
      </w:r>
      <w:r>
        <w:t>Sheet</w:t>
      </w:r>
      <w:r>
        <w:rPr>
          <w:spacing w:val="-3"/>
        </w:rPr>
        <w:t xml:space="preserve"> </w:t>
      </w:r>
      <w:r>
        <w:t>–</w:t>
      </w:r>
      <w:r>
        <w:rPr>
          <w:spacing w:val="-5"/>
        </w:rPr>
        <w:t xml:space="preserve"> </w:t>
      </w:r>
      <w:r>
        <w:t>Inbound</w:t>
      </w:r>
      <w:r>
        <w:rPr>
          <w:spacing w:val="-4"/>
        </w:rPr>
        <w:t xml:space="preserve"> </w:t>
      </w:r>
      <w:r>
        <w:t>Exchange</w:t>
      </w:r>
      <w:r>
        <w:rPr>
          <w:spacing w:val="-4"/>
        </w:rPr>
        <w:t xml:space="preserve"> </w:t>
      </w:r>
      <w:r>
        <w:rPr>
          <w:spacing w:val="-2"/>
        </w:rPr>
        <w:t>Students</w:t>
      </w:r>
    </w:p>
    <w:p w14:paraId="7C214F3D" w14:textId="77777777" w:rsidR="005B609F" w:rsidRDefault="005B609F">
      <w:pPr>
        <w:spacing w:before="2"/>
        <w:rPr>
          <w:b/>
          <w:sz w:val="17"/>
        </w:rPr>
      </w:pPr>
    </w:p>
    <w:p w14:paraId="24E9D9E9" w14:textId="5ECBB1D8" w:rsidR="005B609F" w:rsidRDefault="00144B9B" w:rsidP="7C1D1009">
      <w:pPr>
        <w:spacing w:before="59"/>
        <w:ind w:left="112" w:right="625"/>
        <w:rPr>
          <w:sz w:val="20"/>
          <w:szCs w:val="20"/>
        </w:rPr>
      </w:pPr>
      <w:r w:rsidRPr="7C1D1009">
        <w:rPr>
          <w:sz w:val="20"/>
          <w:szCs w:val="20"/>
        </w:rPr>
        <w:t>(</w:t>
      </w:r>
      <w:r w:rsidRPr="7C1D1009">
        <w:rPr>
          <w:color w:val="FF0000"/>
          <w:sz w:val="20"/>
          <w:szCs w:val="20"/>
        </w:rPr>
        <w:t>Note</w:t>
      </w:r>
      <w:r w:rsidRPr="7C1D1009">
        <w:rPr>
          <w:sz w:val="20"/>
          <w:szCs w:val="20"/>
        </w:rPr>
        <w:t>:</w:t>
      </w:r>
      <w:r w:rsidRPr="7C1D1009">
        <w:rPr>
          <w:spacing w:val="-4"/>
          <w:sz w:val="20"/>
          <w:szCs w:val="20"/>
        </w:rPr>
        <w:t xml:space="preserve"> </w:t>
      </w:r>
      <w:r w:rsidRPr="7C1D1009">
        <w:rPr>
          <w:sz w:val="20"/>
          <w:szCs w:val="20"/>
        </w:rPr>
        <w:t>the</w:t>
      </w:r>
      <w:r w:rsidRPr="7C1D1009">
        <w:rPr>
          <w:spacing w:val="-4"/>
          <w:sz w:val="20"/>
          <w:szCs w:val="20"/>
        </w:rPr>
        <w:t xml:space="preserve"> </w:t>
      </w:r>
      <w:r w:rsidRPr="7C1D1009">
        <w:rPr>
          <w:sz w:val="20"/>
          <w:szCs w:val="20"/>
        </w:rPr>
        <w:t>information</w:t>
      </w:r>
      <w:r w:rsidRPr="7C1D1009">
        <w:rPr>
          <w:spacing w:val="-2"/>
          <w:sz w:val="20"/>
          <w:szCs w:val="20"/>
        </w:rPr>
        <w:t xml:space="preserve"> </w:t>
      </w:r>
      <w:r w:rsidRPr="7C1D1009">
        <w:rPr>
          <w:sz w:val="20"/>
          <w:szCs w:val="20"/>
        </w:rPr>
        <w:t>provided</w:t>
      </w:r>
      <w:r w:rsidRPr="7C1D1009">
        <w:rPr>
          <w:spacing w:val="-2"/>
          <w:sz w:val="20"/>
          <w:szCs w:val="20"/>
        </w:rPr>
        <w:t xml:space="preserve"> </w:t>
      </w:r>
      <w:r w:rsidRPr="7C1D1009">
        <w:rPr>
          <w:sz w:val="20"/>
          <w:szCs w:val="20"/>
        </w:rPr>
        <w:t>in</w:t>
      </w:r>
      <w:r w:rsidRPr="7C1D1009">
        <w:rPr>
          <w:spacing w:val="-2"/>
          <w:sz w:val="20"/>
          <w:szCs w:val="20"/>
        </w:rPr>
        <w:t xml:space="preserve"> </w:t>
      </w:r>
      <w:r w:rsidRPr="7C1D1009">
        <w:rPr>
          <w:sz w:val="20"/>
          <w:szCs w:val="20"/>
        </w:rPr>
        <w:t>this</w:t>
      </w:r>
      <w:r w:rsidRPr="7C1D1009">
        <w:rPr>
          <w:spacing w:val="-2"/>
          <w:sz w:val="20"/>
          <w:szCs w:val="20"/>
        </w:rPr>
        <w:t xml:space="preserve"> </w:t>
      </w:r>
      <w:r w:rsidRPr="7C1D1009">
        <w:rPr>
          <w:sz w:val="20"/>
          <w:szCs w:val="20"/>
        </w:rPr>
        <w:t>Information</w:t>
      </w:r>
      <w:r w:rsidRPr="7C1D1009">
        <w:rPr>
          <w:spacing w:val="-2"/>
          <w:sz w:val="20"/>
          <w:szCs w:val="20"/>
        </w:rPr>
        <w:t xml:space="preserve"> </w:t>
      </w:r>
      <w:r w:rsidRPr="7C1D1009">
        <w:rPr>
          <w:sz w:val="20"/>
          <w:szCs w:val="20"/>
        </w:rPr>
        <w:t>Sheet</w:t>
      </w:r>
      <w:r w:rsidRPr="7C1D1009">
        <w:rPr>
          <w:spacing w:val="-2"/>
          <w:sz w:val="20"/>
          <w:szCs w:val="20"/>
        </w:rPr>
        <w:t xml:space="preserve"> </w:t>
      </w:r>
      <w:r w:rsidRPr="7C1D1009">
        <w:rPr>
          <w:sz w:val="20"/>
          <w:szCs w:val="20"/>
        </w:rPr>
        <w:t>and</w:t>
      </w:r>
      <w:r w:rsidRPr="7C1D1009">
        <w:rPr>
          <w:spacing w:val="-2"/>
          <w:sz w:val="20"/>
          <w:szCs w:val="20"/>
        </w:rPr>
        <w:t xml:space="preserve"> </w:t>
      </w:r>
      <w:r w:rsidRPr="7C1D1009">
        <w:rPr>
          <w:sz w:val="20"/>
          <w:szCs w:val="20"/>
        </w:rPr>
        <w:t>on</w:t>
      </w:r>
      <w:r w:rsidRPr="7C1D1009">
        <w:rPr>
          <w:spacing w:val="-2"/>
          <w:sz w:val="20"/>
          <w:szCs w:val="20"/>
        </w:rPr>
        <w:t xml:space="preserve"> </w:t>
      </w:r>
      <w:r w:rsidRPr="7C1D1009">
        <w:rPr>
          <w:sz w:val="20"/>
          <w:szCs w:val="20"/>
        </w:rPr>
        <w:t>our</w:t>
      </w:r>
      <w:r w:rsidRPr="7C1D1009">
        <w:rPr>
          <w:spacing w:val="-3"/>
          <w:sz w:val="20"/>
          <w:szCs w:val="20"/>
        </w:rPr>
        <w:t xml:space="preserve"> </w:t>
      </w:r>
      <w:r w:rsidRPr="7C1D1009">
        <w:rPr>
          <w:sz w:val="20"/>
          <w:szCs w:val="20"/>
        </w:rPr>
        <w:t>websites</w:t>
      </w:r>
      <w:r w:rsidRPr="7C1D1009">
        <w:rPr>
          <w:spacing w:val="-2"/>
          <w:sz w:val="20"/>
          <w:szCs w:val="20"/>
        </w:rPr>
        <w:t xml:space="preserve"> </w:t>
      </w:r>
      <w:r w:rsidRPr="7C1D1009">
        <w:rPr>
          <w:sz w:val="20"/>
          <w:szCs w:val="20"/>
        </w:rPr>
        <w:t>is</w:t>
      </w:r>
      <w:r w:rsidRPr="7C1D1009">
        <w:rPr>
          <w:spacing w:val="-4"/>
          <w:sz w:val="20"/>
          <w:szCs w:val="20"/>
        </w:rPr>
        <w:t xml:space="preserve"> </w:t>
      </w:r>
      <w:r w:rsidRPr="7C1D1009">
        <w:rPr>
          <w:sz w:val="20"/>
          <w:szCs w:val="20"/>
        </w:rPr>
        <w:t>the</w:t>
      </w:r>
      <w:r w:rsidRPr="7C1D1009">
        <w:rPr>
          <w:spacing w:val="-4"/>
          <w:sz w:val="20"/>
          <w:szCs w:val="20"/>
        </w:rPr>
        <w:t xml:space="preserve"> </w:t>
      </w:r>
      <w:r w:rsidRPr="7C1D1009">
        <w:rPr>
          <w:sz w:val="20"/>
          <w:szCs w:val="20"/>
        </w:rPr>
        <w:t>information</w:t>
      </w:r>
      <w:r w:rsidRPr="7C1D1009">
        <w:rPr>
          <w:spacing w:val="-2"/>
          <w:sz w:val="20"/>
          <w:szCs w:val="20"/>
        </w:rPr>
        <w:t xml:space="preserve"> </w:t>
      </w:r>
      <w:r w:rsidRPr="7C1D1009">
        <w:rPr>
          <w:sz w:val="20"/>
          <w:szCs w:val="20"/>
        </w:rPr>
        <w:t>currently</w:t>
      </w:r>
      <w:r w:rsidRPr="7C1D1009">
        <w:rPr>
          <w:spacing w:val="-2"/>
          <w:sz w:val="20"/>
          <w:szCs w:val="20"/>
        </w:rPr>
        <w:t xml:space="preserve"> </w:t>
      </w:r>
      <w:r w:rsidRPr="7C1D1009">
        <w:rPr>
          <w:sz w:val="20"/>
          <w:szCs w:val="20"/>
        </w:rPr>
        <w:t>available</w:t>
      </w:r>
      <w:r w:rsidRPr="7C1D1009">
        <w:rPr>
          <w:spacing w:val="-4"/>
          <w:sz w:val="20"/>
          <w:szCs w:val="20"/>
        </w:rPr>
        <w:t xml:space="preserve"> </w:t>
      </w:r>
      <w:r w:rsidRPr="7C1D1009">
        <w:rPr>
          <w:sz w:val="20"/>
          <w:szCs w:val="20"/>
        </w:rPr>
        <w:t xml:space="preserve">as </w:t>
      </w:r>
      <w:proofErr w:type="gramStart"/>
      <w:r w:rsidRPr="7C1D1009">
        <w:rPr>
          <w:sz w:val="20"/>
          <w:szCs w:val="20"/>
        </w:rPr>
        <w:t>at</w:t>
      </w:r>
      <w:proofErr w:type="gramEnd"/>
      <w:r w:rsidRPr="7C1D1009">
        <w:rPr>
          <w:sz w:val="20"/>
          <w:szCs w:val="20"/>
        </w:rPr>
        <w:t xml:space="preserve"> </w:t>
      </w:r>
      <w:r w:rsidR="00635734">
        <w:rPr>
          <w:sz w:val="20"/>
          <w:szCs w:val="20"/>
        </w:rPr>
        <w:t>August</w:t>
      </w:r>
      <w:r w:rsidR="004F37AE">
        <w:rPr>
          <w:sz w:val="20"/>
          <w:szCs w:val="20"/>
        </w:rPr>
        <w:t xml:space="preserve"> 2025</w:t>
      </w:r>
      <w:r w:rsidRPr="7C1D1009">
        <w:rPr>
          <w:sz w:val="20"/>
          <w:szCs w:val="20"/>
        </w:rPr>
        <w:t xml:space="preserve"> which may be subject to change.)</w:t>
      </w:r>
    </w:p>
    <w:p w14:paraId="3A599823" w14:textId="77777777" w:rsidR="005B609F" w:rsidRDefault="005B609F">
      <w:pPr>
        <w:spacing w:after="1"/>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7088"/>
      </w:tblGrid>
      <w:tr w:rsidR="005B609F" w14:paraId="0FAC7760" w14:textId="77777777" w:rsidTr="74B53C57">
        <w:trPr>
          <w:trHeight w:val="359"/>
        </w:trPr>
        <w:tc>
          <w:tcPr>
            <w:tcW w:w="3118" w:type="dxa"/>
          </w:tcPr>
          <w:p w14:paraId="1A2E3E0D" w14:textId="77777777" w:rsidR="005B609F" w:rsidRDefault="00144B9B">
            <w:pPr>
              <w:pStyle w:val="TableParagraph"/>
              <w:spacing w:line="268" w:lineRule="exact"/>
            </w:pPr>
            <w:r>
              <w:t>Name</w:t>
            </w:r>
            <w:r>
              <w:rPr>
                <w:spacing w:val="-2"/>
              </w:rPr>
              <w:t xml:space="preserve"> </w:t>
            </w:r>
            <w:r>
              <w:t xml:space="preserve">of </w:t>
            </w:r>
            <w:r>
              <w:rPr>
                <w:spacing w:val="-2"/>
              </w:rPr>
              <w:t>University</w:t>
            </w:r>
          </w:p>
        </w:tc>
        <w:tc>
          <w:tcPr>
            <w:tcW w:w="7088" w:type="dxa"/>
          </w:tcPr>
          <w:p w14:paraId="7B0F2933" w14:textId="77777777" w:rsidR="005B609F" w:rsidRDefault="00144B9B">
            <w:pPr>
              <w:pStyle w:val="TableParagraph"/>
              <w:spacing w:line="268" w:lineRule="exact"/>
            </w:pPr>
            <w:r>
              <w:t>University</w:t>
            </w:r>
            <w:r>
              <w:rPr>
                <w:spacing w:val="-5"/>
              </w:rPr>
              <w:t xml:space="preserve"> </w:t>
            </w:r>
            <w:r>
              <w:t>of</w:t>
            </w:r>
            <w:r>
              <w:rPr>
                <w:spacing w:val="-3"/>
              </w:rPr>
              <w:t xml:space="preserve"> </w:t>
            </w:r>
            <w:r>
              <w:rPr>
                <w:spacing w:val="-2"/>
              </w:rPr>
              <w:t>Canterbury</w:t>
            </w:r>
          </w:p>
        </w:tc>
      </w:tr>
      <w:tr w:rsidR="005B609F" w14:paraId="6DCB165B" w14:textId="77777777" w:rsidTr="74B53C57">
        <w:trPr>
          <w:trHeight w:val="359"/>
        </w:trPr>
        <w:tc>
          <w:tcPr>
            <w:tcW w:w="3118" w:type="dxa"/>
          </w:tcPr>
          <w:p w14:paraId="666C5C70" w14:textId="77777777" w:rsidR="005B609F" w:rsidRDefault="00144B9B">
            <w:pPr>
              <w:pStyle w:val="TableParagraph"/>
              <w:spacing w:line="268" w:lineRule="exact"/>
            </w:pPr>
            <w:r>
              <w:t>University</w:t>
            </w:r>
            <w:r>
              <w:rPr>
                <w:spacing w:val="-9"/>
              </w:rPr>
              <w:t xml:space="preserve"> </w:t>
            </w:r>
            <w:r>
              <w:rPr>
                <w:spacing w:val="-2"/>
              </w:rPr>
              <w:t>Website</w:t>
            </w:r>
          </w:p>
        </w:tc>
        <w:tc>
          <w:tcPr>
            <w:tcW w:w="7088" w:type="dxa"/>
          </w:tcPr>
          <w:p w14:paraId="6623283A" w14:textId="77777777" w:rsidR="005B609F" w:rsidRDefault="00144B9B">
            <w:pPr>
              <w:pStyle w:val="TableParagraph"/>
              <w:spacing w:line="268" w:lineRule="exact"/>
            </w:pPr>
            <w:hyperlink r:id="rId12">
              <w:r>
                <w:rPr>
                  <w:color w:val="0000FF"/>
                  <w:spacing w:val="-2"/>
                </w:rPr>
                <w:t>www.canterbury.ac.nz</w:t>
              </w:r>
            </w:hyperlink>
          </w:p>
        </w:tc>
      </w:tr>
      <w:tr w:rsidR="005B609F" w14:paraId="2A035827" w14:textId="77777777" w:rsidTr="74B53C57">
        <w:trPr>
          <w:trHeight w:val="537"/>
        </w:trPr>
        <w:tc>
          <w:tcPr>
            <w:tcW w:w="3118" w:type="dxa"/>
          </w:tcPr>
          <w:p w14:paraId="2325805F" w14:textId="47653A2F" w:rsidR="005B609F" w:rsidRDefault="00144B9B">
            <w:pPr>
              <w:pStyle w:val="TableParagraph"/>
              <w:spacing w:line="268" w:lineRule="exact"/>
            </w:pPr>
            <w:r>
              <w:t>Website</w:t>
            </w:r>
            <w:r>
              <w:rPr>
                <w:spacing w:val="-5"/>
              </w:rPr>
              <w:t xml:space="preserve"> </w:t>
            </w:r>
            <w:r>
              <w:t>for</w:t>
            </w:r>
            <w:r>
              <w:rPr>
                <w:spacing w:val="-4"/>
              </w:rPr>
              <w:t xml:space="preserve"> </w:t>
            </w:r>
            <w:r>
              <w:t>In</w:t>
            </w:r>
            <w:r w:rsidR="00C40645">
              <w:t>bound</w:t>
            </w:r>
            <w:r>
              <w:rPr>
                <w:spacing w:val="-3"/>
              </w:rPr>
              <w:t xml:space="preserve"> </w:t>
            </w:r>
            <w:r>
              <w:rPr>
                <w:spacing w:val="-2"/>
              </w:rPr>
              <w:t>Student</w:t>
            </w:r>
          </w:p>
          <w:p w14:paraId="70BA71C8" w14:textId="77777777" w:rsidR="005B609F" w:rsidRDefault="00144B9B">
            <w:pPr>
              <w:pStyle w:val="TableParagraph"/>
              <w:spacing w:line="249" w:lineRule="exact"/>
            </w:pPr>
            <w:r>
              <w:rPr>
                <w:spacing w:val="-2"/>
              </w:rPr>
              <w:t>Exchange</w:t>
            </w:r>
          </w:p>
        </w:tc>
        <w:tc>
          <w:tcPr>
            <w:tcW w:w="7088" w:type="dxa"/>
          </w:tcPr>
          <w:p w14:paraId="5241310B" w14:textId="5DF95EF4" w:rsidR="003A4153" w:rsidRDefault="003A4153">
            <w:pPr>
              <w:pStyle w:val="TableParagraph"/>
              <w:spacing w:line="249" w:lineRule="exact"/>
            </w:pPr>
            <w:hyperlink r:id="rId13" w:history="1">
              <w:r w:rsidRPr="00037240">
                <w:rPr>
                  <w:rStyle w:val="Hyperlink"/>
                </w:rPr>
                <w:t>https://www.canterbury.ac.nz/study/getting-started/study-opportunities/incoming-student-exchange</w:t>
              </w:r>
            </w:hyperlink>
            <w:r>
              <w:t xml:space="preserve"> </w:t>
            </w:r>
          </w:p>
        </w:tc>
      </w:tr>
      <w:tr w:rsidR="005B609F" w14:paraId="7B6D7075" w14:textId="77777777" w:rsidTr="74B53C57">
        <w:trPr>
          <w:trHeight w:val="3491"/>
        </w:trPr>
        <w:tc>
          <w:tcPr>
            <w:tcW w:w="3118" w:type="dxa"/>
          </w:tcPr>
          <w:p w14:paraId="5D598BE2" w14:textId="77777777" w:rsidR="005B609F" w:rsidRDefault="00144B9B">
            <w:pPr>
              <w:pStyle w:val="TableParagraph"/>
              <w:spacing w:line="268" w:lineRule="exact"/>
            </w:pPr>
            <w:r>
              <w:t>Mailing</w:t>
            </w:r>
            <w:r>
              <w:rPr>
                <w:spacing w:val="-6"/>
              </w:rPr>
              <w:t xml:space="preserve"> </w:t>
            </w:r>
            <w:r>
              <w:rPr>
                <w:spacing w:val="-2"/>
              </w:rPr>
              <w:t>Address</w:t>
            </w:r>
          </w:p>
        </w:tc>
        <w:tc>
          <w:tcPr>
            <w:tcW w:w="7088" w:type="dxa"/>
          </w:tcPr>
          <w:p w14:paraId="4F585463" w14:textId="77777777" w:rsidR="005B609F" w:rsidRDefault="00144B9B">
            <w:pPr>
              <w:pStyle w:val="TableParagraph"/>
              <w:spacing w:line="268" w:lineRule="exact"/>
            </w:pPr>
            <w:r>
              <w:t>Postal</w:t>
            </w:r>
            <w:r>
              <w:rPr>
                <w:spacing w:val="-2"/>
              </w:rPr>
              <w:t xml:space="preserve"> address:</w:t>
            </w:r>
          </w:p>
          <w:p w14:paraId="0AAA3A67" w14:textId="77777777" w:rsidR="005B609F" w:rsidRDefault="00144B9B">
            <w:pPr>
              <w:pStyle w:val="TableParagraph"/>
              <w:ind w:right="3981"/>
            </w:pPr>
            <w:r>
              <w:t>International</w:t>
            </w:r>
            <w:r>
              <w:rPr>
                <w:spacing w:val="-13"/>
              </w:rPr>
              <w:t xml:space="preserve"> </w:t>
            </w:r>
            <w:r>
              <w:t>Relationships</w:t>
            </w:r>
            <w:r>
              <w:rPr>
                <w:spacing w:val="-12"/>
              </w:rPr>
              <w:t xml:space="preserve"> </w:t>
            </w:r>
            <w:r>
              <w:t>Office University of Canterbury</w:t>
            </w:r>
          </w:p>
          <w:p w14:paraId="3F8F2C21" w14:textId="77777777" w:rsidR="005B609F" w:rsidRDefault="00144B9B">
            <w:pPr>
              <w:pStyle w:val="TableParagraph"/>
            </w:pPr>
            <w:r>
              <w:t>Private</w:t>
            </w:r>
            <w:r>
              <w:rPr>
                <w:spacing w:val="-3"/>
              </w:rPr>
              <w:t xml:space="preserve"> </w:t>
            </w:r>
            <w:r>
              <w:t>Bag</w:t>
            </w:r>
            <w:r>
              <w:rPr>
                <w:spacing w:val="-4"/>
              </w:rPr>
              <w:t xml:space="preserve"> 4800</w:t>
            </w:r>
          </w:p>
          <w:p w14:paraId="729CB5FE" w14:textId="77777777" w:rsidR="005B609F" w:rsidRDefault="00144B9B">
            <w:pPr>
              <w:pStyle w:val="TableParagraph"/>
              <w:ind w:right="5417"/>
            </w:pPr>
            <w:r>
              <w:t>Christchurch</w:t>
            </w:r>
            <w:r>
              <w:rPr>
                <w:spacing w:val="-13"/>
              </w:rPr>
              <w:t xml:space="preserve"> </w:t>
            </w:r>
            <w:r>
              <w:t>8140 New Zealand</w:t>
            </w:r>
          </w:p>
          <w:p w14:paraId="00FEC079" w14:textId="77777777" w:rsidR="005B609F" w:rsidRDefault="005B609F">
            <w:pPr>
              <w:pStyle w:val="TableParagraph"/>
              <w:spacing w:before="1"/>
              <w:ind w:left="0"/>
            </w:pPr>
          </w:p>
          <w:p w14:paraId="482A8459" w14:textId="77777777" w:rsidR="005B609F" w:rsidRDefault="00144B9B">
            <w:pPr>
              <w:pStyle w:val="TableParagraph"/>
              <w:spacing w:line="268" w:lineRule="exact"/>
            </w:pPr>
            <w:r>
              <w:t>Courier</w:t>
            </w:r>
            <w:r>
              <w:rPr>
                <w:spacing w:val="-3"/>
              </w:rPr>
              <w:t xml:space="preserve"> </w:t>
            </w:r>
            <w:r>
              <w:rPr>
                <w:spacing w:val="-2"/>
              </w:rPr>
              <w:t>address:</w:t>
            </w:r>
          </w:p>
          <w:p w14:paraId="2224327C" w14:textId="77777777" w:rsidR="005B609F" w:rsidRDefault="00144B9B">
            <w:pPr>
              <w:pStyle w:val="TableParagraph"/>
              <w:ind w:right="3981"/>
            </w:pPr>
            <w:r>
              <w:t>International</w:t>
            </w:r>
            <w:r>
              <w:rPr>
                <w:spacing w:val="-13"/>
              </w:rPr>
              <w:t xml:space="preserve"> </w:t>
            </w:r>
            <w:r>
              <w:t>Relationships</w:t>
            </w:r>
            <w:r>
              <w:rPr>
                <w:spacing w:val="-12"/>
              </w:rPr>
              <w:t xml:space="preserve"> </w:t>
            </w:r>
            <w:r>
              <w:t>Office University of Canterbury</w:t>
            </w:r>
          </w:p>
          <w:p w14:paraId="61B1906B" w14:textId="77777777" w:rsidR="005B609F" w:rsidRDefault="00144B9B">
            <w:pPr>
              <w:pStyle w:val="TableParagraph"/>
              <w:ind w:right="3981"/>
            </w:pPr>
            <w:r>
              <w:t>20</w:t>
            </w:r>
            <w:r>
              <w:rPr>
                <w:spacing w:val="-13"/>
              </w:rPr>
              <w:t xml:space="preserve"> </w:t>
            </w:r>
            <w:r>
              <w:t>Kirkwood</w:t>
            </w:r>
            <w:r>
              <w:rPr>
                <w:spacing w:val="-12"/>
              </w:rPr>
              <w:t xml:space="preserve"> </w:t>
            </w:r>
            <w:r>
              <w:t>Ave,</w:t>
            </w:r>
            <w:r>
              <w:rPr>
                <w:spacing w:val="-12"/>
              </w:rPr>
              <w:t xml:space="preserve"> </w:t>
            </w:r>
            <w:r>
              <w:t>Ilam Christchurch 8041</w:t>
            </w:r>
          </w:p>
          <w:p w14:paraId="73FE3CBF" w14:textId="77777777" w:rsidR="005B609F" w:rsidRDefault="00144B9B">
            <w:pPr>
              <w:pStyle w:val="TableParagraph"/>
              <w:spacing w:line="249" w:lineRule="exact"/>
            </w:pPr>
            <w:r>
              <w:t>New</w:t>
            </w:r>
            <w:r>
              <w:rPr>
                <w:spacing w:val="-2"/>
              </w:rPr>
              <w:t xml:space="preserve"> Zealand</w:t>
            </w:r>
          </w:p>
        </w:tc>
      </w:tr>
      <w:tr w:rsidR="005B609F" w14:paraId="6E6FFED9" w14:textId="77777777" w:rsidTr="74B53C57">
        <w:trPr>
          <w:trHeight w:val="788"/>
        </w:trPr>
        <w:tc>
          <w:tcPr>
            <w:tcW w:w="3118" w:type="dxa"/>
          </w:tcPr>
          <w:p w14:paraId="3080291F" w14:textId="77777777" w:rsidR="005B609F" w:rsidRDefault="00144B9B">
            <w:pPr>
              <w:pStyle w:val="TableParagraph"/>
              <w:spacing w:line="268" w:lineRule="exact"/>
            </w:pPr>
            <w:r>
              <w:t>Contact</w:t>
            </w:r>
            <w:r>
              <w:rPr>
                <w:spacing w:val="-4"/>
              </w:rPr>
              <w:t xml:space="preserve"> </w:t>
            </w:r>
            <w:r>
              <w:rPr>
                <w:spacing w:val="-2"/>
              </w:rPr>
              <w:t>Information</w:t>
            </w:r>
          </w:p>
        </w:tc>
        <w:tc>
          <w:tcPr>
            <w:tcW w:w="7088" w:type="dxa"/>
          </w:tcPr>
          <w:p w14:paraId="4B3EFBFD" w14:textId="3426CBAA" w:rsidR="004F37AE" w:rsidRDefault="005543FE" w:rsidP="004F37AE">
            <w:pPr>
              <w:pStyle w:val="TableParagraph"/>
              <w:rPr>
                <w:color w:val="0000FF"/>
                <w:spacing w:val="-2"/>
              </w:rPr>
            </w:pPr>
            <w:proofErr w:type="spellStart"/>
            <w:r>
              <w:t>Ms</w:t>
            </w:r>
            <w:proofErr w:type="spellEnd"/>
            <w:r>
              <w:rPr>
                <w:spacing w:val="-9"/>
              </w:rPr>
              <w:t xml:space="preserve"> </w:t>
            </w:r>
            <w:r>
              <w:t>Percy</w:t>
            </w:r>
            <w:r>
              <w:rPr>
                <w:spacing w:val="-6"/>
              </w:rPr>
              <w:t xml:space="preserve"> </w:t>
            </w:r>
            <w:r>
              <w:t>Chan</w:t>
            </w:r>
            <w:r>
              <w:t xml:space="preserve"> and </w:t>
            </w:r>
            <w:proofErr w:type="spellStart"/>
            <w:r w:rsidR="004F37AE">
              <w:t>Ms</w:t>
            </w:r>
            <w:proofErr w:type="spellEnd"/>
            <w:r w:rsidR="004F37AE">
              <w:t xml:space="preserve"> More Lin</w:t>
            </w:r>
            <w:r w:rsidR="004F37AE">
              <w:br/>
            </w:r>
            <w:hyperlink r:id="rId14" w:history="1">
              <w:r w:rsidR="004F37AE" w:rsidRPr="006057F9">
                <w:rPr>
                  <w:rStyle w:val="Hyperlink"/>
                  <w:spacing w:val="-2"/>
                </w:rPr>
                <w:t>ucmobility@canterbury.ac.nz</w:t>
              </w:r>
            </w:hyperlink>
          </w:p>
          <w:p w14:paraId="53368A99" w14:textId="264A858A" w:rsidR="005B609F" w:rsidRDefault="005B609F" w:rsidP="004F37AE">
            <w:pPr>
              <w:pStyle w:val="TableParagraph"/>
            </w:pPr>
          </w:p>
        </w:tc>
      </w:tr>
    </w:tbl>
    <w:p w14:paraId="2145DB67" w14:textId="77777777" w:rsidR="005B609F" w:rsidRDefault="005B609F">
      <w:pPr>
        <w:spacing w:before="1"/>
        <w:rPr>
          <w:sz w:val="24"/>
        </w:rPr>
      </w:pPr>
    </w:p>
    <w:p w14:paraId="3BCCEF67" w14:textId="056B1BC9" w:rsidR="005B609F" w:rsidRDefault="00144B9B" w:rsidP="00BC508E">
      <w:pPr>
        <w:pStyle w:val="BodyText"/>
        <w:ind w:left="112"/>
        <w:rPr>
          <w:b w:val="0"/>
        </w:rPr>
      </w:pPr>
      <w:r>
        <w:t>General</w:t>
      </w:r>
      <w:r>
        <w:rPr>
          <w:spacing w:val="-5"/>
        </w:rPr>
        <w:t xml:space="preserve"> </w:t>
      </w:r>
      <w:r>
        <w:rPr>
          <w:spacing w:val="-2"/>
        </w:rPr>
        <w:t>Information</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7088"/>
      </w:tblGrid>
      <w:tr w:rsidR="005B609F" w14:paraId="3F9C6D35" w14:textId="77777777" w:rsidTr="611E1B13">
        <w:trPr>
          <w:trHeight w:val="4937"/>
        </w:trPr>
        <w:tc>
          <w:tcPr>
            <w:tcW w:w="3118" w:type="dxa"/>
          </w:tcPr>
          <w:p w14:paraId="40091D3B" w14:textId="77777777" w:rsidR="005B609F" w:rsidRDefault="00144B9B">
            <w:pPr>
              <w:pStyle w:val="TableParagraph"/>
              <w:spacing w:line="268" w:lineRule="exact"/>
            </w:pPr>
            <w:r>
              <w:t>University</w:t>
            </w:r>
            <w:r>
              <w:rPr>
                <w:spacing w:val="-5"/>
              </w:rPr>
              <w:t xml:space="preserve"> </w:t>
            </w:r>
            <w:r>
              <w:t>of</w:t>
            </w:r>
            <w:r>
              <w:rPr>
                <w:spacing w:val="-3"/>
              </w:rPr>
              <w:t xml:space="preserve"> </w:t>
            </w:r>
            <w:r>
              <w:rPr>
                <w:spacing w:val="-2"/>
              </w:rPr>
              <w:t>Canterbury</w:t>
            </w:r>
          </w:p>
        </w:tc>
        <w:tc>
          <w:tcPr>
            <w:tcW w:w="7088" w:type="dxa"/>
          </w:tcPr>
          <w:p w14:paraId="38B33FF8" w14:textId="4B5CC31C" w:rsidR="005B609F" w:rsidRDefault="00655A0A">
            <w:pPr>
              <w:pStyle w:val="TableParagraph"/>
            </w:pPr>
            <w:r>
              <w:rPr>
                <w:b/>
              </w:rPr>
              <w:t>A</w:t>
            </w:r>
            <w:r>
              <w:rPr>
                <w:b/>
                <w:spacing w:val="-1"/>
              </w:rPr>
              <w:t xml:space="preserve"> </w:t>
            </w:r>
            <w:r>
              <w:rPr>
                <w:b/>
              </w:rPr>
              <w:t>world</w:t>
            </w:r>
            <w:r>
              <w:rPr>
                <w:b/>
                <w:spacing w:val="-5"/>
              </w:rPr>
              <w:t xml:space="preserve"> </w:t>
            </w:r>
            <w:r>
              <w:rPr>
                <w:b/>
              </w:rPr>
              <w:t xml:space="preserve">class </w:t>
            </w:r>
            <w:r>
              <w:rPr>
                <w:b/>
                <w:spacing w:val="-2"/>
              </w:rPr>
              <w:t>university</w:t>
            </w:r>
            <w:r w:rsidR="00C606B1">
              <w:rPr>
                <w:b/>
                <w:spacing w:val="-2"/>
              </w:rPr>
              <w:t xml:space="preserve"> </w:t>
            </w:r>
            <w:r w:rsidR="00C606B1">
              <w:rPr>
                <w:b/>
                <w:spacing w:val="-2"/>
              </w:rPr>
              <w:br/>
            </w:r>
            <w:r w:rsidR="00144B9B">
              <w:t>UC</w:t>
            </w:r>
            <w:r w:rsidR="00144B9B">
              <w:rPr>
                <w:spacing w:val="-2"/>
              </w:rPr>
              <w:t xml:space="preserve"> </w:t>
            </w:r>
            <w:r w:rsidR="00144B9B">
              <w:t>–</w:t>
            </w:r>
            <w:r w:rsidR="00BC508E">
              <w:t xml:space="preserve"> </w:t>
            </w:r>
            <w:r w:rsidR="00144B9B">
              <w:t>the</w:t>
            </w:r>
            <w:r w:rsidR="00144B9B">
              <w:rPr>
                <w:spacing w:val="-4"/>
              </w:rPr>
              <w:t xml:space="preserve"> </w:t>
            </w:r>
            <w:r w:rsidR="00144B9B">
              <w:t>first</w:t>
            </w:r>
            <w:r w:rsidR="00144B9B">
              <w:rPr>
                <w:spacing w:val="-1"/>
              </w:rPr>
              <w:t xml:space="preserve"> </w:t>
            </w:r>
            <w:r w:rsidR="00144B9B">
              <w:t>New</w:t>
            </w:r>
            <w:r w:rsidR="00144B9B">
              <w:rPr>
                <w:spacing w:val="-1"/>
              </w:rPr>
              <w:t xml:space="preserve"> </w:t>
            </w:r>
            <w:r w:rsidR="00144B9B">
              <w:t>Zealand</w:t>
            </w:r>
            <w:r w:rsidR="00144B9B">
              <w:rPr>
                <w:spacing w:val="-3"/>
              </w:rPr>
              <w:t xml:space="preserve"> </w:t>
            </w:r>
            <w:r w:rsidR="00144B9B">
              <w:t>university</w:t>
            </w:r>
            <w:r w:rsidR="00144B9B">
              <w:rPr>
                <w:spacing w:val="-3"/>
              </w:rPr>
              <w:t xml:space="preserve"> </w:t>
            </w:r>
            <w:r w:rsidR="00144B9B">
              <w:t>to receive the prestigious QS five-star ranking for overall excellence.</w:t>
            </w:r>
          </w:p>
          <w:p w14:paraId="4FA9D746" w14:textId="77777777" w:rsidR="005B609F" w:rsidRDefault="005B609F">
            <w:pPr>
              <w:pStyle w:val="TableParagraph"/>
              <w:spacing w:before="9"/>
              <w:ind w:left="0"/>
              <w:rPr>
                <w:b/>
                <w:sz w:val="21"/>
              </w:rPr>
            </w:pPr>
          </w:p>
          <w:p w14:paraId="418DDE61" w14:textId="77777777" w:rsidR="005B609F" w:rsidRDefault="00144B9B">
            <w:pPr>
              <w:pStyle w:val="TableParagraph"/>
              <w:spacing w:before="1"/>
            </w:pPr>
            <w:r>
              <w:rPr>
                <w:b/>
              </w:rPr>
              <w:t xml:space="preserve">Triple crown accreditation </w:t>
            </w:r>
            <w:r>
              <w:t>- UC Business School holds ‘Triple-Crown’ accreditation</w:t>
            </w:r>
            <w:r>
              <w:rPr>
                <w:spacing w:val="-4"/>
              </w:rPr>
              <w:t xml:space="preserve"> </w:t>
            </w:r>
            <w:r>
              <w:t>by</w:t>
            </w:r>
            <w:r>
              <w:rPr>
                <w:spacing w:val="-2"/>
              </w:rPr>
              <w:t xml:space="preserve"> </w:t>
            </w:r>
            <w:r>
              <w:t>AMBA,</w:t>
            </w:r>
            <w:r>
              <w:rPr>
                <w:spacing w:val="-3"/>
              </w:rPr>
              <w:t xml:space="preserve"> </w:t>
            </w:r>
            <w:r>
              <w:t>EQUIS,</w:t>
            </w:r>
            <w:r>
              <w:rPr>
                <w:spacing w:val="-3"/>
              </w:rPr>
              <w:t xml:space="preserve"> </w:t>
            </w:r>
            <w:r>
              <w:t>and</w:t>
            </w:r>
            <w:r>
              <w:rPr>
                <w:spacing w:val="-4"/>
              </w:rPr>
              <w:t xml:space="preserve"> </w:t>
            </w:r>
            <w:r>
              <w:t>AACSB,</w:t>
            </w:r>
            <w:r>
              <w:rPr>
                <w:spacing w:val="-3"/>
              </w:rPr>
              <w:t xml:space="preserve"> </w:t>
            </w:r>
            <w:r>
              <w:t>putting</w:t>
            </w:r>
            <w:r>
              <w:rPr>
                <w:spacing w:val="-4"/>
              </w:rPr>
              <w:t xml:space="preserve"> </w:t>
            </w:r>
            <w:r>
              <w:t>it</w:t>
            </w:r>
            <w:r>
              <w:rPr>
                <w:spacing w:val="-5"/>
              </w:rPr>
              <w:t xml:space="preserve"> </w:t>
            </w:r>
            <w:r>
              <w:t>in</w:t>
            </w:r>
            <w:r>
              <w:rPr>
                <w:spacing w:val="-4"/>
              </w:rPr>
              <w:t xml:space="preserve"> </w:t>
            </w:r>
            <w:r>
              <w:t>the</w:t>
            </w:r>
            <w:r>
              <w:rPr>
                <w:spacing w:val="-2"/>
              </w:rPr>
              <w:t xml:space="preserve"> </w:t>
            </w:r>
            <w:r>
              <w:t>top</w:t>
            </w:r>
            <w:r>
              <w:rPr>
                <w:spacing w:val="-4"/>
              </w:rPr>
              <w:t xml:space="preserve"> </w:t>
            </w:r>
            <w:r>
              <w:t>1%</w:t>
            </w:r>
            <w:r>
              <w:rPr>
                <w:spacing w:val="-5"/>
              </w:rPr>
              <w:t xml:space="preserve"> </w:t>
            </w:r>
            <w:r>
              <w:t>of</w:t>
            </w:r>
            <w:r>
              <w:rPr>
                <w:spacing w:val="-3"/>
              </w:rPr>
              <w:t xml:space="preserve"> </w:t>
            </w:r>
            <w:r>
              <w:t>business schools worldwide.</w:t>
            </w:r>
          </w:p>
          <w:p w14:paraId="7A98FBE3" w14:textId="77777777" w:rsidR="005B609F" w:rsidRDefault="005B609F">
            <w:pPr>
              <w:pStyle w:val="TableParagraph"/>
              <w:ind w:left="0"/>
              <w:rPr>
                <w:b/>
              </w:rPr>
            </w:pPr>
          </w:p>
          <w:p w14:paraId="6D33A4F8" w14:textId="7CE72C46" w:rsidR="005B609F" w:rsidRDefault="00144B9B" w:rsidP="004974EC">
            <w:pPr>
              <w:pStyle w:val="TableParagraph"/>
              <w:spacing w:before="1"/>
            </w:pPr>
            <w:r>
              <w:rPr>
                <w:b/>
              </w:rPr>
              <w:t>Engineering</w:t>
            </w:r>
            <w:r>
              <w:rPr>
                <w:b/>
                <w:spacing w:val="-5"/>
              </w:rPr>
              <w:t xml:space="preserve"> </w:t>
            </w:r>
            <w:r>
              <w:rPr>
                <w:b/>
              </w:rPr>
              <w:t>-</w:t>
            </w:r>
            <w:r>
              <w:rPr>
                <w:b/>
                <w:spacing w:val="-3"/>
              </w:rPr>
              <w:t xml:space="preserve"> </w:t>
            </w:r>
            <w:r>
              <w:t>Engineering</w:t>
            </w:r>
            <w:r>
              <w:rPr>
                <w:spacing w:val="-4"/>
              </w:rPr>
              <w:t xml:space="preserve"> </w:t>
            </w:r>
            <w:proofErr w:type="spellStart"/>
            <w:r>
              <w:t>programmes</w:t>
            </w:r>
            <w:proofErr w:type="spellEnd"/>
            <w:r>
              <w:rPr>
                <w:spacing w:val="-5"/>
              </w:rPr>
              <w:t xml:space="preserve"> </w:t>
            </w:r>
            <w:r>
              <w:t>are</w:t>
            </w:r>
            <w:r>
              <w:rPr>
                <w:spacing w:val="-2"/>
              </w:rPr>
              <w:t xml:space="preserve"> </w:t>
            </w:r>
            <w:r>
              <w:t>accredited</w:t>
            </w:r>
            <w:r>
              <w:rPr>
                <w:spacing w:val="-4"/>
              </w:rPr>
              <w:t xml:space="preserve"> </w:t>
            </w:r>
            <w:r>
              <w:t>by</w:t>
            </w:r>
            <w:r>
              <w:rPr>
                <w:spacing w:val="-4"/>
              </w:rPr>
              <w:t xml:space="preserve"> </w:t>
            </w:r>
            <w:r>
              <w:t>Engineering New Zealand, which is a signatory to the Washington Accord.</w:t>
            </w:r>
          </w:p>
          <w:p w14:paraId="6BD80262" w14:textId="77777777" w:rsidR="007F496F" w:rsidRDefault="007F496F" w:rsidP="004974EC">
            <w:pPr>
              <w:pStyle w:val="TableParagraph"/>
              <w:spacing w:before="1"/>
            </w:pPr>
          </w:p>
          <w:p w14:paraId="15D39A46" w14:textId="77777777" w:rsidR="00A87EE5" w:rsidRDefault="00144B9B" w:rsidP="611E1B13">
            <w:pPr>
              <w:pStyle w:val="TableParagraph"/>
              <w:spacing w:before="1"/>
              <w:ind w:left="0"/>
              <w:rPr>
                <w:b/>
                <w:bCs/>
                <w:sz w:val="20"/>
                <w:szCs w:val="20"/>
              </w:rPr>
            </w:pPr>
            <w:r w:rsidRPr="611E1B13">
              <w:rPr>
                <w:b/>
                <w:bCs/>
              </w:rPr>
              <w:t>Biological</w:t>
            </w:r>
            <w:r w:rsidRPr="611E1B13">
              <w:rPr>
                <w:b/>
                <w:bCs/>
                <w:spacing w:val="-4"/>
              </w:rPr>
              <w:t xml:space="preserve"> </w:t>
            </w:r>
            <w:r w:rsidRPr="611E1B13">
              <w:rPr>
                <w:b/>
                <w:bCs/>
              </w:rPr>
              <w:t>Sciences</w:t>
            </w:r>
            <w:r w:rsidRPr="611E1B13">
              <w:rPr>
                <w:b/>
                <w:bCs/>
                <w:spacing w:val="-2"/>
              </w:rPr>
              <w:t xml:space="preserve"> </w:t>
            </w:r>
            <w:r w:rsidRPr="611E1B13">
              <w:rPr>
                <w:b/>
                <w:bCs/>
              </w:rPr>
              <w:t>-</w:t>
            </w:r>
            <w:r w:rsidRPr="611E1B13">
              <w:rPr>
                <w:b/>
                <w:bCs/>
                <w:spacing w:val="-3"/>
              </w:rPr>
              <w:t xml:space="preserve"> </w:t>
            </w:r>
            <w:r>
              <w:t>Our</w:t>
            </w:r>
            <w:r>
              <w:rPr>
                <w:spacing w:val="-5"/>
              </w:rPr>
              <w:t xml:space="preserve"> </w:t>
            </w:r>
            <w:r>
              <w:t>Bachelor</w:t>
            </w:r>
            <w:r>
              <w:rPr>
                <w:spacing w:val="-5"/>
              </w:rPr>
              <w:t xml:space="preserve"> </w:t>
            </w:r>
            <w:r>
              <w:t>of</w:t>
            </w:r>
            <w:r>
              <w:rPr>
                <w:spacing w:val="-3"/>
              </w:rPr>
              <w:t xml:space="preserve"> </w:t>
            </w:r>
            <w:r>
              <w:t>Science</w:t>
            </w:r>
            <w:r>
              <w:rPr>
                <w:spacing w:val="-5"/>
              </w:rPr>
              <w:t xml:space="preserve"> </w:t>
            </w:r>
            <w:r>
              <w:t>majoring</w:t>
            </w:r>
            <w:r>
              <w:rPr>
                <w:spacing w:val="-4"/>
              </w:rPr>
              <w:t xml:space="preserve"> </w:t>
            </w:r>
            <w:r>
              <w:t>in</w:t>
            </w:r>
            <w:r>
              <w:rPr>
                <w:spacing w:val="-4"/>
              </w:rPr>
              <w:t xml:space="preserve"> </w:t>
            </w:r>
            <w:r>
              <w:t>Biological</w:t>
            </w:r>
            <w:r>
              <w:rPr>
                <w:spacing w:val="-3"/>
              </w:rPr>
              <w:t xml:space="preserve"> </w:t>
            </w:r>
            <w:r>
              <w:t>Sciences</w:t>
            </w:r>
            <w:r>
              <w:rPr>
                <w:spacing w:val="-3"/>
              </w:rPr>
              <w:t xml:space="preserve"> </w:t>
            </w:r>
            <w:r>
              <w:t>is accredited by the Royal Society of Biology in the UK — the first in Aotearoa</w:t>
            </w:r>
            <w:r w:rsidR="00A87EE5">
              <w:t xml:space="preserve"> New</w:t>
            </w:r>
            <w:r w:rsidR="00A87EE5">
              <w:rPr>
                <w:spacing w:val="-5"/>
              </w:rPr>
              <w:t xml:space="preserve"> </w:t>
            </w:r>
            <w:r w:rsidR="00A87EE5">
              <w:t>Zealand</w:t>
            </w:r>
            <w:r w:rsidR="00A87EE5">
              <w:rPr>
                <w:spacing w:val="-4"/>
              </w:rPr>
              <w:t xml:space="preserve"> </w:t>
            </w:r>
            <w:r w:rsidR="00A87EE5">
              <w:t>to</w:t>
            </w:r>
            <w:r w:rsidR="00A87EE5">
              <w:rPr>
                <w:spacing w:val="-4"/>
              </w:rPr>
              <w:t xml:space="preserve"> </w:t>
            </w:r>
            <w:r w:rsidR="00A87EE5">
              <w:t>be</w:t>
            </w:r>
            <w:r w:rsidR="00A87EE5">
              <w:rPr>
                <w:spacing w:val="-2"/>
              </w:rPr>
              <w:t xml:space="preserve"> </w:t>
            </w:r>
            <w:proofErr w:type="spellStart"/>
            <w:r w:rsidR="00A87EE5">
              <w:t>recognised</w:t>
            </w:r>
            <w:proofErr w:type="spellEnd"/>
            <w:r w:rsidR="00A87EE5">
              <w:rPr>
                <w:spacing w:val="-4"/>
              </w:rPr>
              <w:t xml:space="preserve"> </w:t>
            </w:r>
            <w:r w:rsidR="00A87EE5">
              <w:t>in</w:t>
            </w:r>
            <w:r w:rsidR="00A87EE5">
              <w:rPr>
                <w:spacing w:val="-4"/>
              </w:rPr>
              <w:t xml:space="preserve"> </w:t>
            </w:r>
            <w:r w:rsidR="00A87EE5">
              <w:t>this</w:t>
            </w:r>
            <w:r w:rsidR="00A87EE5">
              <w:rPr>
                <w:spacing w:val="-5"/>
              </w:rPr>
              <w:t xml:space="preserve"> </w:t>
            </w:r>
            <w:r w:rsidR="00A87EE5">
              <w:rPr>
                <w:spacing w:val="-4"/>
              </w:rPr>
              <w:t>way.</w:t>
            </w:r>
          </w:p>
          <w:p w14:paraId="13F89C0F" w14:textId="77777777" w:rsidR="005B609F" w:rsidRDefault="005B609F">
            <w:pPr>
              <w:pStyle w:val="TableParagraph"/>
              <w:spacing w:line="270" w:lineRule="atLeast"/>
            </w:pPr>
          </w:p>
          <w:p w14:paraId="4387A7D7" w14:textId="77777777" w:rsidR="005C6CF3" w:rsidRDefault="005C6CF3" w:rsidP="005C6CF3">
            <w:pPr>
              <w:pStyle w:val="TableParagraph"/>
              <w:spacing w:before="1"/>
              <w:rPr>
                <w:b/>
              </w:rPr>
            </w:pPr>
            <w:r>
              <w:rPr>
                <w:b/>
              </w:rPr>
              <w:t>Renowned</w:t>
            </w:r>
            <w:r>
              <w:rPr>
                <w:b/>
                <w:spacing w:val="-8"/>
              </w:rPr>
              <w:t xml:space="preserve"> </w:t>
            </w:r>
            <w:r>
              <w:rPr>
                <w:b/>
              </w:rPr>
              <w:t>international</w:t>
            </w:r>
            <w:r>
              <w:rPr>
                <w:b/>
                <w:spacing w:val="-5"/>
              </w:rPr>
              <w:t xml:space="preserve"> </w:t>
            </w:r>
            <w:r>
              <w:rPr>
                <w:b/>
                <w:spacing w:val="-2"/>
              </w:rPr>
              <w:t>faculty</w:t>
            </w:r>
          </w:p>
          <w:p w14:paraId="24648704" w14:textId="463ECC61" w:rsidR="005C6CF3" w:rsidRDefault="005C6CF3" w:rsidP="005C6CF3">
            <w:pPr>
              <w:pStyle w:val="TableParagraph"/>
              <w:spacing w:line="270" w:lineRule="atLeast"/>
            </w:pPr>
            <w:r>
              <w:t>UC’s academic staff are well known in their fields and often write the</w:t>
            </w:r>
          </w:p>
        </w:tc>
      </w:tr>
    </w:tbl>
    <w:p w14:paraId="4B2FC5B0" w14:textId="77777777" w:rsidR="005B609F" w:rsidRDefault="00144B9B">
      <w:pPr>
        <w:spacing w:before="1"/>
        <w:ind w:right="710"/>
        <w:jc w:val="right"/>
        <w:rPr>
          <w:sz w:val="16"/>
        </w:rPr>
      </w:pPr>
      <w:r>
        <w:rPr>
          <w:color w:val="000080"/>
          <w:sz w:val="16"/>
        </w:rPr>
        <w:t>Page</w:t>
      </w:r>
      <w:r>
        <w:rPr>
          <w:color w:val="000080"/>
          <w:spacing w:val="-2"/>
          <w:sz w:val="16"/>
        </w:rPr>
        <w:t xml:space="preserve"> </w:t>
      </w:r>
      <w:r>
        <w:rPr>
          <w:color w:val="000080"/>
          <w:sz w:val="16"/>
        </w:rPr>
        <w:t>1</w:t>
      </w:r>
      <w:r>
        <w:rPr>
          <w:color w:val="000080"/>
          <w:spacing w:val="-1"/>
          <w:sz w:val="16"/>
        </w:rPr>
        <w:t xml:space="preserve"> </w:t>
      </w:r>
      <w:r>
        <w:rPr>
          <w:color w:val="000080"/>
          <w:sz w:val="16"/>
        </w:rPr>
        <w:t>of</w:t>
      </w:r>
      <w:r>
        <w:rPr>
          <w:color w:val="000080"/>
          <w:spacing w:val="-2"/>
          <w:sz w:val="16"/>
        </w:rPr>
        <w:t xml:space="preserve"> </w:t>
      </w:r>
      <w:r>
        <w:rPr>
          <w:color w:val="000080"/>
          <w:spacing w:val="-10"/>
          <w:sz w:val="16"/>
        </w:rPr>
        <w:t>7</w:t>
      </w:r>
    </w:p>
    <w:p w14:paraId="02BFDCEA" w14:textId="77777777" w:rsidR="005B609F" w:rsidRDefault="005B609F">
      <w:pPr>
        <w:jc w:val="right"/>
        <w:rPr>
          <w:sz w:val="16"/>
        </w:rPr>
        <w:sectPr w:rsidR="005B609F">
          <w:footerReference w:type="even" r:id="rId15"/>
          <w:footerReference w:type="default" r:id="rId16"/>
          <w:footerReference w:type="first" r:id="rId17"/>
          <w:type w:val="continuous"/>
          <w:pgSz w:w="11910" w:h="16840"/>
          <w:pgMar w:top="580" w:right="420" w:bottom="280" w:left="1020"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7088"/>
      </w:tblGrid>
      <w:tr w:rsidR="005B609F" w14:paraId="674BE61D" w14:textId="77777777" w:rsidTr="00EB3541">
        <w:trPr>
          <w:trHeight w:val="5519"/>
        </w:trPr>
        <w:tc>
          <w:tcPr>
            <w:tcW w:w="3118" w:type="dxa"/>
          </w:tcPr>
          <w:p w14:paraId="158AA6AC" w14:textId="77777777" w:rsidR="005B609F" w:rsidRDefault="005B609F">
            <w:pPr>
              <w:pStyle w:val="TableParagraph"/>
              <w:ind w:left="0"/>
              <w:rPr>
                <w:rFonts w:ascii="Times New Roman"/>
              </w:rPr>
            </w:pPr>
          </w:p>
        </w:tc>
        <w:tc>
          <w:tcPr>
            <w:tcW w:w="7088" w:type="dxa"/>
          </w:tcPr>
          <w:p w14:paraId="4B332608" w14:textId="0442FD4C" w:rsidR="005B609F" w:rsidRDefault="00144B9B">
            <w:pPr>
              <w:pStyle w:val="TableParagraph"/>
              <w:ind w:right="68"/>
            </w:pPr>
            <w:r>
              <w:t>textbooks</w:t>
            </w:r>
            <w:r>
              <w:rPr>
                <w:spacing w:val="-4"/>
              </w:rPr>
              <w:t xml:space="preserve"> </w:t>
            </w:r>
            <w:r>
              <w:t>you</w:t>
            </w:r>
            <w:r>
              <w:rPr>
                <w:spacing w:val="-5"/>
              </w:rPr>
              <w:t xml:space="preserve"> </w:t>
            </w:r>
            <w:r>
              <w:t>will</w:t>
            </w:r>
            <w:r>
              <w:rPr>
                <w:spacing w:val="-2"/>
              </w:rPr>
              <w:t xml:space="preserve"> </w:t>
            </w:r>
            <w:r>
              <w:t>study.</w:t>
            </w:r>
            <w:r>
              <w:rPr>
                <w:spacing w:val="-2"/>
              </w:rPr>
              <w:t xml:space="preserve"> </w:t>
            </w:r>
            <w:r>
              <w:t>UC</w:t>
            </w:r>
            <w:r>
              <w:rPr>
                <w:spacing w:val="-2"/>
              </w:rPr>
              <w:t xml:space="preserve"> </w:t>
            </w:r>
            <w:r>
              <w:t>also</w:t>
            </w:r>
            <w:r>
              <w:rPr>
                <w:spacing w:val="-3"/>
              </w:rPr>
              <w:t xml:space="preserve"> </w:t>
            </w:r>
            <w:r>
              <w:t>brings</w:t>
            </w:r>
            <w:r>
              <w:rPr>
                <w:spacing w:val="-2"/>
              </w:rPr>
              <w:t xml:space="preserve"> </w:t>
            </w:r>
            <w:r>
              <w:t>in</w:t>
            </w:r>
            <w:r>
              <w:rPr>
                <w:spacing w:val="-3"/>
              </w:rPr>
              <w:t xml:space="preserve"> </w:t>
            </w:r>
            <w:r>
              <w:t>academics</w:t>
            </w:r>
            <w:r>
              <w:rPr>
                <w:spacing w:val="-4"/>
              </w:rPr>
              <w:t xml:space="preserve"> </w:t>
            </w:r>
            <w:r>
              <w:t>from</w:t>
            </w:r>
            <w:r>
              <w:rPr>
                <w:spacing w:val="-3"/>
              </w:rPr>
              <w:t xml:space="preserve"> </w:t>
            </w:r>
            <w:r>
              <w:t>around</w:t>
            </w:r>
            <w:r>
              <w:rPr>
                <w:spacing w:val="-3"/>
              </w:rPr>
              <w:t xml:space="preserve"> </w:t>
            </w:r>
            <w:r>
              <w:t>the</w:t>
            </w:r>
            <w:r>
              <w:rPr>
                <w:spacing w:val="-4"/>
              </w:rPr>
              <w:t xml:space="preserve"> </w:t>
            </w:r>
            <w:r>
              <w:t>world, including Oxford and Cambridge, via our staff exchange programme.</w:t>
            </w:r>
          </w:p>
          <w:p w14:paraId="0446D19C" w14:textId="77777777" w:rsidR="005B609F" w:rsidRDefault="005B609F">
            <w:pPr>
              <w:pStyle w:val="TableParagraph"/>
              <w:ind w:left="0"/>
            </w:pPr>
          </w:p>
          <w:p w14:paraId="3127306E" w14:textId="112D7B2A" w:rsidR="0066213A" w:rsidRPr="0066213A" w:rsidRDefault="00144B9B" w:rsidP="0066213A">
            <w:pPr>
              <w:pStyle w:val="TableParagraph"/>
              <w:rPr>
                <w:bCs/>
              </w:rPr>
            </w:pPr>
            <w:r>
              <w:rPr>
                <w:b/>
              </w:rPr>
              <w:t>Research-led</w:t>
            </w:r>
            <w:r>
              <w:rPr>
                <w:b/>
                <w:spacing w:val="-9"/>
              </w:rPr>
              <w:t xml:space="preserve"> </w:t>
            </w:r>
            <w:proofErr w:type="spellStart"/>
            <w:r>
              <w:rPr>
                <w:b/>
                <w:spacing w:val="-2"/>
              </w:rPr>
              <w:t>programmes</w:t>
            </w:r>
            <w:proofErr w:type="spellEnd"/>
            <w:r w:rsidR="0066213A">
              <w:rPr>
                <w:b/>
              </w:rPr>
              <w:br/>
            </w:r>
            <w:r w:rsidR="0066213A" w:rsidRPr="0066213A">
              <w:rPr>
                <w:bCs/>
              </w:rPr>
              <w:t xml:space="preserve">We are home to 35 </w:t>
            </w:r>
            <w:proofErr w:type="spellStart"/>
            <w:r w:rsidR="0066213A" w:rsidRPr="0066213A">
              <w:rPr>
                <w:bCs/>
              </w:rPr>
              <w:t>recognised</w:t>
            </w:r>
            <w:proofErr w:type="spellEnd"/>
            <w:r w:rsidR="0066213A" w:rsidRPr="0066213A">
              <w:rPr>
                <w:bCs/>
              </w:rPr>
              <w:t xml:space="preserve"> research </w:t>
            </w:r>
            <w:proofErr w:type="spellStart"/>
            <w:r w:rsidR="0066213A" w:rsidRPr="0066213A">
              <w:rPr>
                <w:bCs/>
              </w:rPr>
              <w:t>centres</w:t>
            </w:r>
            <w:proofErr w:type="spellEnd"/>
            <w:r w:rsidR="0066213A" w:rsidRPr="0066213A">
              <w:rPr>
                <w:bCs/>
              </w:rPr>
              <w:t>,</w:t>
            </w:r>
            <w:r w:rsidR="0066213A">
              <w:rPr>
                <w:bCs/>
              </w:rPr>
              <w:t xml:space="preserve"> </w:t>
            </w:r>
            <w:r w:rsidR="0066213A" w:rsidRPr="0066213A">
              <w:rPr>
                <w:bCs/>
              </w:rPr>
              <w:t>institutes, and hubs. UC is an important research</w:t>
            </w:r>
            <w:r w:rsidR="0066213A">
              <w:rPr>
                <w:bCs/>
              </w:rPr>
              <w:t xml:space="preserve"> </w:t>
            </w:r>
            <w:r w:rsidR="0066213A" w:rsidRPr="0066213A">
              <w:rPr>
                <w:bCs/>
              </w:rPr>
              <w:t>university in Australasia.</w:t>
            </w:r>
          </w:p>
          <w:p w14:paraId="264CD3A5" w14:textId="77777777" w:rsidR="0066213A" w:rsidRDefault="0066213A" w:rsidP="0066213A">
            <w:pPr>
              <w:pStyle w:val="TableParagraph"/>
              <w:ind w:left="27"/>
              <w:rPr>
                <w:b/>
              </w:rPr>
            </w:pPr>
          </w:p>
          <w:p w14:paraId="4DB3486A" w14:textId="77777777" w:rsidR="002F6828" w:rsidRPr="002F6828" w:rsidRDefault="002F6828" w:rsidP="002F6828">
            <w:pPr>
              <w:pStyle w:val="TableParagraph"/>
              <w:ind w:left="27"/>
              <w:rPr>
                <w:b/>
                <w:lang w:val="en-NZ"/>
              </w:rPr>
            </w:pPr>
            <w:r w:rsidRPr="002F6828">
              <w:rPr>
                <w:b/>
                <w:lang w:val="en-NZ"/>
              </w:rPr>
              <w:t>Try something new</w:t>
            </w:r>
          </w:p>
          <w:p w14:paraId="308F1159" w14:textId="71EDE937" w:rsidR="005B609F" w:rsidRPr="002F6828" w:rsidRDefault="002F6828" w:rsidP="002F6828">
            <w:pPr>
              <w:pStyle w:val="TableParagraph"/>
              <w:spacing w:before="1"/>
              <w:ind w:left="0"/>
              <w:rPr>
                <w:bCs/>
                <w:lang w:val="en-NZ"/>
              </w:rPr>
            </w:pPr>
            <w:r w:rsidRPr="002F6828">
              <w:rPr>
                <w:bCs/>
                <w:lang w:val="en-NZ"/>
              </w:rPr>
              <w:t xml:space="preserve">UC offers a comprehensive range of courses, including several that you’re unlikely to come across in your home country such as Māori language and culture, Antarctic Studies, and courses in New Zealand and Pacific literature, history, and politics. Whichever courses you choose, you’ll study alongside Kiwi students. </w:t>
            </w:r>
          </w:p>
          <w:p w14:paraId="4FA847CE" w14:textId="77777777" w:rsidR="002F6828" w:rsidRDefault="002F6828" w:rsidP="002F6828">
            <w:pPr>
              <w:pStyle w:val="TableParagraph"/>
              <w:spacing w:before="1"/>
              <w:ind w:left="0"/>
            </w:pPr>
          </w:p>
          <w:p w14:paraId="7B994B69" w14:textId="77777777" w:rsidR="005B609F" w:rsidRDefault="00144B9B">
            <w:pPr>
              <w:pStyle w:val="TableParagraph"/>
              <w:spacing w:line="268" w:lineRule="exact"/>
              <w:ind w:left="27"/>
              <w:rPr>
                <w:b/>
              </w:rPr>
            </w:pPr>
            <w:r>
              <w:rPr>
                <w:b/>
              </w:rPr>
              <w:t>Get</w:t>
            </w:r>
            <w:r>
              <w:rPr>
                <w:b/>
                <w:spacing w:val="-4"/>
              </w:rPr>
              <w:t xml:space="preserve"> </w:t>
            </w:r>
            <w:r>
              <w:rPr>
                <w:b/>
              </w:rPr>
              <w:t>involved</w:t>
            </w:r>
            <w:r>
              <w:rPr>
                <w:b/>
                <w:spacing w:val="-4"/>
              </w:rPr>
              <w:t xml:space="preserve"> </w:t>
            </w:r>
            <w:r>
              <w:rPr>
                <w:b/>
              </w:rPr>
              <w:t>with</w:t>
            </w:r>
            <w:r>
              <w:rPr>
                <w:b/>
                <w:spacing w:val="-6"/>
              </w:rPr>
              <w:t xml:space="preserve"> </w:t>
            </w:r>
            <w:r>
              <w:rPr>
                <w:b/>
                <w:spacing w:val="-4"/>
              </w:rPr>
              <w:t>clubs</w:t>
            </w:r>
          </w:p>
          <w:p w14:paraId="42EEF14E" w14:textId="0E4A812F" w:rsidR="005B609F" w:rsidRDefault="00144B9B">
            <w:pPr>
              <w:pStyle w:val="TableParagraph"/>
              <w:ind w:left="27" w:right="68"/>
            </w:pPr>
            <w:r>
              <w:t>There</w:t>
            </w:r>
            <w:r>
              <w:rPr>
                <w:spacing w:val="-2"/>
              </w:rPr>
              <w:t xml:space="preserve"> </w:t>
            </w:r>
            <w:r>
              <w:t>are</w:t>
            </w:r>
            <w:r>
              <w:rPr>
                <w:spacing w:val="-5"/>
              </w:rPr>
              <w:t xml:space="preserve"> </w:t>
            </w:r>
            <w:r>
              <w:t>more</w:t>
            </w:r>
            <w:r>
              <w:rPr>
                <w:spacing w:val="-2"/>
              </w:rPr>
              <w:t xml:space="preserve"> </w:t>
            </w:r>
            <w:r>
              <w:t>than</w:t>
            </w:r>
            <w:r>
              <w:rPr>
                <w:spacing w:val="-5"/>
              </w:rPr>
              <w:t xml:space="preserve"> </w:t>
            </w:r>
            <w:hyperlink r:id="rId18" w:history="1">
              <w:r w:rsidRPr="00EB3541">
                <w:rPr>
                  <w:rStyle w:val="Hyperlink"/>
                </w:rPr>
                <w:t>160</w:t>
              </w:r>
              <w:r w:rsidRPr="00EB3541">
                <w:rPr>
                  <w:rStyle w:val="Hyperlink"/>
                  <w:spacing w:val="-4"/>
                </w:rPr>
                <w:t xml:space="preserve"> </w:t>
              </w:r>
              <w:r w:rsidRPr="00EB3541">
                <w:rPr>
                  <w:rStyle w:val="Hyperlink"/>
                </w:rPr>
                <w:t>student</w:t>
              </w:r>
              <w:r w:rsidRPr="00EB3541">
                <w:rPr>
                  <w:rStyle w:val="Hyperlink"/>
                  <w:spacing w:val="-2"/>
                </w:rPr>
                <w:t xml:space="preserve"> </w:t>
              </w:r>
              <w:r w:rsidRPr="00EB3541">
                <w:rPr>
                  <w:rStyle w:val="Hyperlink"/>
                </w:rPr>
                <w:t>clubs</w:t>
              </w:r>
              <w:r w:rsidRPr="00EB3541">
                <w:rPr>
                  <w:rStyle w:val="Hyperlink"/>
                  <w:spacing w:val="-3"/>
                </w:rPr>
                <w:t xml:space="preserve"> </w:t>
              </w:r>
              <w:r w:rsidRPr="00EB3541">
                <w:rPr>
                  <w:rStyle w:val="Hyperlink"/>
                </w:rPr>
                <w:t>at</w:t>
              </w:r>
              <w:r w:rsidRPr="00EB3541">
                <w:rPr>
                  <w:rStyle w:val="Hyperlink"/>
                  <w:spacing w:val="-5"/>
                </w:rPr>
                <w:t xml:space="preserve"> </w:t>
              </w:r>
              <w:r w:rsidRPr="00EB3541">
                <w:rPr>
                  <w:rStyle w:val="Hyperlink"/>
                </w:rPr>
                <w:t>UC</w:t>
              </w:r>
            </w:hyperlink>
            <w:r>
              <w:t>,</w:t>
            </w:r>
            <w:r>
              <w:rPr>
                <w:spacing w:val="-3"/>
              </w:rPr>
              <w:t xml:space="preserve"> </w:t>
            </w:r>
            <w:r>
              <w:t>covering</w:t>
            </w:r>
            <w:r>
              <w:rPr>
                <w:spacing w:val="-5"/>
              </w:rPr>
              <w:t xml:space="preserve"> </w:t>
            </w:r>
            <w:r>
              <w:t>almost</w:t>
            </w:r>
            <w:r>
              <w:rPr>
                <w:spacing w:val="-5"/>
              </w:rPr>
              <w:t xml:space="preserve"> </w:t>
            </w:r>
            <w:r>
              <w:t>every</w:t>
            </w:r>
            <w:r>
              <w:rPr>
                <w:spacing w:val="-4"/>
              </w:rPr>
              <w:t xml:space="preserve"> </w:t>
            </w:r>
            <w:r>
              <w:t>interest imaginable from sports, politics and international communities through to performing arts and social groups. UC Sport also has group fitness, sport courts, social sport and full weights and cardio options.</w:t>
            </w:r>
          </w:p>
          <w:p w14:paraId="63AC2868" w14:textId="77777777" w:rsidR="005B609F" w:rsidRDefault="005B609F">
            <w:pPr>
              <w:pStyle w:val="TableParagraph"/>
              <w:ind w:left="0"/>
            </w:pPr>
          </w:p>
          <w:p w14:paraId="63E51B0E" w14:textId="3EB9E72C" w:rsidR="005B609F" w:rsidRDefault="00F57CF0" w:rsidP="00EB3541">
            <w:pPr>
              <w:pStyle w:val="TableParagraph"/>
              <w:spacing w:before="2" w:line="249" w:lineRule="exact"/>
              <w:ind w:left="0"/>
            </w:pPr>
            <w:r>
              <w:t xml:space="preserve"> </w:t>
            </w:r>
          </w:p>
        </w:tc>
      </w:tr>
      <w:tr w:rsidR="005B609F" w14:paraId="7C4B0A45" w14:textId="77777777">
        <w:trPr>
          <w:trHeight w:val="6712"/>
        </w:trPr>
        <w:tc>
          <w:tcPr>
            <w:tcW w:w="3118" w:type="dxa"/>
          </w:tcPr>
          <w:p w14:paraId="65C7D44E" w14:textId="77777777" w:rsidR="005B609F" w:rsidRDefault="00144B9B">
            <w:pPr>
              <w:pStyle w:val="TableParagraph"/>
              <w:spacing w:line="268" w:lineRule="exact"/>
            </w:pPr>
            <w:r>
              <w:rPr>
                <w:spacing w:val="-2"/>
              </w:rPr>
              <w:t>Christchurch</w:t>
            </w:r>
          </w:p>
        </w:tc>
        <w:tc>
          <w:tcPr>
            <w:tcW w:w="7088" w:type="dxa"/>
          </w:tcPr>
          <w:p w14:paraId="3E289226" w14:textId="6ECD421D" w:rsidR="005B609F" w:rsidRDefault="00144B9B">
            <w:pPr>
              <w:pStyle w:val="TableParagraph"/>
            </w:pPr>
            <w:proofErr w:type="spellStart"/>
            <w:r>
              <w:t>Ōtautahi</w:t>
            </w:r>
            <w:proofErr w:type="spellEnd"/>
            <w:r>
              <w:rPr>
                <w:spacing w:val="-3"/>
              </w:rPr>
              <w:t xml:space="preserve"> </w:t>
            </w:r>
            <w:r>
              <w:t>Christchurch</w:t>
            </w:r>
            <w:r>
              <w:rPr>
                <w:spacing w:val="-4"/>
              </w:rPr>
              <w:t xml:space="preserve"> </w:t>
            </w:r>
            <w:r>
              <w:t>is</w:t>
            </w:r>
            <w:r>
              <w:rPr>
                <w:spacing w:val="-3"/>
              </w:rPr>
              <w:t xml:space="preserve"> </w:t>
            </w:r>
            <w:r>
              <w:t>a</w:t>
            </w:r>
            <w:r>
              <w:rPr>
                <w:spacing w:val="-3"/>
              </w:rPr>
              <w:t xml:space="preserve"> </w:t>
            </w:r>
            <w:r>
              <w:t>recreational</w:t>
            </w:r>
            <w:r>
              <w:rPr>
                <w:spacing w:val="-3"/>
              </w:rPr>
              <w:t xml:space="preserve"> </w:t>
            </w:r>
            <w:r>
              <w:t>hot</w:t>
            </w:r>
            <w:r>
              <w:rPr>
                <w:spacing w:val="-2"/>
              </w:rPr>
              <w:t xml:space="preserve"> </w:t>
            </w:r>
            <w:r>
              <w:t>spot</w:t>
            </w:r>
            <w:r>
              <w:rPr>
                <w:spacing w:val="-2"/>
              </w:rPr>
              <w:t xml:space="preserve"> </w:t>
            </w:r>
            <w:r w:rsidR="000E2F09">
              <w:rPr>
                <w:spacing w:val="-2"/>
              </w:rPr>
              <w:t xml:space="preserve">and </w:t>
            </w:r>
            <w:r>
              <w:t>is</w:t>
            </w:r>
            <w:r>
              <w:rPr>
                <w:spacing w:val="-3"/>
              </w:rPr>
              <w:t xml:space="preserve"> </w:t>
            </w:r>
            <w:r>
              <w:t>the</w:t>
            </w:r>
            <w:r>
              <w:rPr>
                <w:spacing w:val="-5"/>
              </w:rPr>
              <w:t xml:space="preserve"> </w:t>
            </w:r>
            <w:r>
              <w:t>largest</w:t>
            </w:r>
            <w:r>
              <w:rPr>
                <w:spacing w:val="-2"/>
              </w:rPr>
              <w:t xml:space="preserve"> </w:t>
            </w:r>
            <w:r>
              <w:t>and</w:t>
            </w:r>
            <w:r>
              <w:rPr>
                <w:spacing w:val="-6"/>
              </w:rPr>
              <w:t xml:space="preserve"> </w:t>
            </w:r>
            <w:r>
              <w:t>most</w:t>
            </w:r>
            <w:r>
              <w:rPr>
                <w:spacing w:val="-2"/>
              </w:rPr>
              <w:t xml:space="preserve"> </w:t>
            </w:r>
            <w:r>
              <w:t xml:space="preserve">central city in the South Island, making it the ideal base </w:t>
            </w:r>
            <w:r w:rsidR="00137C27">
              <w:t>f</w:t>
            </w:r>
            <w:r w:rsidR="000E2F09">
              <w:t>rom which to explore the South Island</w:t>
            </w:r>
            <w:r>
              <w:t>.</w:t>
            </w:r>
          </w:p>
          <w:p w14:paraId="30F2CEBE" w14:textId="77777777" w:rsidR="00150FAE" w:rsidRDefault="00150FAE" w:rsidP="00150FAE">
            <w:pPr>
              <w:pStyle w:val="TableParagraph"/>
              <w:rPr>
                <w:b/>
              </w:rPr>
            </w:pPr>
          </w:p>
          <w:p w14:paraId="5DCA5369" w14:textId="27207CF3" w:rsidR="005B609F" w:rsidRDefault="00144B9B">
            <w:pPr>
              <w:pStyle w:val="TableParagraph"/>
              <w:rPr>
                <w:b/>
              </w:rPr>
            </w:pPr>
            <w:r>
              <w:rPr>
                <w:b/>
              </w:rPr>
              <w:t>A</w:t>
            </w:r>
            <w:r>
              <w:rPr>
                <w:b/>
                <w:spacing w:val="-4"/>
              </w:rPr>
              <w:t xml:space="preserve"> </w:t>
            </w:r>
            <w:r>
              <w:rPr>
                <w:b/>
              </w:rPr>
              <w:t>recreational</w:t>
            </w:r>
            <w:r>
              <w:rPr>
                <w:b/>
                <w:spacing w:val="-3"/>
              </w:rPr>
              <w:t xml:space="preserve"> </w:t>
            </w:r>
            <w:r>
              <w:rPr>
                <w:b/>
                <w:spacing w:val="-5"/>
              </w:rPr>
              <w:t>hub</w:t>
            </w:r>
          </w:p>
          <w:p w14:paraId="35EEC53A" w14:textId="77777777" w:rsidR="005B609F" w:rsidRDefault="00144B9B">
            <w:pPr>
              <w:pStyle w:val="TableParagraph"/>
              <w:spacing w:before="1"/>
            </w:pPr>
            <w:r>
              <w:t>Christchurch is on the doorstep of a huge outdoor playground – with 10 ski fields</w:t>
            </w:r>
            <w:r>
              <w:rPr>
                <w:spacing w:val="-2"/>
              </w:rPr>
              <w:t xml:space="preserve"> </w:t>
            </w:r>
            <w:r>
              <w:t>within</w:t>
            </w:r>
            <w:r>
              <w:rPr>
                <w:spacing w:val="-3"/>
              </w:rPr>
              <w:t xml:space="preserve"> </w:t>
            </w:r>
            <w:r>
              <w:t>a</w:t>
            </w:r>
            <w:r>
              <w:rPr>
                <w:spacing w:val="-4"/>
              </w:rPr>
              <w:t xml:space="preserve"> </w:t>
            </w:r>
            <w:r>
              <w:t>two-hour</w:t>
            </w:r>
            <w:r>
              <w:rPr>
                <w:spacing w:val="-4"/>
              </w:rPr>
              <w:t xml:space="preserve"> </w:t>
            </w:r>
            <w:r>
              <w:t>drive</w:t>
            </w:r>
            <w:r>
              <w:rPr>
                <w:spacing w:val="-1"/>
              </w:rPr>
              <w:t xml:space="preserve"> </w:t>
            </w:r>
            <w:r>
              <w:t>and</w:t>
            </w:r>
            <w:r>
              <w:rPr>
                <w:spacing w:val="-3"/>
              </w:rPr>
              <w:t xml:space="preserve"> </w:t>
            </w:r>
            <w:r>
              <w:t>beautiful</w:t>
            </w:r>
            <w:r>
              <w:rPr>
                <w:spacing w:val="-2"/>
              </w:rPr>
              <w:t xml:space="preserve"> </w:t>
            </w:r>
            <w:r>
              <w:t>beaches</w:t>
            </w:r>
            <w:r>
              <w:rPr>
                <w:spacing w:val="-2"/>
              </w:rPr>
              <w:t xml:space="preserve"> </w:t>
            </w:r>
            <w:r>
              <w:t>close</w:t>
            </w:r>
            <w:r>
              <w:rPr>
                <w:spacing w:val="-1"/>
              </w:rPr>
              <w:t xml:space="preserve"> </w:t>
            </w:r>
            <w:r>
              <w:t>by,</w:t>
            </w:r>
            <w:r>
              <w:rPr>
                <w:spacing w:val="-4"/>
              </w:rPr>
              <w:t xml:space="preserve"> </w:t>
            </w:r>
            <w:r>
              <w:t>you</w:t>
            </w:r>
            <w:r>
              <w:rPr>
                <w:spacing w:val="-5"/>
              </w:rPr>
              <w:t xml:space="preserve"> </w:t>
            </w:r>
            <w:r>
              <w:t>can</w:t>
            </w:r>
            <w:r>
              <w:rPr>
                <w:spacing w:val="-3"/>
              </w:rPr>
              <w:t xml:space="preserve"> </w:t>
            </w:r>
            <w:r>
              <w:t>surf</w:t>
            </w:r>
            <w:r>
              <w:rPr>
                <w:spacing w:val="-2"/>
              </w:rPr>
              <w:t xml:space="preserve"> </w:t>
            </w:r>
            <w:r>
              <w:t>and ski in the same day. The city’s Port Hills are also popular for walking, rock climbing, and mountain biking.</w:t>
            </w:r>
          </w:p>
          <w:p w14:paraId="241112FF" w14:textId="77777777" w:rsidR="005B609F" w:rsidRDefault="005B609F">
            <w:pPr>
              <w:pStyle w:val="TableParagraph"/>
              <w:spacing w:before="1"/>
              <w:ind w:left="0"/>
            </w:pPr>
          </w:p>
          <w:p w14:paraId="3E127AB5" w14:textId="10671635" w:rsidR="005B609F" w:rsidRDefault="00245802">
            <w:pPr>
              <w:pStyle w:val="TableParagraph"/>
              <w:rPr>
                <w:b/>
              </w:rPr>
            </w:pPr>
            <w:r>
              <w:rPr>
                <w:b/>
              </w:rPr>
              <w:t xml:space="preserve">Easy to get around </w:t>
            </w:r>
            <w:r w:rsidR="00E64BA8">
              <w:rPr>
                <w:b/>
              </w:rPr>
              <w:br/>
            </w:r>
            <w:r w:rsidR="00E64BA8" w:rsidRPr="00E64BA8">
              <w:rPr>
                <w:bCs/>
              </w:rPr>
              <w:t>Bordered by the Port Hills, the city itself is flat and easy to get around, with an accessible city bus system and many cycleways.</w:t>
            </w:r>
            <w:r>
              <w:rPr>
                <w:b/>
              </w:rPr>
              <w:br/>
            </w:r>
            <w:r>
              <w:rPr>
                <w:b/>
              </w:rPr>
              <w:br/>
            </w:r>
            <w:r w:rsidR="00144B9B">
              <w:rPr>
                <w:b/>
              </w:rPr>
              <w:t>Vibrant</w:t>
            </w:r>
            <w:r w:rsidR="00144B9B">
              <w:rPr>
                <w:b/>
                <w:spacing w:val="-6"/>
              </w:rPr>
              <w:t xml:space="preserve"> </w:t>
            </w:r>
            <w:r w:rsidR="00144B9B">
              <w:rPr>
                <w:b/>
              </w:rPr>
              <w:t>entertainment</w:t>
            </w:r>
            <w:r w:rsidR="00144B9B">
              <w:rPr>
                <w:b/>
                <w:spacing w:val="-7"/>
              </w:rPr>
              <w:t xml:space="preserve"> </w:t>
            </w:r>
            <w:r w:rsidR="00144B9B">
              <w:rPr>
                <w:b/>
                <w:spacing w:val="-2"/>
              </w:rPr>
              <w:t>options</w:t>
            </w:r>
          </w:p>
          <w:p w14:paraId="65FA42D3" w14:textId="77777777" w:rsidR="005B609F" w:rsidRDefault="00144B9B">
            <w:pPr>
              <w:pStyle w:val="TableParagraph"/>
            </w:pPr>
            <w:r>
              <w:t>Christchurch</w:t>
            </w:r>
            <w:r>
              <w:rPr>
                <w:spacing w:val="-4"/>
              </w:rPr>
              <w:t xml:space="preserve"> </w:t>
            </w:r>
            <w:r>
              <w:t>has</w:t>
            </w:r>
            <w:r>
              <w:rPr>
                <w:spacing w:val="-3"/>
              </w:rPr>
              <w:t xml:space="preserve"> </w:t>
            </w:r>
            <w:r>
              <w:t>a</w:t>
            </w:r>
            <w:r>
              <w:rPr>
                <w:spacing w:val="-3"/>
              </w:rPr>
              <w:t xml:space="preserve"> </w:t>
            </w:r>
            <w:r>
              <w:t>busy</w:t>
            </w:r>
            <w:r>
              <w:rPr>
                <w:spacing w:val="-2"/>
              </w:rPr>
              <w:t xml:space="preserve"> </w:t>
            </w:r>
            <w:r>
              <w:t>calendar</w:t>
            </w:r>
            <w:r>
              <w:rPr>
                <w:spacing w:val="-3"/>
              </w:rPr>
              <w:t xml:space="preserve"> </w:t>
            </w:r>
            <w:r>
              <w:t>of</w:t>
            </w:r>
            <w:r>
              <w:rPr>
                <w:spacing w:val="-5"/>
              </w:rPr>
              <w:t xml:space="preserve"> </w:t>
            </w:r>
            <w:r>
              <w:t>events</w:t>
            </w:r>
            <w:r>
              <w:rPr>
                <w:spacing w:val="-3"/>
              </w:rPr>
              <w:t xml:space="preserve"> </w:t>
            </w:r>
            <w:r>
              <w:t>—</w:t>
            </w:r>
            <w:r>
              <w:rPr>
                <w:spacing w:val="-5"/>
              </w:rPr>
              <w:t xml:space="preserve"> </w:t>
            </w:r>
            <w:r>
              <w:t>from</w:t>
            </w:r>
            <w:r>
              <w:rPr>
                <w:spacing w:val="-2"/>
              </w:rPr>
              <w:t xml:space="preserve"> </w:t>
            </w:r>
            <w:r>
              <w:t>art</w:t>
            </w:r>
            <w:r>
              <w:rPr>
                <w:spacing w:val="-5"/>
              </w:rPr>
              <w:t xml:space="preserve"> </w:t>
            </w:r>
            <w:r>
              <w:t>exhibitions</w:t>
            </w:r>
            <w:r>
              <w:rPr>
                <w:spacing w:val="-5"/>
              </w:rPr>
              <w:t xml:space="preserve"> </w:t>
            </w:r>
            <w:r>
              <w:t>and</w:t>
            </w:r>
            <w:r>
              <w:rPr>
                <w:spacing w:val="-4"/>
              </w:rPr>
              <w:t xml:space="preserve"> </w:t>
            </w:r>
            <w:r>
              <w:t>cultural celebrations to sporting events and music festivals. There are over 900 restaurants, cafés, and bars to sample, many of them close to UC.</w:t>
            </w:r>
          </w:p>
          <w:p w14:paraId="0D93BF9F" w14:textId="77777777" w:rsidR="005B609F" w:rsidRDefault="005B609F">
            <w:pPr>
              <w:pStyle w:val="TableParagraph"/>
              <w:ind w:left="0"/>
            </w:pPr>
          </w:p>
          <w:p w14:paraId="782AFCAB" w14:textId="77777777" w:rsidR="005B609F" w:rsidRDefault="00144B9B">
            <w:pPr>
              <w:pStyle w:val="TableParagraph"/>
              <w:rPr>
                <w:b/>
              </w:rPr>
            </w:pPr>
            <w:r>
              <w:rPr>
                <w:b/>
              </w:rPr>
              <w:t>The</w:t>
            </w:r>
            <w:r>
              <w:rPr>
                <w:b/>
                <w:spacing w:val="-4"/>
              </w:rPr>
              <w:t xml:space="preserve"> </w:t>
            </w:r>
            <w:r>
              <w:rPr>
                <w:b/>
              </w:rPr>
              <w:t>Canterbury</w:t>
            </w:r>
            <w:r>
              <w:rPr>
                <w:b/>
                <w:spacing w:val="-2"/>
              </w:rPr>
              <w:t xml:space="preserve"> region</w:t>
            </w:r>
          </w:p>
          <w:p w14:paraId="4D9F88AC" w14:textId="684134FD" w:rsidR="005B609F" w:rsidRDefault="00144B9B" w:rsidP="00137C27">
            <w:pPr>
              <w:pStyle w:val="TableParagraph"/>
              <w:spacing w:before="1"/>
            </w:pPr>
            <w:r>
              <w:t>A</w:t>
            </w:r>
            <w:r>
              <w:rPr>
                <w:spacing w:val="-3"/>
              </w:rPr>
              <w:t xml:space="preserve"> </w:t>
            </w:r>
            <w:r>
              <w:t>temperate</w:t>
            </w:r>
            <w:r>
              <w:rPr>
                <w:spacing w:val="-2"/>
              </w:rPr>
              <w:t xml:space="preserve"> </w:t>
            </w:r>
            <w:r>
              <w:t>climate</w:t>
            </w:r>
            <w:r>
              <w:rPr>
                <w:spacing w:val="-2"/>
              </w:rPr>
              <w:t xml:space="preserve"> </w:t>
            </w:r>
            <w:r>
              <w:t>with</w:t>
            </w:r>
            <w:r>
              <w:rPr>
                <w:spacing w:val="-4"/>
              </w:rPr>
              <w:t xml:space="preserve"> </w:t>
            </w:r>
            <w:r>
              <w:t>lots</w:t>
            </w:r>
            <w:r>
              <w:rPr>
                <w:spacing w:val="-5"/>
              </w:rPr>
              <w:t xml:space="preserve"> </w:t>
            </w:r>
            <w:r>
              <w:t>of</w:t>
            </w:r>
            <w:r>
              <w:rPr>
                <w:spacing w:val="-3"/>
              </w:rPr>
              <w:t xml:space="preserve"> </w:t>
            </w:r>
            <w:r>
              <w:t>sunshine</w:t>
            </w:r>
            <w:r>
              <w:rPr>
                <w:spacing w:val="-5"/>
              </w:rPr>
              <w:t xml:space="preserve"> </w:t>
            </w:r>
            <w:r>
              <w:t>and</w:t>
            </w:r>
            <w:r>
              <w:rPr>
                <w:spacing w:val="-4"/>
              </w:rPr>
              <w:t xml:space="preserve"> </w:t>
            </w:r>
            <w:r>
              <w:t>a</w:t>
            </w:r>
            <w:r>
              <w:rPr>
                <w:spacing w:val="-3"/>
              </w:rPr>
              <w:t xml:space="preserve"> </w:t>
            </w:r>
            <w:r>
              <w:t>full</w:t>
            </w:r>
            <w:r>
              <w:rPr>
                <w:spacing w:val="-3"/>
              </w:rPr>
              <w:t xml:space="preserve"> </w:t>
            </w:r>
            <w:r>
              <w:t>range</w:t>
            </w:r>
            <w:r>
              <w:rPr>
                <w:spacing w:val="-2"/>
              </w:rPr>
              <w:t xml:space="preserve"> </w:t>
            </w:r>
            <w:r>
              <w:t>of</w:t>
            </w:r>
            <w:r>
              <w:rPr>
                <w:spacing w:val="-6"/>
              </w:rPr>
              <w:t xml:space="preserve"> </w:t>
            </w:r>
            <w:r>
              <w:t>spectacular seasons, Canterbury is an ideal place to explore throughout the year.</w:t>
            </w:r>
            <w:r w:rsidR="00BC508E">
              <w:t xml:space="preserve"> </w:t>
            </w:r>
          </w:p>
        </w:tc>
      </w:tr>
    </w:tbl>
    <w:p w14:paraId="65D5E676" w14:textId="77777777" w:rsidR="005B609F" w:rsidRDefault="005B609F">
      <w:pPr>
        <w:spacing w:line="249" w:lineRule="exact"/>
        <w:sectPr w:rsidR="005B609F">
          <w:footerReference w:type="even" r:id="rId19"/>
          <w:footerReference w:type="default" r:id="rId20"/>
          <w:footerReference w:type="first" r:id="rId21"/>
          <w:pgSz w:w="11910" w:h="16840"/>
          <w:pgMar w:top="1100" w:right="420" w:bottom="1040" w:left="1020" w:header="0" w:footer="859" w:gutter="0"/>
          <w:pgNumType w:start="2"/>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7088"/>
      </w:tblGrid>
      <w:tr w:rsidR="005B609F" w14:paraId="651DC5A8" w14:textId="77777777" w:rsidTr="002A25AA">
        <w:trPr>
          <w:trHeight w:val="2684"/>
        </w:trPr>
        <w:tc>
          <w:tcPr>
            <w:tcW w:w="3118" w:type="dxa"/>
          </w:tcPr>
          <w:p w14:paraId="59F71E33" w14:textId="77777777" w:rsidR="005B609F" w:rsidRDefault="00144B9B">
            <w:pPr>
              <w:pStyle w:val="TableParagraph"/>
              <w:spacing w:before="1"/>
            </w:pPr>
            <w:r>
              <w:lastRenderedPageBreak/>
              <w:t>Academic</w:t>
            </w:r>
            <w:r>
              <w:rPr>
                <w:spacing w:val="-5"/>
              </w:rPr>
              <w:t xml:space="preserve"> </w:t>
            </w:r>
            <w:r>
              <w:rPr>
                <w:spacing w:val="-2"/>
              </w:rPr>
              <w:t>calendar</w:t>
            </w:r>
          </w:p>
        </w:tc>
        <w:tc>
          <w:tcPr>
            <w:tcW w:w="7088" w:type="dxa"/>
          </w:tcPr>
          <w:p w14:paraId="3D27AC50" w14:textId="55B9C204" w:rsidR="005B609F" w:rsidRDefault="002A25AA">
            <w:pPr>
              <w:pStyle w:val="TableParagraph"/>
              <w:spacing w:before="1"/>
              <w:ind w:left="0"/>
            </w:pPr>
            <w:r>
              <w:t>The</w:t>
            </w:r>
            <w:r>
              <w:rPr>
                <w:spacing w:val="-3"/>
              </w:rPr>
              <w:t xml:space="preserve"> </w:t>
            </w:r>
            <w:r>
              <w:t>academic</w:t>
            </w:r>
            <w:r>
              <w:rPr>
                <w:spacing w:val="-6"/>
              </w:rPr>
              <w:t xml:space="preserve"> </w:t>
            </w:r>
            <w:r>
              <w:t>dates</w:t>
            </w:r>
            <w:r>
              <w:rPr>
                <w:spacing w:val="-6"/>
              </w:rPr>
              <w:t xml:space="preserve">, e.g. semester dates and exam periods </w:t>
            </w:r>
            <w:r>
              <w:t>in</w:t>
            </w:r>
            <w:r>
              <w:rPr>
                <w:spacing w:val="-5"/>
              </w:rPr>
              <w:t xml:space="preserve"> </w:t>
            </w:r>
            <w:r>
              <w:t>202</w:t>
            </w:r>
            <w:r w:rsidR="00137C27">
              <w:t>6</w:t>
            </w:r>
            <w:r>
              <w:rPr>
                <w:spacing w:val="-2"/>
              </w:rPr>
              <w:t xml:space="preserve"> </w:t>
            </w:r>
            <w:r>
              <w:t>can</w:t>
            </w:r>
            <w:r>
              <w:rPr>
                <w:spacing w:val="-5"/>
              </w:rPr>
              <w:t xml:space="preserve"> </w:t>
            </w:r>
            <w:r>
              <w:t>be</w:t>
            </w:r>
            <w:r>
              <w:rPr>
                <w:spacing w:val="-6"/>
              </w:rPr>
              <w:t xml:space="preserve"> </w:t>
            </w:r>
            <w:r>
              <w:t>found</w:t>
            </w:r>
            <w:r>
              <w:rPr>
                <w:spacing w:val="-5"/>
              </w:rPr>
              <w:t xml:space="preserve"> </w:t>
            </w:r>
            <w:r>
              <w:t xml:space="preserve">at: </w:t>
            </w:r>
            <w:hyperlink r:id="rId22" w:history="1">
              <w:r w:rsidRPr="00037240">
                <w:rPr>
                  <w:rStyle w:val="Hyperlink"/>
                </w:rPr>
                <w:t>https://www.canterbury.ac.nz/study/study-support-info/dates-and-timetables/key-university-dates</w:t>
              </w:r>
            </w:hyperlink>
            <w:r>
              <w:t xml:space="preserve"> </w:t>
            </w:r>
          </w:p>
          <w:p w14:paraId="2268CA40" w14:textId="77777777" w:rsidR="002A25AA" w:rsidRDefault="002A25AA">
            <w:pPr>
              <w:pStyle w:val="TableParagraph"/>
              <w:spacing w:before="1"/>
              <w:ind w:left="0"/>
            </w:pPr>
          </w:p>
          <w:p w14:paraId="360A52FA" w14:textId="77777777" w:rsidR="005B609F" w:rsidRDefault="00144B9B">
            <w:pPr>
              <w:pStyle w:val="TableParagraph"/>
              <w:ind w:left="27"/>
            </w:pPr>
            <w:r>
              <w:t>Note:</w:t>
            </w:r>
            <w:r>
              <w:rPr>
                <w:spacing w:val="-4"/>
              </w:rPr>
              <w:t xml:space="preserve"> </w:t>
            </w:r>
            <w:r>
              <w:t>International</w:t>
            </w:r>
            <w:r>
              <w:rPr>
                <w:spacing w:val="-8"/>
              </w:rPr>
              <w:t xml:space="preserve"> </w:t>
            </w:r>
            <w:r>
              <w:t>Welcome</w:t>
            </w:r>
            <w:r>
              <w:rPr>
                <w:spacing w:val="-7"/>
              </w:rPr>
              <w:t xml:space="preserve"> </w:t>
            </w:r>
            <w:r>
              <w:t>(compulsory</w:t>
            </w:r>
            <w:r>
              <w:rPr>
                <w:spacing w:val="-6"/>
              </w:rPr>
              <w:t xml:space="preserve"> </w:t>
            </w:r>
            <w:r>
              <w:t>Orientation)</w:t>
            </w:r>
            <w:r>
              <w:rPr>
                <w:spacing w:val="-5"/>
              </w:rPr>
              <w:t xml:space="preserve"> </w:t>
            </w:r>
            <w:r>
              <w:t>and</w:t>
            </w:r>
            <w:r>
              <w:rPr>
                <w:spacing w:val="-6"/>
              </w:rPr>
              <w:t xml:space="preserve"> </w:t>
            </w:r>
            <w:r>
              <w:t>International Enrolment usually take place in the week before lectures commence.</w:t>
            </w:r>
          </w:p>
          <w:p w14:paraId="20D6A251" w14:textId="5BA843A8" w:rsidR="005B609F" w:rsidRDefault="00486F48" w:rsidP="002A25AA">
            <w:pPr>
              <w:pStyle w:val="TableParagraph"/>
              <w:ind w:left="27"/>
            </w:pPr>
            <w:r>
              <w:t>At the end of the e</w:t>
            </w:r>
            <w:r w:rsidR="00144B9B">
              <w:t>xchange</w:t>
            </w:r>
            <w:r>
              <w:t>,</w:t>
            </w:r>
            <w:r w:rsidR="00144B9B">
              <w:t xml:space="preserve"> students should plan to be available in Christchurch up to and including</w:t>
            </w:r>
            <w:r w:rsidR="00144B9B">
              <w:rPr>
                <w:spacing w:val="-4"/>
              </w:rPr>
              <w:t xml:space="preserve"> </w:t>
            </w:r>
            <w:r w:rsidR="00144B9B">
              <w:t>the</w:t>
            </w:r>
            <w:r w:rsidR="00144B9B">
              <w:rPr>
                <w:spacing w:val="-2"/>
              </w:rPr>
              <w:t xml:space="preserve"> </w:t>
            </w:r>
            <w:r w:rsidR="00144B9B">
              <w:t>last</w:t>
            </w:r>
            <w:r w:rsidR="00144B9B">
              <w:rPr>
                <w:spacing w:val="-2"/>
              </w:rPr>
              <w:t xml:space="preserve"> </w:t>
            </w:r>
            <w:r w:rsidR="00144B9B">
              <w:t>day</w:t>
            </w:r>
            <w:r w:rsidR="00144B9B">
              <w:rPr>
                <w:spacing w:val="-2"/>
              </w:rPr>
              <w:t xml:space="preserve"> </w:t>
            </w:r>
            <w:r w:rsidR="00144B9B">
              <w:t>of</w:t>
            </w:r>
            <w:r w:rsidR="00144B9B">
              <w:rPr>
                <w:spacing w:val="-3"/>
              </w:rPr>
              <w:t xml:space="preserve"> </w:t>
            </w:r>
            <w:r w:rsidR="00144B9B">
              <w:t>the</w:t>
            </w:r>
            <w:r w:rsidR="00144B9B">
              <w:rPr>
                <w:spacing w:val="-2"/>
              </w:rPr>
              <w:t xml:space="preserve"> </w:t>
            </w:r>
            <w:r w:rsidR="00144B9B">
              <w:t>exam</w:t>
            </w:r>
            <w:r w:rsidR="00144B9B">
              <w:rPr>
                <w:spacing w:val="-2"/>
              </w:rPr>
              <w:t xml:space="preserve"> </w:t>
            </w:r>
            <w:r w:rsidR="00144B9B">
              <w:t>period,</w:t>
            </w:r>
            <w:r w:rsidR="00144B9B">
              <w:rPr>
                <w:spacing w:val="-5"/>
              </w:rPr>
              <w:t xml:space="preserve"> </w:t>
            </w:r>
            <w:r w:rsidR="00144B9B">
              <w:t>in</w:t>
            </w:r>
            <w:r w:rsidR="00144B9B">
              <w:rPr>
                <w:spacing w:val="-4"/>
              </w:rPr>
              <w:t xml:space="preserve"> </w:t>
            </w:r>
            <w:r w:rsidR="00144B9B">
              <w:t>case</w:t>
            </w:r>
            <w:r w:rsidR="00144B9B">
              <w:rPr>
                <w:spacing w:val="-2"/>
              </w:rPr>
              <w:t xml:space="preserve"> </w:t>
            </w:r>
            <w:r w:rsidR="00144B9B">
              <w:t>you</w:t>
            </w:r>
            <w:r w:rsidR="00144B9B">
              <w:rPr>
                <w:spacing w:val="-6"/>
              </w:rPr>
              <w:t xml:space="preserve"> </w:t>
            </w:r>
            <w:r w:rsidR="00144B9B">
              <w:t>have</w:t>
            </w:r>
            <w:r w:rsidR="00144B9B">
              <w:rPr>
                <w:spacing w:val="-2"/>
              </w:rPr>
              <w:t xml:space="preserve"> </w:t>
            </w:r>
            <w:r w:rsidR="00144B9B">
              <w:t>an</w:t>
            </w:r>
            <w:r w:rsidR="00144B9B">
              <w:rPr>
                <w:spacing w:val="-6"/>
              </w:rPr>
              <w:t xml:space="preserve"> </w:t>
            </w:r>
            <w:r w:rsidR="00144B9B">
              <w:t>exam</w:t>
            </w:r>
            <w:r w:rsidR="00144B9B">
              <w:rPr>
                <w:spacing w:val="-2"/>
              </w:rPr>
              <w:t xml:space="preserve"> </w:t>
            </w:r>
            <w:r w:rsidR="00144B9B">
              <w:t>scheduled on the last day of exam period.</w:t>
            </w:r>
            <w:r>
              <w:t xml:space="preserve"> Exchange students are required to sit exams on campus</w:t>
            </w:r>
            <w:r w:rsidR="00B65AEE">
              <w:t xml:space="preserve"> in Christchurch</w:t>
            </w:r>
            <w:r>
              <w:t xml:space="preserve"> as scheduled.</w:t>
            </w:r>
          </w:p>
        </w:tc>
      </w:tr>
      <w:tr w:rsidR="005B609F" w14:paraId="35EDF047" w14:textId="77777777" w:rsidTr="00CF2DBA">
        <w:trPr>
          <w:trHeight w:val="637"/>
        </w:trPr>
        <w:tc>
          <w:tcPr>
            <w:tcW w:w="3118" w:type="dxa"/>
          </w:tcPr>
          <w:p w14:paraId="42349BC4" w14:textId="77777777" w:rsidR="005B609F" w:rsidRDefault="00144B9B">
            <w:pPr>
              <w:pStyle w:val="TableParagraph"/>
              <w:ind w:right="112"/>
            </w:pPr>
            <w:r>
              <w:t>Course</w:t>
            </w:r>
            <w:r>
              <w:rPr>
                <w:spacing w:val="-8"/>
              </w:rPr>
              <w:t xml:space="preserve"> </w:t>
            </w:r>
            <w:r>
              <w:t>load</w:t>
            </w:r>
            <w:r>
              <w:rPr>
                <w:spacing w:val="-10"/>
              </w:rPr>
              <w:t xml:space="preserve"> </w:t>
            </w:r>
            <w:r>
              <w:t>(number</w:t>
            </w:r>
            <w:r>
              <w:rPr>
                <w:spacing w:val="-11"/>
              </w:rPr>
              <w:t xml:space="preserve"> </w:t>
            </w:r>
            <w:r>
              <w:t>of</w:t>
            </w:r>
            <w:r>
              <w:rPr>
                <w:spacing w:val="-9"/>
              </w:rPr>
              <w:t xml:space="preserve"> </w:t>
            </w:r>
            <w:r>
              <w:t>points per semester or per year)</w:t>
            </w:r>
          </w:p>
        </w:tc>
        <w:tc>
          <w:tcPr>
            <w:tcW w:w="7088" w:type="dxa"/>
          </w:tcPr>
          <w:p w14:paraId="774890F5" w14:textId="4CEBCBC5" w:rsidR="005B609F" w:rsidRDefault="00144B9B">
            <w:pPr>
              <w:pStyle w:val="TableParagraph"/>
            </w:pPr>
            <w:r>
              <w:t>A</w:t>
            </w:r>
            <w:r>
              <w:rPr>
                <w:spacing w:val="-2"/>
              </w:rPr>
              <w:t xml:space="preserve"> </w:t>
            </w:r>
            <w:r>
              <w:t>normal</w:t>
            </w:r>
            <w:r>
              <w:rPr>
                <w:spacing w:val="-2"/>
              </w:rPr>
              <w:t xml:space="preserve"> </w:t>
            </w:r>
            <w:r>
              <w:t>workload</w:t>
            </w:r>
            <w:r>
              <w:rPr>
                <w:spacing w:val="-3"/>
              </w:rPr>
              <w:t xml:space="preserve"> </w:t>
            </w:r>
            <w:r>
              <w:t>for</w:t>
            </w:r>
            <w:r>
              <w:rPr>
                <w:spacing w:val="-4"/>
              </w:rPr>
              <w:t xml:space="preserve"> </w:t>
            </w:r>
            <w:r>
              <w:t>one</w:t>
            </w:r>
            <w:r>
              <w:rPr>
                <w:spacing w:val="-4"/>
              </w:rPr>
              <w:t xml:space="preserve"> </w:t>
            </w:r>
            <w:r>
              <w:t>semester</w:t>
            </w:r>
            <w:r>
              <w:rPr>
                <w:spacing w:val="-2"/>
              </w:rPr>
              <w:t xml:space="preserve"> </w:t>
            </w:r>
            <w:r>
              <w:t>is</w:t>
            </w:r>
            <w:r>
              <w:rPr>
                <w:spacing w:val="-4"/>
              </w:rPr>
              <w:t xml:space="preserve"> </w:t>
            </w:r>
            <w:r>
              <w:t>60</w:t>
            </w:r>
            <w:r>
              <w:rPr>
                <w:spacing w:val="-3"/>
              </w:rPr>
              <w:t xml:space="preserve"> </w:t>
            </w:r>
            <w:r>
              <w:t>points</w:t>
            </w:r>
            <w:r>
              <w:rPr>
                <w:spacing w:val="-4"/>
              </w:rPr>
              <w:t xml:space="preserve"> </w:t>
            </w:r>
            <w:r>
              <w:t>(or</w:t>
            </w:r>
            <w:r>
              <w:rPr>
                <w:spacing w:val="-4"/>
              </w:rPr>
              <w:t xml:space="preserve"> </w:t>
            </w:r>
            <w:r>
              <w:t>120</w:t>
            </w:r>
            <w:r>
              <w:rPr>
                <w:spacing w:val="-1"/>
              </w:rPr>
              <w:t xml:space="preserve"> </w:t>
            </w:r>
            <w:r>
              <w:t>points</w:t>
            </w:r>
            <w:r>
              <w:rPr>
                <w:spacing w:val="-2"/>
              </w:rPr>
              <w:t xml:space="preserve"> </w:t>
            </w:r>
            <w:r>
              <w:t>for</w:t>
            </w:r>
            <w:r>
              <w:rPr>
                <w:spacing w:val="-4"/>
              </w:rPr>
              <w:t xml:space="preserve"> </w:t>
            </w:r>
            <w:r>
              <w:t>one</w:t>
            </w:r>
            <w:r>
              <w:rPr>
                <w:spacing w:val="-4"/>
              </w:rPr>
              <w:t xml:space="preserve"> </w:t>
            </w:r>
            <w:r>
              <w:t xml:space="preserve">year). </w:t>
            </w:r>
          </w:p>
        </w:tc>
      </w:tr>
      <w:tr w:rsidR="005B609F" w14:paraId="6F6E8212" w14:textId="77777777">
        <w:trPr>
          <w:trHeight w:val="3760"/>
        </w:trPr>
        <w:tc>
          <w:tcPr>
            <w:tcW w:w="3118" w:type="dxa"/>
          </w:tcPr>
          <w:p w14:paraId="0427B594" w14:textId="77777777" w:rsidR="005B609F" w:rsidRDefault="00144B9B">
            <w:pPr>
              <w:pStyle w:val="TableParagraph"/>
              <w:spacing w:line="268" w:lineRule="exact"/>
            </w:pPr>
            <w:r>
              <w:t>Level</w:t>
            </w:r>
            <w:r>
              <w:rPr>
                <w:spacing w:val="-4"/>
              </w:rPr>
              <w:t xml:space="preserve"> </w:t>
            </w:r>
            <w:r>
              <w:t xml:space="preserve">of </w:t>
            </w:r>
            <w:r>
              <w:rPr>
                <w:spacing w:val="-2"/>
              </w:rPr>
              <w:t>courses</w:t>
            </w:r>
          </w:p>
        </w:tc>
        <w:tc>
          <w:tcPr>
            <w:tcW w:w="7088" w:type="dxa"/>
          </w:tcPr>
          <w:p w14:paraId="026DA3D2" w14:textId="77777777" w:rsidR="005B609F" w:rsidRDefault="00144B9B">
            <w:pPr>
              <w:pStyle w:val="TableParagraph"/>
              <w:ind w:right="10"/>
              <w:jc w:val="both"/>
            </w:pPr>
            <w:r>
              <w:t xml:space="preserve">In </w:t>
            </w:r>
            <w:r>
              <w:rPr>
                <w:u w:val="single"/>
              </w:rPr>
              <w:t>Arts, Science and Commerce</w:t>
            </w:r>
            <w:r>
              <w:t>, the undergraduate (Bachelor) degree is a 3- year degree at Canterbury. This means that 300 level courses are the most advanced undergraduate courses in these areas. 400 level courses in these disciplines</w:t>
            </w:r>
            <w:r>
              <w:rPr>
                <w:spacing w:val="-5"/>
              </w:rPr>
              <w:t xml:space="preserve"> </w:t>
            </w:r>
            <w:r>
              <w:t>are</w:t>
            </w:r>
            <w:r>
              <w:rPr>
                <w:spacing w:val="-5"/>
              </w:rPr>
              <w:t xml:space="preserve"> </w:t>
            </w:r>
            <w:r>
              <w:t>graduate</w:t>
            </w:r>
            <w:r>
              <w:rPr>
                <w:spacing w:val="-5"/>
              </w:rPr>
              <w:t xml:space="preserve"> </w:t>
            </w:r>
            <w:r>
              <w:t>courses</w:t>
            </w:r>
            <w:r>
              <w:rPr>
                <w:spacing w:val="-5"/>
              </w:rPr>
              <w:t xml:space="preserve"> </w:t>
            </w:r>
            <w:r>
              <w:t>and</w:t>
            </w:r>
            <w:r>
              <w:rPr>
                <w:spacing w:val="-6"/>
              </w:rPr>
              <w:t xml:space="preserve"> </w:t>
            </w:r>
            <w:r>
              <w:t>undergraduate</w:t>
            </w:r>
            <w:r>
              <w:rPr>
                <w:spacing w:val="-5"/>
              </w:rPr>
              <w:t xml:space="preserve"> </w:t>
            </w:r>
            <w:r>
              <w:t>exchange</w:t>
            </w:r>
            <w:r>
              <w:rPr>
                <w:spacing w:val="-5"/>
              </w:rPr>
              <w:t xml:space="preserve"> </w:t>
            </w:r>
            <w:r>
              <w:t>students</w:t>
            </w:r>
            <w:r>
              <w:rPr>
                <w:spacing w:val="-5"/>
              </w:rPr>
              <w:t xml:space="preserve"> </w:t>
            </w:r>
            <w:r>
              <w:t>are</w:t>
            </w:r>
            <w:r>
              <w:rPr>
                <w:spacing w:val="-5"/>
              </w:rPr>
              <w:t xml:space="preserve"> </w:t>
            </w:r>
            <w:r>
              <w:rPr>
                <w:u w:val="single"/>
              </w:rPr>
              <w:t>not</w:t>
            </w:r>
            <w:r>
              <w:t xml:space="preserve"> eligible</w:t>
            </w:r>
            <w:r>
              <w:rPr>
                <w:spacing w:val="-6"/>
              </w:rPr>
              <w:t xml:space="preserve"> </w:t>
            </w:r>
            <w:r>
              <w:t>to</w:t>
            </w:r>
            <w:r>
              <w:rPr>
                <w:spacing w:val="-8"/>
              </w:rPr>
              <w:t xml:space="preserve"> </w:t>
            </w:r>
            <w:r>
              <w:t>take</w:t>
            </w:r>
            <w:r>
              <w:rPr>
                <w:spacing w:val="-8"/>
              </w:rPr>
              <w:t xml:space="preserve"> </w:t>
            </w:r>
            <w:r>
              <w:t>400</w:t>
            </w:r>
            <w:r>
              <w:rPr>
                <w:spacing w:val="-6"/>
              </w:rPr>
              <w:t xml:space="preserve"> </w:t>
            </w:r>
            <w:r>
              <w:t>level</w:t>
            </w:r>
            <w:r>
              <w:rPr>
                <w:spacing w:val="-9"/>
              </w:rPr>
              <w:t xml:space="preserve"> </w:t>
            </w:r>
            <w:r>
              <w:t>courses,</w:t>
            </w:r>
            <w:r>
              <w:rPr>
                <w:spacing w:val="-6"/>
              </w:rPr>
              <w:t xml:space="preserve"> </w:t>
            </w:r>
            <w:r>
              <w:t>unless</w:t>
            </w:r>
            <w:r>
              <w:rPr>
                <w:spacing w:val="-7"/>
              </w:rPr>
              <w:t xml:space="preserve"> </w:t>
            </w:r>
            <w:r>
              <w:t>students</w:t>
            </w:r>
            <w:r>
              <w:rPr>
                <w:spacing w:val="-7"/>
              </w:rPr>
              <w:t xml:space="preserve"> </w:t>
            </w:r>
            <w:r>
              <w:t>have</w:t>
            </w:r>
            <w:r>
              <w:rPr>
                <w:spacing w:val="-8"/>
              </w:rPr>
              <w:t xml:space="preserve"> </w:t>
            </w:r>
            <w:r>
              <w:t>been</w:t>
            </w:r>
            <w:r>
              <w:rPr>
                <w:spacing w:val="-7"/>
              </w:rPr>
              <w:t xml:space="preserve"> </w:t>
            </w:r>
            <w:r>
              <w:t>granted</w:t>
            </w:r>
            <w:r>
              <w:rPr>
                <w:spacing w:val="-7"/>
              </w:rPr>
              <w:t xml:space="preserve"> </w:t>
            </w:r>
            <w:r>
              <w:t>admission to a Postgraduate Certificate of Proficiency.</w:t>
            </w:r>
          </w:p>
          <w:p w14:paraId="4332537B" w14:textId="77777777" w:rsidR="005B609F" w:rsidRDefault="005B609F">
            <w:pPr>
              <w:pStyle w:val="TableParagraph"/>
              <w:spacing w:before="10"/>
              <w:ind w:left="0"/>
              <w:rPr>
                <w:sz w:val="21"/>
              </w:rPr>
            </w:pPr>
          </w:p>
          <w:p w14:paraId="7CB96542" w14:textId="036D9F31" w:rsidR="005B609F" w:rsidRDefault="00144B9B">
            <w:pPr>
              <w:pStyle w:val="TableParagraph"/>
              <w:ind w:right="13"/>
              <w:jc w:val="both"/>
            </w:pPr>
            <w:r>
              <w:t xml:space="preserve">Note, however, that some </w:t>
            </w:r>
            <w:r>
              <w:rPr>
                <w:u w:val="single"/>
              </w:rPr>
              <w:t>professional degrees such as Engineering</w:t>
            </w:r>
            <w:r w:rsidR="00B65AEE">
              <w:rPr>
                <w:u w:val="single"/>
              </w:rPr>
              <w:t xml:space="preserve"> and</w:t>
            </w:r>
            <w:r>
              <w:rPr>
                <w:u w:val="single"/>
              </w:rPr>
              <w:t xml:space="preserve"> Forestry,</w:t>
            </w:r>
            <w:r>
              <w:t xml:space="preserve"> are 4-year degrees and 400 level courses in these areas are therefore classed as undergraduate courses. Exchange students may be permitted to take 400 level courses in these disciplines if they have the necessary pre-requisites and the approval of the relevant department.</w:t>
            </w:r>
          </w:p>
        </w:tc>
      </w:tr>
      <w:tr w:rsidR="005B609F" w14:paraId="2343ED8B" w14:textId="77777777">
        <w:trPr>
          <w:trHeight w:val="1341"/>
        </w:trPr>
        <w:tc>
          <w:tcPr>
            <w:tcW w:w="3118" w:type="dxa"/>
          </w:tcPr>
          <w:p w14:paraId="7D80D85C" w14:textId="77777777" w:rsidR="005B609F" w:rsidRDefault="00144B9B">
            <w:pPr>
              <w:pStyle w:val="TableParagraph"/>
              <w:spacing w:line="268" w:lineRule="exact"/>
            </w:pPr>
            <w:r>
              <w:rPr>
                <w:spacing w:val="-2"/>
              </w:rPr>
              <w:t>Timetable</w:t>
            </w:r>
          </w:p>
        </w:tc>
        <w:tc>
          <w:tcPr>
            <w:tcW w:w="7088" w:type="dxa"/>
          </w:tcPr>
          <w:p w14:paraId="52F929F2" w14:textId="77777777" w:rsidR="005B609F" w:rsidRDefault="00144B9B">
            <w:pPr>
              <w:pStyle w:val="TableParagraph"/>
              <w:spacing w:line="267" w:lineRule="exact"/>
            </w:pPr>
            <w:r>
              <w:t>Timetable</w:t>
            </w:r>
            <w:r>
              <w:rPr>
                <w:spacing w:val="-7"/>
              </w:rPr>
              <w:t xml:space="preserve"> </w:t>
            </w:r>
            <w:r>
              <w:rPr>
                <w:spacing w:val="-2"/>
              </w:rPr>
              <w:t>Planner:</w:t>
            </w:r>
          </w:p>
          <w:p w14:paraId="78745DEB" w14:textId="38C02E8C" w:rsidR="005B609F" w:rsidRDefault="00144B9B" w:rsidP="00E60614">
            <w:pPr>
              <w:pStyle w:val="TableParagraph"/>
            </w:pPr>
            <w:r>
              <w:t xml:space="preserve">This is a searchable course timetable at: </w:t>
            </w:r>
            <w:hyperlink r:id="rId23" w:anchor="subjects">
              <w:r w:rsidR="00E60614">
                <w:t xml:space="preserve"> </w:t>
              </w:r>
              <w:r w:rsidR="00E60614" w:rsidRPr="00E60614">
                <w:rPr>
                  <w:color w:val="0000FF"/>
                </w:rPr>
                <w:t>https://www.canterbury.ac.nz/life/it-logins-and-tools/timetable-planner</w:t>
              </w:r>
              <w:r>
                <w:t>.</w:t>
              </w:r>
            </w:hyperlink>
            <w:r>
              <w:t xml:space="preserve"> It allows anyone</w:t>
            </w:r>
            <w:r>
              <w:rPr>
                <w:spacing w:val="-5"/>
              </w:rPr>
              <w:t xml:space="preserve"> </w:t>
            </w:r>
            <w:r>
              <w:t>to</w:t>
            </w:r>
            <w:r>
              <w:rPr>
                <w:spacing w:val="-2"/>
              </w:rPr>
              <w:t xml:space="preserve"> </w:t>
            </w:r>
            <w:r>
              <w:t>enter</w:t>
            </w:r>
            <w:r>
              <w:rPr>
                <w:spacing w:val="-3"/>
              </w:rPr>
              <w:t xml:space="preserve"> </w:t>
            </w:r>
            <w:r>
              <w:t>combinations</w:t>
            </w:r>
            <w:r>
              <w:rPr>
                <w:spacing w:val="-5"/>
              </w:rPr>
              <w:t xml:space="preserve"> </w:t>
            </w:r>
            <w:r>
              <w:t>of</w:t>
            </w:r>
            <w:r>
              <w:rPr>
                <w:spacing w:val="-3"/>
              </w:rPr>
              <w:t xml:space="preserve"> </w:t>
            </w:r>
            <w:r>
              <w:t>courses</w:t>
            </w:r>
            <w:r>
              <w:rPr>
                <w:spacing w:val="-5"/>
              </w:rPr>
              <w:t xml:space="preserve"> </w:t>
            </w:r>
            <w:r>
              <w:t>and</w:t>
            </w:r>
            <w:r>
              <w:rPr>
                <w:spacing w:val="-4"/>
              </w:rPr>
              <w:t xml:space="preserve"> </w:t>
            </w:r>
            <w:r>
              <w:t>preview</w:t>
            </w:r>
            <w:r>
              <w:rPr>
                <w:spacing w:val="-5"/>
              </w:rPr>
              <w:t xml:space="preserve"> </w:t>
            </w:r>
            <w:r>
              <w:t>how</w:t>
            </w:r>
            <w:r>
              <w:rPr>
                <w:spacing w:val="-5"/>
              </w:rPr>
              <w:t xml:space="preserve"> </w:t>
            </w:r>
            <w:r>
              <w:t>they</w:t>
            </w:r>
            <w:r>
              <w:rPr>
                <w:spacing w:val="-2"/>
              </w:rPr>
              <w:t xml:space="preserve"> </w:t>
            </w:r>
            <w:r>
              <w:t>would</w:t>
            </w:r>
            <w:r>
              <w:rPr>
                <w:spacing w:val="-4"/>
              </w:rPr>
              <w:t xml:space="preserve"> </w:t>
            </w:r>
            <w:r>
              <w:t>fit</w:t>
            </w:r>
            <w:r>
              <w:rPr>
                <w:spacing w:val="-2"/>
              </w:rPr>
              <w:t xml:space="preserve"> </w:t>
            </w:r>
            <w:r>
              <w:t>into</w:t>
            </w:r>
            <w:r w:rsidR="00E60614">
              <w:t xml:space="preserve"> </w:t>
            </w:r>
            <w:r>
              <w:t>a</w:t>
            </w:r>
            <w:r>
              <w:rPr>
                <w:spacing w:val="-3"/>
              </w:rPr>
              <w:t xml:space="preserve"> </w:t>
            </w:r>
            <w:r>
              <w:t>timetable</w:t>
            </w:r>
            <w:r>
              <w:rPr>
                <w:spacing w:val="-4"/>
              </w:rPr>
              <w:t xml:space="preserve"> </w:t>
            </w:r>
            <w:r>
              <w:t>before</w:t>
            </w:r>
            <w:r>
              <w:rPr>
                <w:spacing w:val="-4"/>
              </w:rPr>
              <w:t xml:space="preserve"> </w:t>
            </w:r>
            <w:r>
              <w:t>they</w:t>
            </w:r>
            <w:r>
              <w:rPr>
                <w:spacing w:val="-4"/>
              </w:rPr>
              <w:t xml:space="preserve"> </w:t>
            </w:r>
            <w:proofErr w:type="spellStart"/>
            <w:r>
              <w:t>enrol</w:t>
            </w:r>
            <w:proofErr w:type="spellEnd"/>
            <w:r>
              <w:rPr>
                <w:spacing w:val="-3"/>
              </w:rPr>
              <w:t xml:space="preserve"> </w:t>
            </w:r>
            <w:r>
              <w:t>at</w:t>
            </w:r>
            <w:r>
              <w:rPr>
                <w:spacing w:val="-4"/>
              </w:rPr>
              <w:t xml:space="preserve"> </w:t>
            </w:r>
            <w:r>
              <w:rPr>
                <w:spacing w:val="-5"/>
              </w:rPr>
              <w:t>UC.</w:t>
            </w:r>
          </w:p>
        </w:tc>
      </w:tr>
      <w:tr w:rsidR="005B609F" w14:paraId="2CABECDC" w14:textId="77777777">
        <w:trPr>
          <w:trHeight w:val="477"/>
        </w:trPr>
        <w:tc>
          <w:tcPr>
            <w:tcW w:w="3118" w:type="dxa"/>
          </w:tcPr>
          <w:p w14:paraId="7FFCB9FF" w14:textId="77777777" w:rsidR="005B609F" w:rsidRDefault="00144B9B">
            <w:pPr>
              <w:pStyle w:val="TableParagraph"/>
              <w:spacing w:line="268" w:lineRule="exact"/>
            </w:pPr>
            <w:r>
              <w:t>Course</w:t>
            </w:r>
            <w:r>
              <w:rPr>
                <w:spacing w:val="-1"/>
              </w:rPr>
              <w:t xml:space="preserve"> </w:t>
            </w:r>
            <w:r>
              <w:rPr>
                <w:spacing w:val="-2"/>
              </w:rPr>
              <w:t>information</w:t>
            </w:r>
          </w:p>
        </w:tc>
        <w:tc>
          <w:tcPr>
            <w:tcW w:w="7088" w:type="dxa"/>
          </w:tcPr>
          <w:p w14:paraId="1D7856F0" w14:textId="48C16421" w:rsidR="005B609F" w:rsidRDefault="00C0430B">
            <w:pPr>
              <w:pStyle w:val="TableParagraph"/>
              <w:spacing w:line="268" w:lineRule="exact"/>
            </w:pPr>
            <w:hyperlink r:id="rId24" w:history="1">
              <w:r w:rsidRPr="0039391F">
                <w:rPr>
                  <w:rStyle w:val="Hyperlink"/>
                </w:rPr>
                <w:t>https://courseinfo.canterbury.ac.nz/</w:t>
              </w:r>
            </w:hyperlink>
            <w:r>
              <w:t xml:space="preserve"> </w:t>
            </w:r>
          </w:p>
        </w:tc>
      </w:tr>
      <w:tr w:rsidR="005B609F" w14:paraId="781D2246" w14:textId="77777777">
        <w:trPr>
          <w:trHeight w:val="474"/>
        </w:trPr>
        <w:tc>
          <w:tcPr>
            <w:tcW w:w="3118" w:type="dxa"/>
          </w:tcPr>
          <w:p w14:paraId="5AAA8C30" w14:textId="77777777" w:rsidR="005B609F" w:rsidRDefault="00144B9B">
            <w:pPr>
              <w:pStyle w:val="TableParagraph"/>
              <w:spacing w:line="268" w:lineRule="exact"/>
            </w:pPr>
            <w:r>
              <w:t>Language</w:t>
            </w:r>
            <w:r>
              <w:rPr>
                <w:spacing w:val="-2"/>
              </w:rPr>
              <w:t xml:space="preserve"> </w:t>
            </w:r>
            <w:r>
              <w:t>of</w:t>
            </w:r>
            <w:r>
              <w:rPr>
                <w:spacing w:val="-4"/>
              </w:rPr>
              <w:t xml:space="preserve"> </w:t>
            </w:r>
            <w:r>
              <w:rPr>
                <w:spacing w:val="-2"/>
              </w:rPr>
              <w:t>instruction</w:t>
            </w:r>
          </w:p>
        </w:tc>
        <w:tc>
          <w:tcPr>
            <w:tcW w:w="7088" w:type="dxa"/>
          </w:tcPr>
          <w:p w14:paraId="5BD0E63A" w14:textId="77777777" w:rsidR="005B609F" w:rsidRDefault="00144B9B">
            <w:pPr>
              <w:pStyle w:val="TableParagraph"/>
              <w:spacing w:line="268" w:lineRule="exact"/>
            </w:pPr>
            <w:r>
              <w:rPr>
                <w:spacing w:val="-2"/>
              </w:rPr>
              <w:t>English</w:t>
            </w:r>
          </w:p>
        </w:tc>
      </w:tr>
      <w:tr w:rsidR="005B609F" w14:paraId="7A85C95D" w14:textId="77777777">
        <w:trPr>
          <w:trHeight w:val="477"/>
        </w:trPr>
        <w:tc>
          <w:tcPr>
            <w:tcW w:w="3118" w:type="dxa"/>
          </w:tcPr>
          <w:p w14:paraId="10B8C427" w14:textId="77777777" w:rsidR="005B609F" w:rsidRDefault="00144B9B">
            <w:pPr>
              <w:pStyle w:val="TableParagraph"/>
              <w:spacing w:line="268" w:lineRule="exact"/>
            </w:pPr>
            <w:r>
              <w:t>Grading</w:t>
            </w:r>
            <w:r>
              <w:rPr>
                <w:spacing w:val="-7"/>
              </w:rPr>
              <w:t xml:space="preserve"> </w:t>
            </w:r>
            <w:r>
              <w:rPr>
                <w:spacing w:val="-2"/>
              </w:rPr>
              <w:t>system</w:t>
            </w:r>
          </w:p>
        </w:tc>
        <w:tc>
          <w:tcPr>
            <w:tcW w:w="7088" w:type="dxa"/>
          </w:tcPr>
          <w:p w14:paraId="1B49D53A" w14:textId="27577B2B" w:rsidR="005B609F" w:rsidRDefault="00FC2202">
            <w:pPr>
              <w:pStyle w:val="TableParagraph"/>
              <w:spacing w:line="268" w:lineRule="exact"/>
            </w:pPr>
            <w:hyperlink r:id="rId25" w:history="1">
              <w:r w:rsidRPr="00037240">
                <w:rPr>
                  <w:rStyle w:val="Hyperlink"/>
                </w:rPr>
                <w:t>https://www.canterbury.ac.nz/study/study-support-info/study-topics/grading-scale</w:t>
              </w:r>
            </w:hyperlink>
            <w:r>
              <w:t xml:space="preserve"> </w:t>
            </w:r>
          </w:p>
        </w:tc>
      </w:tr>
    </w:tbl>
    <w:p w14:paraId="798AF6EF" w14:textId="77777777" w:rsidR="005B609F" w:rsidRDefault="005B609F">
      <w:pPr>
        <w:rPr>
          <w:sz w:val="20"/>
        </w:rPr>
      </w:pPr>
    </w:p>
    <w:p w14:paraId="51DA1B93" w14:textId="77777777" w:rsidR="005B609F" w:rsidRDefault="00144B9B">
      <w:pPr>
        <w:pStyle w:val="BodyText"/>
        <w:spacing w:before="57"/>
        <w:ind w:left="112"/>
      </w:pPr>
      <w:r>
        <w:t>Exchange</w:t>
      </w:r>
      <w:r>
        <w:rPr>
          <w:spacing w:val="-3"/>
        </w:rPr>
        <w:t xml:space="preserve"> </w:t>
      </w:r>
      <w:r>
        <w:rPr>
          <w:spacing w:val="-2"/>
        </w:rPr>
        <w:t>Information</w:t>
      </w:r>
    </w:p>
    <w:p w14:paraId="3760B5F0" w14:textId="77777777" w:rsidR="005B609F" w:rsidRDefault="005B609F">
      <w:pPr>
        <w:spacing w:before="1"/>
        <w:rPr>
          <w:b/>
        </w:rPr>
      </w:pPr>
    </w:p>
    <w:p w14:paraId="25D5AA0A" w14:textId="77777777" w:rsidR="005B609F" w:rsidRDefault="005B609F">
      <w:pPr>
        <w:spacing w:line="270" w:lineRule="atLeast"/>
        <w:sectPr w:rsidR="005B609F">
          <w:type w:val="continuous"/>
          <w:pgSz w:w="11910" w:h="16840"/>
          <w:pgMar w:top="1100" w:right="420" w:bottom="1040" w:left="1020" w:header="0" w:footer="859"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7088"/>
      </w:tblGrid>
      <w:tr w:rsidR="005B609F" w14:paraId="5563E714" w14:textId="77777777" w:rsidTr="41BEA8EA">
        <w:trPr>
          <w:trHeight w:val="1343"/>
        </w:trPr>
        <w:tc>
          <w:tcPr>
            <w:tcW w:w="3118" w:type="dxa"/>
          </w:tcPr>
          <w:p w14:paraId="10E91AA7" w14:textId="1D4FC5A7" w:rsidR="005B609F" w:rsidRDefault="00FC5D39">
            <w:pPr>
              <w:pStyle w:val="TableParagraph"/>
              <w:ind w:left="0"/>
              <w:rPr>
                <w:rFonts w:ascii="Times New Roman"/>
              </w:rPr>
            </w:pPr>
            <w:r>
              <w:t>Level</w:t>
            </w:r>
            <w:r>
              <w:rPr>
                <w:spacing w:val="-11"/>
              </w:rPr>
              <w:t xml:space="preserve"> </w:t>
            </w:r>
            <w:r>
              <w:t>of</w:t>
            </w:r>
            <w:r>
              <w:rPr>
                <w:spacing w:val="-8"/>
              </w:rPr>
              <w:t xml:space="preserve"> </w:t>
            </w:r>
            <w:r>
              <w:t>studies</w:t>
            </w:r>
            <w:r>
              <w:rPr>
                <w:spacing w:val="-8"/>
              </w:rPr>
              <w:t xml:space="preserve"> </w:t>
            </w:r>
            <w:r>
              <w:t>that</w:t>
            </w:r>
            <w:r>
              <w:rPr>
                <w:spacing w:val="-10"/>
              </w:rPr>
              <w:t xml:space="preserve"> </w:t>
            </w:r>
            <w:r>
              <w:t>accept exchange students</w:t>
            </w:r>
          </w:p>
        </w:tc>
        <w:tc>
          <w:tcPr>
            <w:tcW w:w="7088" w:type="dxa"/>
          </w:tcPr>
          <w:p w14:paraId="7530F050" w14:textId="77777777" w:rsidR="00FC5D39" w:rsidRDefault="00FC5D39" w:rsidP="00FC5D39">
            <w:pPr>
              <w:pStyle w:val="TableParagraph"/>
              <w:spacing w:line="268" w:lineRule="exact"/>
            </w:pPr>
            <w:r>
              <w:rPr>
                <w:spacing w:val="-2"/>
              </w:rPr>
              <w:t>Undergraduate</w:t>
            </w:r>
          </w:p>
          <w:p w14:paraId="71802A0A" w14:textId="77777777" w:rsidR="00FC5D39" w:rsidRDefault="00FC5D39" w:rsidP="00FC5D39">
            <w:pPr>
              <w:pStyle w:val="TableParagraph"/>
              <w:spacing w:before="2"/>
              <w:ind w:left="0"/>
              <w:rPr>
                <w:b/>
                <w:sz w:val="21"/>
              </w:rPr>
            </w:pPr>
          </w:p>
          <w:p w14:paraId="4BFAF25E" w14:textId="5CD9C0EF" w:rsidR="00FC5D39" w:rsidRDefault="00FC5D39" w:rsidP="00FC5D39">
            <w:pPr>
              <w:pStyle w:val="TableParagraph"/>
              <w:spacing w:before="1"/>
              <w:ind w:left="0" w:right="11"/>
              <w:jc w:val="both"/>
              <w:rPr>
                <w:spacing w:val="-2"/>
              </w:rPr>
            </w:pPr>
            <w:r>
              <w:t>Postgraduate</w:t>
            </w:r>
            <w:r>
              <w:rPr>
                <w:spacing w:val="28"/>
              </w:rPr>
              <w:t xml:space="preserve"> </w:t>
            </w:r>
            <w:r>
              <w:t>exchange</w:t>
            </w:r>
            <w:r>
              <w:rPr>
                <w:spacing w:val="28"/>
              </w:rPr>
              <w:t xml:space="preserve"> </w:t>
            </w:r>
            <w:r>
              <w:t>applications</w:t>
            </w:r>
            <w:r>
              <w:rPr>
                <w:spacing w:val="28"/>
              </w:rPr>
              <w:t xml:space="preserve"> </w:t>
            </w:r>
            <w:r>
              <w:t>are</w:t>
            </w:r>
            <w:r>
              <w:rPr>
                <w:spacing w:val="28"/>
              </w:rPr>
              <w:t xml:space="preserve"> </w:t>
            </w:r>
            <w:r>
              <w:t>considered</w:t>
            </w:r>
            <w:r>
              <w:rPr>
                <w:spacing w:val="24"/>
              </w:rPr>
              <w:t xml:space="preserve"> </w:t>
            </w:r>
            <w:r>
              <w:t>on</w:t>
            </w:r>
            <w:r>
              <w:rPr>
                <w:spacing w:val="29"/>
              </w:rPr>
              <w:t xml:space="preserve"> </w:t>
            </w:r>
            <w:r>
              <w:t>a</w:t>
            </w:r>
            <w:r>
              <w:rPr>
                <w:spacing w:val="27"/>
              </w:rPr>
              <w:t xml:space="preserve"> </w:t>
            </w:r>
            <w:r>
              <w:t>case-by-case</w:t>
            </w:r>
            <w:r>
              <w:rPr>
                <w:spacing w:val="28"/>
              </w:rPr>
              <w:t xml:space="preserve"> </w:t>
            </w:r>
            <w:r>
              <w:t>basis. Approval</w:t>
            </w:r>
            <w:r>
              <w:rPr>
                <w:spacing w:val="33"/>
              </w:rPr>
              <w:t xml:space="preserve"> </w:t>
            </w:r>
            <w:r>
              <w:t>from</w:t>
            </w:r>
            <w:r>
              <w:rPr>
                <w:spacing w:val="37"/>
              </w:rPr>
              <w:t xml:space="preserve"> </w:t>
            </w:r>
            <w:r>
              <w:t>academic</w:t>
            </w:r>
            <w:r>
              <w:rPr>
                <w:spacing w:val="32"/>
              </w:rPr>
              <w:t xml:space="preserve"> </w:t>
            </w:r>
            <w:r>
              <w:t>departments</w:t>
            </w:r>
            <w:r>
              <w:rPr>
                <w:spacing w:val="37"/>
              </w:rPr>
              <w:t xml:space="preserve"> </w:t>
            </w:r>
            <w:r>
              <w:t>and</w:t>
            </w:r>
            <w:r>
              <w:rPr>
                <w:spacing w:val="35"/>
              </w:rPr>
              <w:t xml:space="preserve"> </w:t>
            </w:r>
            <w:r>
              <w:t>Faculty</w:t>
            </w:r>
            <w:r>
              <w:rPr>
                <w:spacing w:val="36"/>
              </w:rPr>
              <w:t xml:space="preserve"> </w:t>
            </w:r>
            <w:proofErr w:type="gramStart"/>
            <w:r>
              <w:t>will</w:t>
            </w:r>
            <w:r>
              <w:rPr>
                <w:spacing w:val="36"/>
              </w:rPr>
              <w:t xml:space="preserve"> </w:t>
            </w:r>
            <w:r>
              <w:t>be</w:t>
            </w:r>
            <w:proofErr w:type="gramEnd"/>
            <w:r>
              <w:rPr>
                <w:spacing w:val="34"/>
              </w:rPr>
              <w:t xml:space="preserve"> </w:t>
            </w:r>
            <w:r>
              <w:rPr>
                <w:spacing w:val="-2"/>
              </w:rPr>
              <w:t>required. Not all postgraduate courses will be available for exchange students.</w:t>
            </w:r>
          </w:p>
          <w:p w14:paraId="2CD373A5" w14:textId="77777777" w:rsidR="00FC5D39" w:rsidRDefault="00FC5D39" w:rsidP="00FC5D39">
            <w:pPr>
              <w:pStyle w:val="TableParagraph"/>
              <w:spacing w:before="1"/>
              <w:ind w:left="0" w:right="11"/>
              <w:jc w:val="both"/>
            </w:pPr>
          </w:p>
          <w:p w14:paraId="59B0240D" w14:textId="77351F34" w:rsidR="005B609F" w:rsidRDefault="00144B9B" w:rsidP="03B10597">
            <w:pPr>
              <w:pStyle w:val="TableParagraph"/>
              <w:spacing w:before="1"/>
              <w:ind w:left="0" w:right="11"/>
              <w:jc w:val="both"/>
            </w:pPr>
            <w:r>
              <w:t>Students are normally required to meet the postgraduate admissions requirements</w:t>
            </w:r>
            <w:r>
              <w:rPr>
                <w:spacing w:val="-5"/>
              </w:rPr>
              <w:t xml:space="preserve"> </w:t>
            </w:r>
            <w:r>
              <w:t>and</w:t>
            </w:r>
            <w:r>
              <w:rPr>
                <w:spacing w:val="-4"/>
              </w:rPr>
              <w:t xml:space="preserve"> </w:t>
            </w:r>
            <w:r>
              <w:t>have</w:t>
            </w:r>
            <w:r>
              <w:rPr>
                <w:spacing w:val="-5"/>
              </w:rPr>
              <w:t xml:space="preserve"> </w:t>
            </w:r>
            <w:r>
              <w:t>completed</w:t>
            </w:r>
            <w:r>
              <w:rPr>
                <w:spacing w:val="-4"/>
              </w:rPr>
              <w:t xml:space="preserve"> </w:t>
            </w:r>
            <w:r>
              <w:t>a</w:t>
            </w:r>
            <w:r>
              <w:rPr>
                <w:spacing w:val="-5"/>
              </w:rPr>
              <w:t xml:space="preserve"> </w:t>
            </w:r>
            <w:proofErr w:type="gramStart"/>
            <w:r>
              <w:t>bachelor</w:t>
            </w:r>
            <w:proofErr w:type="gramEnd"/>
            <w:r>
              <w:rPr>
                <w:spacing w:val="-5"/>
              </w:rPr>
              <w:t xml:space="preserve"> </w:t>
            </w:r>
            <w:r>
              <w:t>degree</w:t>
            </w:r>
            <w:r>
              <w:rPr>
                <w:spacing w:val="-7"/>
              </w:rPr>
              <w:t xml:space="preserve"> </w:t>
            </w:r>
            <w:r>
              <w:t>in</w:t>
            </w:r>
            <w:r>
              <w:rPr>
                <w:spacing w:val="-4"/>
              </w:rPr>
              <w:t xml:space="preserve"> </w:t>
            </w:r>
            <w:r>
              <w:t>an</w:t>
            </w:r>
            <w:r>
              <w:rPr>
                <w:spacing w:val="-3"/>
              </w:rPr>
              <w:t xml:space="preserve"> </w:t>
            </w:r>
            <w:r>
              <w:t>appropriate</w:t>
            </w:r>
            <w:r>
              <w:rPr>
                <w:spacing w:val="-5"/>
              </w:rPr>
              <w:t xml:space="preserve"> </w:t>
            </w:r>
            <w:r>
              <w:t>subject with acceptable grades and have met the English language requirements for postgraduate study.</w:t>
            </w:r>
            <w:r w:rsidR="007E5128">
              <w:t xml:space="preserve"> Admission </w:t>
            </w:r>
            <w:r w:rsidR="32BB4A9D">
              <w:t xml:space="preserve">to any postgraduate courses </w:t>
            </w:r>
            <w:r w:rsidR="0BDFC435">
              <w:t xml:space="preserve">will </w:t>
            </w:r>
            <w:r w:rsidR="007E5128">
              <w:t xml:space="preserve">also depend on </w:t>
            </w:r>
            <w:proofErr w:type="spellStart"/>
            <w:r w:rsidR="66B83B15">
              <w:t>availabiity</w:t>
            </w:r>
            <w:proofErr w:type="spellEnd"/>
            <w:r w:rsidR="66B83B15">
              <w:t xml:space="preserve"> of courses </w:t>
            </w:r>
            <w:r w:rsidR="7BF11C5D">
              <w:t xml:space="preserve">and </w:t>
            </w:r>
            <w:r w:rsidR="007E5128">
              <w:t xml:space="preserve">whether students meet the pre-requisite requirements of the courses they wish to take. </w:t>
            </w:r>
          </w:p>
        </w:tc>
      </w:tr>
      <w:tr w:rsidR="005B609F" w14:paraId="10603720" w14:textId="77777777" w:rsidTr="41BEA8EA">
        <w:trPr>
          <w:trHeight w:val="805"/>
        </w:trPr>
        <w:tc>
          <w:tcPr>
            <w:tcW w:w="3118" w:type="dxa"/>
          </w:tcPr>
          <w:p w14:paraId="74A4DABB" w14:textId="77777777" w:rsidR="005B609F" w:rsidRDefault="00144B9B">
            <w:pPr>
              <w:pStyle w:val="TableParagraph"/>
              <w:spacing w:line="268" w:lineRule="exact"/>
            </w:pPr>
            <w:r>
              <w:lastRenderedPageBreak/>
              <w:t>Duration</w:t>
            </w:r>
            <w:r>
              <w:rPr>
                <w:spacing w:val="-4"/>
              </w:rPr>
              <w:t xml:space="preserve"> </w:t>
            </w:r>
            <w:r>
              <w:t>of</w:t>
            </w:r>
            <w:r>
              <w:rPr>
                <w:spacing w:val="-3"/>
              </w:rPr>
              <w:t xml:space="preserve"> </w:t>
            </w:r>
            <w:r>
              <w:rPr>
                <w:spacing w:val="-2"/>
              </w:rPr>
              <w:t>exchange</w:t>
            </w:r>
          </w:p>
        </w:tc>
        <w:tc>
          <w:tcPr>
            <w:tcW w:w="7088" w:type="dxa"/>
          </w:tcPr>
          <w:p w14:paraId="73682A6C" w14:textId="77777777" w:rsidR="005B609F" w:rsidRDefault="00144B9B">
            <w:pPr>
              <w:pStyle w:val="TableParagraph"/>
              <w:spacing w:line="268" w:lineRule="exact"/>
            </w:pPr>
            <w:r>
              <w:t>1 semester</w:t>
            </w:r>
            <w:r>
              <w:rPr>
                <w:spacing w:val="-4"/>
              </w:rPr>
              <w:t xml:space="preserve"> </w:t>
            </w:r>
            <w:r>
              <w:t>or</w:t>
            </w:r>
            <w:r>
              <w:rPr>
                <w:spacing w:val="-3"/>
              </w:rPr>
              <w:t xml:space="preserve"> </w:t>
            </w:r>
            <w:r>
              <w:t>1</w:t>
            </w:r>
            <w:r>
              <w:rPr>
                <w:spacing w:val="-2"/>
              </w:rPr>
              <w:t xml:space="preserve"> </w:t>
            </w:r>
            <w:r>
              <w:t>year</w:t>
            </w:r>
            <w:r>
              <w:rPr>
                <w:spacing w:val="-3"/>
              </w:rPr>
              <w:t xml:space="preserve"> </w:t>
            </w:r>
            <w:r>
              <w:t>(two</w:t>
            </w:r>
            <w:r>
              <w:rPr>
                <w:spacing w:val="-1"/>
              </w:rPr>
              <w:t xml:space="preserve"> </w:t>
            </w:r>
            <w:r>
              <w:rPr>
                <w:spacing w:val="-2"/>
              </w:rPr>
              <w:t>semesters)</w:t>
            </w:r>
          </w:p>
          <w:p w14:paraId="7E30600D" w14:textId="77777777" w:rsidR="005B609F" w:rsidRDefault="005B609F">
            <w:pPr>
              <w:pStyle w:val="TableParagraph"/>
              <w:ind w:left="0"/>
              <w:rPr>
                <w:b/>
              </w:rPr>
            </w:pPr>
          </w:p>
          <w:p w14:paraId="20E1C571" w14:textId="77777777" w:rsidR="005B609F" w:rsidRDefault="00144B9B">
            <w:pPr>
              <w:pStyle w:val="TableParagraph"/>
              <w:spacing w:line="249" w:lineRule="exact"/>
            </w:pPr>
            <w:r>
              <w:t>Note:</w:t>
            </w:r>
            <w:r>
              <w:rPr>
                <w:spacing w:val="-2"/>
              </w:rPr>
              <w:t xml:space="preserve"> </w:t>
            </w:r>
            <w:r>
              <w:t>summer</w:t>
            </w:r>
            <w:r>
              <w:rPr>
                <w:spacing w:val="-2"/>
              </w:rPr>
              <w:t xml:space="preserve"> </w:t>
            </w:r>
            <w:r>
              <w:t>is</w:t>
            </w:r>
            <w:r>
              <w:rPr>
                <w:spacing w:val="-5"/>
              </w:rPr>
              <w:t xml:space="preserve"> </w:t>
            </w:r>
            <w:r>
              <w:t>not</w:t>
            </w:r>
            <w:r>
              <w:rPr>
                <w:spacing w:val="-4"/>
              </w:rPr>
              <w:t xml:space="preserve"> </w:t>
            </w:r>
            <w:r>
              <w:t>included</w:t>
            </w:r>
            <w:r>
              <w:rPr>
                <w:spacing w:val="-3"/>
              </w:rPr>
              <w:t xml:space="preserve"> </w:t>
            </w:r>
            <w:r>
              <w:t>in</w:t>
            </w:r>
            <w:r>
              <w:rPr>
                <w:spacing w:val="-4"/>
              </w:rPr>
              <w:t xml:space="preserve"> </w:t>
            </w:r>
            <w:r>
              <w:t>the</w:t>
            </w:r>
            <w:r>
              <w:rPr>
                <w:spacing w:val="-4"/>
              </w:rPr>
              <w:t xml:space="preserve"> </w:t>
            </w:r>
            <w:r>
              <w:t>exchange</w:t>
            </w:r>
            <w:r>
              <w:rPr>
                <w:spacing w:val="-4"/>
              </w:rPr>
              <w:t xml:space="preserve"> </w:t>
            </w:r>
            <w:r>
              <w:rPr>
                <w:spacing w:val="-2"/>
              </w:rPr>
              <w:t>period.</w:t>
            </w:r>
          </w:p>
        </w:tc>
      </w:tr>
      <w:tr w:rsidR="005B609F" w14:paraId="1E000518" w14:textId="77777777" w:rsidTr="41BEA8EA">
        <w:trPr>
          <w:trHeight w:val="8594"/>
        </w:trPr>
        <w:tc>
          <w:tcPr>
            <w:tcW w:w="3118" w:type="dxa"/>
          </w:tcPr>
          <w:p w14:paraId="562F8D82" w14:textId="77777777" w:rsidR="005B609F" w:rsidRDefault="00144B9B">
            <w:pPr>
              <w:pStyle w:val="TableParagraph"/>
              <w:ind w:right="98"/>
              <w:jc w:val="both"/>
            </w:pPr>
            <w:proofErr w:type="spellStart"/>
            <w:r>
              <w:t>Programmes</w:t>
            </w:r>
            <w:proofErr w:type="spellEnd"/>
            <w:r>
              <w:rPr>
                <w:spacing w:val="-10"/>
              </w:rPr>
              <w:t xml:space="preserve"> </w:t>
            </w:r>
            <w:r>
              <w:t>or</w:t>
            </w:r>
            <w:r>
              <w:rPr>
                <w:spacing w:val="-10"/>
              </w:rPr>
              <w:t xml:space="preserve"> </w:t>
            </w:r>
            <w:r>
              <w:t>courses</w:t>
            </w:r>
            <w:r>
              <w:rPr>
                <w:spacing w:val="-8"/>
              </w:rPr>
              <w:t xml:space="preserve"> </w:t>
            </w:r>
            <w:proofErr w:type="gramStart"/>
            <w:r>
              <w:t>not</w:t>
            </w:r>
            <w:r>
              <w:rPr>
                <w:spacing w:val="-7"/>
              </w:rPr>
              <w:t xml:space="preserve"> </w:t>
            </w:r>
            <w:r>
              <w:t>open</w:t>
            </w:r>
            <w:proofErr w:type="gramEnd"/>
            <w:r>
              <w:t xml:space="preserve"> to</w:t>
            </w:r>
            <w:r>
              <w:rPr>
                <w:spacing w:val="-5"/>
              </w:rPr>
              <w:t xml:space="preserve"> </w:t>
            </w:r>
            <w:r>
              <w:t>exchange</w:t>
            </w:r>
            <w:r>
              <w:rPr>
                <w:spacing w:val="-6"/>
              </w:rPr>
              <w:t xml:space="preserve"> </w:t>
            </w:r>
            <w:r>
              <w:t>students</w:t>
            </w:r>
            <w:r>
              <w:rPr>
                <w:spacing w:val="-7"/>
              </w:rPr>
              <w:t xml:space="preserve"> </w:t>
            </w:r>
            <w:r>
              <w:t>/</w:t>
            </w:r>
            <w:r>
              <w:rPr>
                <w:spacing w:val="-3"/>
              </w:rPr>
              <w:t xml:space="preserve"> </w:t>
            </w:r>
            <w:r>
              <w:t xml:space="preserve">restricted </w:t>
            </w:r>
            <w:r>
              <w:rPr>
                <w:spacing w:val="-2"/>
              </w:rPr>
              <w:t>courses</w:t>
            </w:r>
          </w:p>
        </w:tc>
        <w:tc>
          <w:tcPr>
            <w:tcW w:w="7088" w:type="dxa"/>
          </w:tcPr>
          <w:p w14:paraId="7954879E" w14:textId="77777777" w:rsidR="005B609F" w:rsidRDefault="00144B9B">
            <w:pPr>
              <w:pStyle w:val="TableParagraph"/>
              <w:numPr>
                <w:ilvl w:val="0"/>
                <w:numId w:val="1"/>
              </w:numPr>
              <w:tabs>
                <w:tab w:val="left" w:pos="748"/>
                <w:tab w:val="left" w:pos="749"/>
              </w:tabs>
              <w:spacing w:line="268" w:lineRule="exact"/>
              <w:ind w:left="748" w:hanging="361"/>
            </w:pPr>
            <w:r>
              <w:t>Distance</w:t>
            </w:r>
            <w:r>
              <w:rPr>
                <w:spacing w:val="-6"/>
              </w:rPr>
              <w:t xml:space="preserve"> </w:t>
            </w:r>
            <w:r>
              <w:t>learning</w:t>
            </w:r>
            <w:r>
              <w:rPr>
                <w:spacing w:val="-7"/>
              </w:rPr>
              <w:t xml:space="preserve"> </w:t>
            </w:r>
            <w:r>
              <w:rPr>
                <w:spacing w:val="-2"/>
              </w:rPr>
              <w:t>courses</w:t>
            </w:r>
          </w:p>
          <w:p w14:paraId="3AE3BEF8" w14:textId="77777777" w:rsidR="005B609F" w:rsidRDefault="00144B9B">
            <w:pPr>
              <w:pStyle w:val="TableParagraph"/>
              <w:numPr>
                <w:ilvl w:val="0"/>
                <w:numId w:val="1"/>
              </w:numPr>
              <w:tabs>
                <w:tab w:val="left" w:pos="748"/>
                <w:tab w:val="left" w:pos="749"/>
              </w:tabs>
              <w:ind w:left="748" w:hanging="361"/>
            </w:pPr>
            <w:r>
              <w:t>200</w:t>
            </w:r>
            <w:r>
              <w:rPr>
                <w:spacing w:val="-2"/>
              </w:rPr>
              <w:t xml:space="preserve"> </w:t>
            </w:r>
            <w:r>
              <w:t>level</w:t>
            </w:r>
            <w:r>
              <w:rPr>
                <w:spacing w:val="-5"/>
              </w:rPr>
              <w:t xml:space="preserve"> </w:t>
            </w:r>
            <w:r>
              <w:t>Law</w:t>
            </w:r>
            <w:r>
              <w:rPr>
                <w:spacing w:val="-3"/>
              </w:rPr>
              <w:t xml:space="preserve"> </w:t>
            </w:r>
            <w:r>
              <w:rPr>
                <w:spacing w:val="-2"/>
              </w:rPr>
              <w:t>courses</w:t>
            </w:r>
          </w:p>
          <w:p w14:paraId="612A17DA" w14:textId="77777777" w:rsidR="00E60614" w:rsidRDefault="00E60614">
            <w:pPr>
              <w:pStyle w:val="TableParagraph"/>
              <w:numPr>
                <w:ilvl w:val="0"/>
                <w:numId w:val="1"/>
              </w:numPr>
              <w:tabs>
                <w:tab w:val="left" w:pos="748"/>
                <w:tab w:val="left" w:pos="749"/>
              </w:tabs>
              <w:ind w:left="748" w:hanging="361"/>
            </w:pPr>
            <w:r w:rsidRPr="00E60614">
              <w:t xml:space="preserve">Fine Arts/Studio Art courses (Graphic Design, Film, Painting, Photography, Printmaking, Sculpture) </w:t>
            </w:r>
          </w:p>
          <w:p w14:paraId="55AD2680" w14:textId="371BBC31" w:rsidR="00E60614" w:rsidRPr="00FC5D39" w:rsidRDefault="00E60614" w:rsidP="00FC5D39">
            <w:pPr>
              <w:pStyle w:val="TableParagraph"/>
              <w:numPr>
                <w:ilvl w:val="0"/>
                <w:numId w:val="1"/>
              </w:numPr>
              <w:tabs>
                <w:tab w:val="left" w:pos="748"/>
                <w:tab w:val="left" w:pos="749"/>
              </w:tabs>
              <w:ind w:left="748" w:hanging="361"/>
              <w:rPr>
                <w:lang w:val="en-NZ"/>
              </w:rPr>
            </w:pPr>
            <w:r w:rsidRPr="00E60614">
              <w:t xml:space="preserve">ENME201, </w:t>
            </w:r>
            <w:r w:rsidR="00FC5D39" w:rsidRPr="00FC5D39">
              <w:rPr>
                <w:lang w:val="en-NZ"/>
              </w:rPr>
              <w:t>ENMT211</w:t>
            </w:r>
            <w:r w:rsidR="00FC5D39">
              <w:rPr>
                <w:lang w:val="en-NZ"/>
              </w:rPr>
              <w:t xml:space="preserve">, </w:t>
            </w:r>
            <w:r w:rsidRPr="00E60614">
              <w:t xml:space="preserve">ENCN213, ENCN281 </w:t>
            </w:r>
          </w:p>
          <w:p w14:paraId="1E874BEC" w14:textId="08AC5107" w:rsidR="00CF4174" w:rsidRPr="00E60614" w:rsidRDefault="00CF4174" w:rsidP="00CF4174">
            <w:pPr>
              <w:pStyle w:val="TableParagraph"/>
              <w:numPr>
                <w:ilvl w:val="0"/>
                <w:numId w:val="1"/>
              </w:numPr>
              <w:tabs>
                <w:tab w:val="left" w:pos="748"/>
                <w:tab w:val="left" w:pos="749"/>
              </w:tabs>
              <w:ind w:left="748" w:hanging="361"/>
            </w:pPr>
            <w:r>
              <w:t>Forest</w:t>
            </w:r>
            <w:r>
              <w:rPr>
                <w:spacing w:val="-5"/>
              </w:rPr>
              <w:t xml:space="preserve"> </w:t>
            </w:r>
            <w:r>
              <w:t>Biology</w:t>
            </w:r>
            <w:r>
              <w:rPr>
                <w:spacing w:val="-3"/>
              </w:rPr>
              <w:t xml:space="preserve"> </w:t>
            </w:r>
            <w:r>
              <w:rPr>
                <w:spacing w:val="-2"/>
              </w:rPr>
              <w:t>(FORE218)</w:t>
            </w:r>
          </w:p>
          <w:p w14:paraId="2AD69A50" w14:textId="2FA1D07E" w:rsidR="00E60614" w:rsidRDefault="00E60614" w:rsidP="00CF4174">
            <w:pPr>
              <w:pStyle w:val="TableParagraph"/>
              <w:numPr>
                <w:ilvl w:val="0"/>
                <w:numId w:val="1"/>
              </w:numPr>
              <w:tabs>
                <w:tab w:val="left" w:pos="748"/>
                <w:tab w:val="left" w:pos="749"/>
              </w:tabs>
              <w:ind w:left="748" w:hanging="361"/>
            </w:pPr>
            <w:r w:rsidRPr="00E60614">
              <w:t>PSYC376, PSYC377</w:t>
            </w:r>
          </w:p>
          <w:p w14:paraId="70DE4A92" w14:textId="09E01221" w:rsidR="00FC5D39" w:rsidRDefault="00FC5D39" w:rsidP="00FC5D39">
            <w:pPr>
              <w:pStyle w:val="ListParagraph"/>
              <w:numPr>
                <w:ilvl w:val="0"/>
                <w:numId w:val="1"/>
              </w:numPr>
            </w:pPr>
            <w:r w:rsidRPr="00FC5D39">
              <w:t>SPRT110</w:t>
            </w:r>
          </w:p>
          <w:p w14:paraId="0C31587F" w14:textId="77777777" w:rsidR="005B609F" w:rsidRDefault="00144B9B">
            <w:pPr>
              <w:pStyle w:val="TableParagraph"/>
              <w:numPr>
                <w:ilvl w:val="0"/>
                <w:numId w:val="1"/>
              </w:numPr>
              <w:tabs>
                <w:tab w:val="left" w:pos="748"/>
                <w:tab w:val="left" w:pos="749"/>
              </w:tabs>
              <w:ind w:left="748" w:hanging="361"/>
            </w:pPr>
            <w:r>
              <w:t>Teacher</w:t>
            </w:r>
            <w:r>
              <w:rPr>
                <w:spacing w:val="-4"/>
              </w:rPr>
              <w:t xml:space="preserve"> </w:t>
            </w:r>
            <w:r>
              <w:rPr>
                <w:spacing w:val="-2"/>
              </w:rPr>
              <w:t>Education</w:t>
            </w:r>
          </w:p>
          <w:p w14:paraId="5C1CC7D7" w14:textId="77777777" w:rsidR="005B609F" w:rsidRDefault="00144B9B">
            <w:pPr>
              <w:pStyle w:val="TableParagraph"/>
              <w:spacing w:before="1"/>
              <w:ind w:left="748"/>
            </w:pPr>
            <w:r>
              <w:t>Note:</w:t>
            </w:r>
            <w:r>
              <w:rPr>
                <w:spacing w:val="-2"/>
              </w:rPr>
              <w:t xml:space="preserve"> </w:t>
            </w:r>
            <w:r>
              <w:t>Education</w:t>
            </w:r>
            <w:r>
              <w:rPr>
                <w:spacing w:val="-4"/>
              </w:rPr>
              <w:t xml:space="preserve"> </w:t>
            </w:r>
            <w:r>
              <w:t>courses</w:t>
            </w:r>
            <w:r>
              <w:rPr>
                <w:spacing w:val="-3"/>
              </w:rPr>
              <w:t xml:space="preserve"> </w:t>
            </w:r>
            <w:r>
              <w:t>with</w:t>
            </w:r>
            <w:r>
              <w:rPr>
                <w:spacing w:val="-4"/>
              </w:rPr>
              <w:t xml:space="preserve"> </w:t>
            </w:r>
            <w:r>
              <w:t>EDUC</w:t>
            </w:r>
            <w:r>
              <w:rPr>
                <w:spacing w:val="-3"/>
              </w:rPr>
              <w:t xml:space="preserve"> </w:t>
            </w:r>
            <w:r>
              <w:t>course</w:t>
            </w:r>
            <w:r>
              <w:rPr>
                <w:spacing w:val="-5"/>
              </w:rPr>
              <w:t xml:space="preserve"> </w:t>
            </w:r>
            <w:r>
              <w:t>code</w:t>
            </w:r>
            <w:r>
              <w:rPr>
                <w:spacing w:val="-2"/>
              </w:rPr>
              <w:t xml:space="preserve"> </w:t>
            </w:r>
            <w:r>
              <w:t>under</w:t>
            </w:r>
            <w:r>
              <w:rPr>
                <w:spacing w:val="-5"/>
              </w:rPr>
              <w:t xml:space="preserve"> </w:t>
            </w:r>
            <w:r>
              <w:t>the</w:t>
            </w:r>
            <w:r>
              <w:rPr>
                <w:spacing w:val="-2"/>
              </w:rPr>
              <w:t xml:space="preserve"> </w:t>
            </w:r>
            <w:r>
              <w:t>Bachelor</w:t>
            </w:r>
            <w:r>
              <w:rPr>
                <w:spacing w:val="-5"/>
              </w:rPr>
              <w:t xml:space="preserve"> </w:t>
            </w:r>
            <w:r>
              <w:t>of Arts schedule are available to Exchange students.</w:t>
            </w:r>
          </w:p>
          <w:p w14:paraId="572B7CCA" w14:textId="77777777" w:rsidR="005B609F" w:rsidRDefault="00144B9B">
            <w:pPr>
              <w:pStyle w:val="TableParagraph"/>
              <w:numPr>
                <w:ilvl w:val="0"/>
                <w:numId w:val="1"/>
              </w:numPr>
              <w:tabs>
                <w:tab w:val="left" w:pos="748"/>
                <w:tab w:val="left" w:pos="749"/>
              </w:tabs>
              <w:ind w:right="60"/>
            </w:pPr>
            <w:r>
              <w:t xml:space="preserve">Some Physical Education and Sport Coaching courses require police checks. </w:t>
            </w:r>
            <w:hyperlink r:id="rId26">
              <w:r>
                <w:rPr>
                  <w:color w:val="0000FF"/>
                </w:rPr>
                <w:t>Please contact us</w:t>
              </w:r>
            </w:hyperlink>
            <w:r>
              <w:rPr>
                <w:color w:val="0000FF"/>
              </w:rPr>
              <w:t xml:space="preserve"> </w:t>
            </w:r>
            <w:r>
              <w:t xml:space="preserve">at </w:t>
            </w:r>
            <w:hyperlink r:id="rId27">
              <w:r>
                <w:rPr>
                  <w:color w:val="0000FF"/>
                </w:rPr>
                <w:t>ucmobility@canterbury.ac.nz</w:t>
              </w:r>
            </w:hyperlink>
            <w:r>
              <w:rPr>
                <w:color w:val="0000FF"/>
              </w:rPr>
              <w:t xml:space="preserve"> </w:t>
            </w:r>
            <w:r>
              <w:t>to check if the</w:t>
            </w:r>
            <w:r>
              <w:rPr>
                <w:spacing w:val="-2"/>
              </w:rPr>
              <w:t xml:space="preserve"> </w:t>
            </w:r>
            <w:r>
              <w:t>Physical</w:t>
            </w:r>
            <w:r>
              <w:rPr>
                <w:spacing w:val="-6"/>
              </w:rPr>
              <w:t xml:space="preserve"> </w:t>
            </w:r>
            <w:r>
              <w:t>Education</w:t>
            </w:r>
            <w:r>
              <w:rPr>
                <w:spacing w:val="-4"/>
              </w:rPr>
              <w:t xml:space="preserve"> </w:t>
            </w:r>
            <w:r>
              <w:t>and</w:t>
            </w:r>
            <w:r>
              <w:rPr>
                <w:spacing w:val="-6"/>
              </w:rPr>
              <w:t xml:space="preserve"> </w:t>
            </w:r>
            <w:r>
              <w:t>Sport</w:t>
            </w:r>
            <w:r>
              <w:rPr>
                <w:spacing w:val="-2"/>
              </w:rPr>
              <w:t xml:space="preserve"> </w:t>
            </w:r>
            <w:r>
              <w:t>Coaching</w:t>
            </w:r>
            <w:r>
              <w:rPr>
                <w:spacing w:val="-4"/>
              </w:rPr>
              <w:t xml:space="preserve"> </w:t>
            </w:r>
            <w:r>
              <w:t>courses</w:t>
            </w:r>
            <w:r>
              <w:rPr>
                <w:spacing w:val="-5"/>
              </w:rPr>
              <w:t xml:space="preserve"> </w:t>
            </w:r>
            <w:r>
              <w:t>your</w:t>
            </w:r>
            <w:r>
              <w:rPr>
                <w:spacing w:val="-3"/>
              </w:rPr>
              <w:t xml:space="preserve"> </w:t>
            </w:r>
            <w:r>
              <w:t>students</w:t>
            </w:r>
            <w:r>
              <w:rPr>
                <w:spacing w:val="-5"/>
              </w:rPr>
              <w:t xml:space="preserve"> </w:t>
            </w:r>
            <w:r>
              <w:t>wish to take require police checks.</w:t>
            </w:r>
          </w:p>
          <w:p w14:paraId="3A5F2AA0" w14:textId="77777777" w:rsidR="005B609F" w:rsidRDefault="00144B9B">
            <w:pPr>
              <w:pStyle w:val="TableParagraph"/>
              <w:numPr>
                <w:ilvl w:val="0"/>
                <w:numId w:val="1"/>
              </w:numPr>
              <w:tabs>
                <w:tab w:val="left" w:pos="748"/>
                <w:tab w:val="left" w:pos="749"/>
              </w:tabs>
              <w:ind w:left="748" w:hanging="362"/>
            </w:pPr>
            <w:r>
              <w:rPr>
                <w:spacing w:val="-2"/>
              </w:rPr>
              <w:t>Journalism</w:t>
            </w:r>
          </w:p>
          <w:p w14:paraId="6FF2FC69" w14:textId="77777777" w:rsidR="005B609F" w:rsidRDefault="00144B9B">
            <w:pPr>
              <w:pStyle w:val="TableParagraph"/>
              <w:numPr>
                <w:ilvl w:val="0"/>
                <w:numId w:val="1"/>
              </w:numPr>
              <w:tabs>
                <w:tab w:val="left" w:pos="748"/>
                <w:tab w:val="left" w:pos="749"/>
              </w:tabs>
              <w:ind w:left="748" w:hanging="361"/>
            </w:pPr>
            <w:r>
              <w:t>Courses</w:t>
            </w:r>
            <w:r>
              <w:rPr>
                <w:spacing w:val="-6"/>
              </w:rPr>
              <w:t xml:space="preserve"> </w:t>
            </w:r>
            <w:r>
              <w:t>in</w:t>
            </w:r>
            <w:r>
              <w:rPr>
                <w:spacing w:val="-4"/>
              </w:rPr>
              <w:t xml:space="preserve"> </w:t>
            </w:r>
            <w:r>
              <w:t>MBA</w:t>
            </w:r>
            <w:r>
              <w:rPr>
                <w:spacing w:val="-6"/>
              </w:rPr>
              <w:t xml:space="preserve"> </w:t>
            </w:r>
            <w:r>
              <w:t>and</w:t>
            </w:r>
            <w:r>
              <w:rPr>
                <w:spacing w:val="-4"/>
              </w:rPr>
              <w:t xml:space="preserve"> </w:t>
            </w:r>
            <w:r>
              <w:t>Executive</w:t>
            </w:r>
            <w:r>
              <w:rPr>
                <w:spacing w:val="-5"/>
              </w:rPr>
              <w:t xml:space="preserve"> </w:t>
            </w:r>
            <w:r>
              <w:t>Development</w:t>
            </w:r>
            <w:r>
              <w:rPr>
                <w:spacing w:val="-2"/>
              </w:rPr>
              <w:t xml:space="preserve"> </w:t>
            </w:r>
            <w:proofErr w:type="spellStart"/>
            <w:r>
              <w:rPr>
                <w:spacing w:val="-2"/>
              </w:rPr>
              <w:t>programmes</w:t>
            </w:r>
            <w:proofErr w:type="spellEnd"/>
          </w:p>
          <w:p w14:paraId="57CA4280" w14:textId="77777777" w:rsidR="005B609F" w:rsidRDefault="00144B9B">
            <w:pPr>
              <w:pStyle w:val="TableParagraph"/>
              <w:numPr>
                <w:ilvl w:val="0"/>
                <w:numId w:val="1"/>
              </w:numPr>
              <w:tabs>
                <w:tab w:val="left" w:pos="748"/>
                <w:tab w:val="left" w:pos="749"/>
              </w:tabs>
              <w:ind w:left="748" w:hanging="362"/>
            </w:pPr>
            <w:r>
              <w:t>Clinical</w:t>
            </w:r>
            <w:r>
              <w:rPr>
                <w:spacing w:val="-6"/>
              </w:rPr>
              <w:t xml:space="preserve"> </w:t>
            </w:r>
            <w:r>
              <w:t>practice</w:t>
            </w:r>
            <w:r>
              <w:rPr>
                <w:spacing w:val="-6"/>
              </w:rPr>
              <w:t xml:space="preserve"> </w:t>
            </w:r>
            <w:r>
              <w:rPr>
                <w:spacing w:val="-2"/>
              </w:rPr>
              <w:t>courses</w:t>
            </w:r>
          </w:p>
          <w:p w14:paraId="3906AC27" w14:textId="1AECB84C" w:rsidR="005B609F" w:rsidRDefault="78AC05A5">
            <w:pPr>
              <w:pStyle w:val="TableParagraph"/>
              <w:numPr>
                <w:ilvl w:val="0"/>
                <w:numId w:val="1"/>
              </w:numPr>
              <w:tabs>
                <w:tab w:val="left" w:pos="748"/>
                <w:tab w:val="left" w:pos="749"/>
              </w:tabs>
              <w:ind w:left="748" w:right="711" w:hanging="361"/>
            </w:pPr>
            <w:r>
              <w:t xml:space="preserve">Some </w:t>
            </w:r>
            <w:r w:rsidR="00144B9B">
              <w:t>Communication</w:t>
            </w:r>
            <w:r w:rsidR="00144B9B">
              <w:rPr>
                <w:spacing w:val="-7"/>
              </w:rPr>
              <w:t xml:space="preserve"> </w:t>
            </w:r>
            <w:r w:rsidR="00144B9B">
              <w:t>Disorders</w:t>
            </w:r>
            <w:r w:rsidR="00144B9B">
              <w:rPr>
                <w:spacing w:val="-6"/>
              </w:rPr>
              <w:t xml:space="preserve"> </w:t>
            </w:r>
            <w:r w:rsidR="70E0EBBF">
              <w:rPr>
                <w:spacing w:val="-6"/>
              </w:rPr>
              <w:t xml:space="preserve">courses </w:t>
            </w:r>
            <w:r w:rsidR="00FC5D39">
              <w:rPr>
                <w:spacing w:val="-6"/>
              </w:rPr>
              <w:t>may be restricted to exchange students</w:t>
            </w:r>
            <w:r w:rsidR="6B582665">
              <w:t xml:space="preserve">. Clinical </w:t>
            </w:r>
            <w:r w:rsidR="00144B9B">
              <w:t>practice courses</w:t>
            </w:r>
            <w:r w:rsidR="3D555E24">
              <w:t xml:space="preserve"> are not </w:t>
            </w:r>
            <w:r w:rsidR="00FC5D39">
              <w:t>open</w:t>
            </w:r>
            <w:r w:rsidR="3D555E24">
              <w:t xml:space="preserve"> to exchange students</w:t>
            </w:r>
            <w:r w:rsidR="00144B9B">
              <w:t>.</w:t>
            </w:r>
            <w:r w:rsidR="00E60614">
              <w:t xml:space="preserve"> </w:t>
            </w:r>
          </w:p>
          <w:p w14:paraId="5007276A" w14:textId="24FDBF53" w:rsidR="005B609F" w:rsidRDefault="00144B9B">
            <w:pPr>
              <w:pStyle w:val="TableParagraph"/>
              <w:numPr>
                <w:ilvl w:val="0"/>
                <w:numId w:val="1"/>
              </w:numPr>
              <w:tabs>
                <w:tab w:val="left" w:pos="748"/>
                <w:tab w:val="left" w:pos="749"/>
              </w:tabs>
              <w:ind w:left="748" w:right="217"/>
            </w:pPr>
            <w:r>
              <w:t>Social</w:t>
            </w:r>
            <w:r>
              <w:rPr>
                <w:spacing w:val="-3"/>
              </w:rPr>
              <w:t xml:space="preserve"> </w:t>
            </w:r>
            <w:r>
              <w:t>Work</w:t>
            </w:r>
            <w:r>
              <w:rPr>
                <w:spacing w:val="-2"/>
              </w:rPr>
              <w:t xml:space="preserve"> </w:t>
            </w:r>
            <w:r>
              <w:t>–</w:t>
            </w:r>
            <w:r>
              <w:rPr>
                <w:spacing w:val="-2"/>
              </w:rPr>
              <w:t xml:space="preserve"> </w:t>
            </w:r>
            <w:r>
              <w:t>field</w:t>
            </w:r>
            <w:r>
              <w:rPr>
                <w:spacing w:val="-4"/>
              </w:rPr>
              <w:t xml:space="preserve"> </w:t>
            </w:r>
            <w:r>
              <w:t>work</w:t>
            </w:r>
            <w:r>
              <w:rPr>
                <w:spacing w:val="-5"/>
              </w:rPr>
              <w:t xml:space="preserve"> </w:t>
            </w:r>
            <w:r>
              <w:t>courses</w:t>
            </w:r>
            <w:r>
              <w:rPr>
                <w:spacing w:val="-3"/>
              </w:rPr>
              <w:t xml:space="preserve"> </w:t>
            </w:r>
            <w:r>
              <w:t>are</w:t>
            </w:r>
            <w:r>
              <w:rPr>
                <w:spacing w:val="-5"/>
              </w:rPr>
              <w:t xml:space="preserve"> </w:t>
            </w:r>
            <w:r>
              <w:t>not</w:t>
            </w:r>
            <w:r>
              <w:rPr>
                <w:spacing w:val="-5"/>
              </w:rPr>
              <w:t xml:space="preserve"> </w:t>
            </w:r>
            <w:r>
              <w:t>open</w:t>
            </w:r>
            <w:r>
              <w:rPr>
                <w:spacing w:val="-4"/>
              </w:rPr>
              <w:t xml:space="preserve"> </w:t>
            </w:r>
            <w:r>
              <w:t>to</w:t>
            </w:r>
            <w:r>
              <w:rPr>
                <w:spacing w:val="-2"/>
              </w:rPr>
              <w:t xml:space="preserve"> </w:t>
            </w:r>
            <w:r>
              <w:t>Exchange</w:t>
            </w:r>
            <w:r>
              <w:rPr>
                <w:spacing w:val="-2"/>
              </w:rPr>
              <w:t xml:space="preserve"> </w:t>
            </w:r>
            <w:r>
              <w:t xml:space="preserve">students. Entry to other theory courses will be </w:t>
            </w:r>
            <w:proofErr w:type="gramStart"/>
            <w:r>
              <w:t>considered</w:t>
            </w:r>
            <w:proofErr w:type="gramEnd"/>
            <w:r>
              <w:t xml:space="preserve"> case-by-case basis and approval from Social Work will be required.</w:t>
            </w:r>
            <w:r w:rsidR="5EBE1EF2">
              <w:t xml:space="preserve"> Usually higher level SOWK courses (300 and 400 level) will not be available to exchange students.</w:t>
            </w:r>
          </w:p>
          <w:p w14:paraId="4BCA4F78" w14:textId="6766DF48" w:rsidR="00CF4174" w:rsidRDefault="00CF4174">
            <w:pPr>
              <w:pStyle w:val="TableParagraph"/>
              <w:numPr>
                <w:ilvl w:val="0"/>
                <w:numId w:val="1"/>
              </w:numPr>
              <w:tabs>
                <w:tab w:val="left" w:pos="748"/>
                <w:tab w:val="left" w:pos="749"/>
              </w:tabs>
              <w:ind w:left="748" w:right="217"/>
            </w:pPr>
            <w:r>
              <w:t>Product Design - entry to courses may be limited due to limited capacity and is subject to approval.</w:t>
            </w:r>
          </w:p>
          <w:p w14:paraId="273ED924" w14:textId="3819B7B4" w:rsidR="621500F3" w:rsidRDefault="621500F3" w:rsidP="0F92DEDC">
            <w:pPr>
              <w:pStyle w:val="TableParagraph"/>
              <w:numPr>
                <w:ilvl w:val="0"/>
                <w:numId w:val="1"/>
              </w:numPr>
              <w:tabs>
                <w:tab w:val="left" w:pos="748"/>
                <w:tab w:val="left" w:pos="749"/>
              </w:tabs>
              <w:ind w:left="748" w:right="217"/>
            </w:pPr>
            <w:r>
              <w:t xml:space="preserve">Postgraduate courses – admission is on a </w:t>
            </w:r>
            <w:r w:rsidR="00FC5D39">
              <w:t>case-by-case</w:t>
            </w:r>
            <w:r>
              <w:t xml:space="preserve"> basis. </w:t>
            </w:r>
          </w:p>
          <w:p w14:paraId="3D7FDFC8" w14:textId="77777777" w:rsidR="005B609F" w:rsidRDefault="005B609F">
            <w:pPr>
              <w:pStyle w:val="TableParagraph"/>
              <w:spacing w:before="11"/>
              <w:ind w:left="0"/>
              <w:rPr>
                <w:b/>
                <w:sz w:val="21"/>
              </w:rPr>
            </w:pPr>
          </w:p>
          <w:p w14:paraId="6DB8C010" w14:textId="1C056AD5" w:rsidR="005B609F" w:rsidRDefault="00144B9B">
            <w:pPr>
              <w:pStyle w:val="TableParagraph"/>
              <w:ind w:left="27"/>
            </w:pPr>
            <w:r>
              <w:t>Engineering - students wishing to take courses in any Engineering subject should include a list of courses they wish to take at UC with their Exchange application. Students who meet general admission requirements will be granted admission to the University first as per usual and their courses will then</w:t>
            </w:r>
            <w:r>
              <w:rPr>
                <w:spacing w:val="-4"/>
              </w:rPr>
              <w:t xml:space="preserve"> </w:t>
            </w:r>
            <w:r>
              <w:t>be</w:t>
            </w:r>
            <w:r>
              <w:rPr>
                <w:spacing w:val="-2"/>
              </w:rPr>
              <w:t xml:space="preserve"> </w:t>
            </w:r>
            <w:r>
              <w:t>sent</w:t>
            </w:r>
            <w:r>
              <w:rPr>
                <w:spacing w:val="-2"/>
              </w:rPr>
              <w:t xml:space="preserve"> </w:t>
            </w:r>
            <w:r>
              <w:t>to</w:t>
            </w:r>
            <w:r>
              <w:rPr>
                <w:spacing w:val="-5"/>
              </w:rPr>
              <w:t xml:space="preserve"> </w:t>
            </w:r>
            <w:r>
              <w:t>the</w:t>
            </w:r>
            <w:r>
              <w:rPr>
                <w:spacing w:val="-2"/>
              </w:rPr>
              <w:t xml:space="preserve"> </w:t>
            </w:r>
            <w:r>
              <w:t>appropriate</w:t>
            </w:r>
            <w:r>
              <w:rPr>
                <w:spacing w:val="-2"/>
              </w:rPr>
              <w:t xml:space="preserve"> </w:t>
            </w:r>
            <w:r>
              <w:t>Engineering</w:t>
            </w:r>
            <w:r>
              <w:rPr>
                <w:spacing w:val="-4"/>
              </w:rPr>
              <w:t xml:space="preserve"> </w:t>
            </w:r>
            <w:r>
              <w:t>department(s)</w:t>
            </w:r>
            <w:r>
              <w:rPr>
                <w:spacing w:val="-2"/>
              </w:rPr>
              <w:t xml:space="preserve"> </w:t>
            </w:r>
            <w:r>
              <w:t>for</w:t>
            </w:r>
            <w:r>
              <w:rPr>
                <w:spacing w:val="-3"/>
              </w:rPr>
              <w:t xml:space="preserve"> </w:t>
            </w:r>
            <w:r>
              <w:t>a</w:t>
            </w:r>
            <w:r>
              <w:rPr>
                <w:spacing w:val="-3"/>
              </w:rPr>
              <w:t xml:space="preserve"> </w:t>
            </w:r>
            <w:r>
              <w:t>decision</w:t>
            </w:r>
            <w:r>
              <w:rPr>
                <w:spacing w:val="-6"/>
              </w:rPr>
              <w:t xml:space="preserve"> </w:t>
            </w:r>
            <w:r>
              <w:t>as</w:t>
            </w:r>
            <w:r>
              <w:rPr>
                <w:spacing w:val="-3"/>
              </w:rPr>
              <w:t xml:space="preserve"> </w:t>
            </w:r>
            <w:r>
              <w:t xml:space="preserve">to whether students are able to take their selected courses. The </w:t>
            </w:r>
            <w:r w:rsidR="00FC5D39">
              <w:t>Global Engagement office</w:t>
            </w:r>
            <w:r>
              <w:t xml:space="preserve"> will then advise students as to which courses have been approved.</w:t>
            </w:r>
          </w:p>
          <w:p w14:paraId="63AD1FCB" w14:textId="77777777" w:rsidR="005B609F" w:rsidRDefault="005B609F">
            <w:pPr>
              <w:pStyle w:val="TableParagraph"/>
              <w:spacing w:before="7"/>
              <w:ind w:left="0"/>
              <w:rPr>
                <w:b/>
                <w:sz w:val="20"/>
              </w:rPr>
            </w:pPr>
          </w:p>
          <w:p w14:paraId="03A9A3DD" w14:textId="77777777" w:rsidR="005B609F" w:rsidRDefault="00144B9B">
            <w:pPr>
              <w:pStyle w:val="TableParagraph"/>
              <w:spacing w:line="268" w:lineRule="exact"/>
            </w:pPr>
            <w:r>
              <w:t xml:space="preserve">Some other courses are </w:t>
            </w:r>
            <w:proofErr w:type="gramStart"/>
            <w:r>
              <w:t>limited</w:t>
            </w:r>
            <w:proofErr w:type="gramEnd"/>
            <w:r>
              <w:t xml:space="preserve"> entry and may have additional entry requirements.</w:t>
            </w:r>
            <w:r>
              <w:rPr>
                <w:spacing w:val="-7"/>
              </w:rPr>
              <w:t xml:space="preserve"> </w:t>
            </w:r>
            <w:r>
              <w:t>Please</w:t>
            </w:r>
            <w:r>
              <w:rPr>
                <w:spacing w:val="-3"/>
              </w:rPr>
              <w:t xml:space="preserve"> </w:t>
            </w:r>
            <w:r>
              <w:t>contact</w:t>
            </w:r>
            <w:r>
              <w:rPr>
                <w:spacing w:val="-3"/>
              </w:rPr>
              <w:t xml:space="preserve"> </w:t>
            </w:r>
            <w:r>
              <w:t>the</w:t>
            </w:r>
            <w:r>
              <w:rPr>
                <w:spacing w:val="-6"/>
              </w:rPr>
              <w:t xml:space="preserve"> </w:t>
            </w:r>
            <w:hyperlink r:id="rId28">
              <w:r>
                <w:rPr>
                  <w:color w:val="0000FF"/>
                </w:rPr>
                <w:t>International</w:t>
              </w:r>
              <w:r>
                <w:rPr>
                  <w:color w:val="0000FF"/>
                  <w:spacing w:val="-7"/>
                </w:rPr>
                <w:t xml:space="preserve"> </w:t>
              </w:r>
              <w:r>
                <w:rPr>
                  <w:color w:val="0000FF"/>
                </w:rPr>
                <w:t>Mobility</w:t>
              </w:r>
              <w:r>
                <w:rPr>
                  <w:color w:val="0000FF"/>
                  <w:spacing w:val="-3"/>
                </w:rPr>
                <w:t xml:space="preserve"> </w:t>
              </w:r>
              <w:r>
                <w:rPr>
                  <w:color w:val="0000FF"/>
                </w:rPr>
                <w:t>Team</w:t>
              </w:r>
            </w:hyperlink>
            <w:r>
              <w:rPr>
                <w:color w:val="0000FF"/>
                <w:spacing w:val="-5"/>
              </w:rPr>
              <w:t xml:space="preserve"> </w:t>
            </w:r>
            <w:r>
              <w:t>if</w:t>
            </w:r>
            <w:r>
              <w:rPr>
                <w:spacing w:val="-4"/>
              </w:rPr>
              <w:t xml:space="preserve"> </w:t>
            </w:r>
            <w:r>
              <w:t>students</w:t>
            </w:r>
            <w:r>
              <w:rPr>
                <w:spacing w:val="-4"/>
              </w:rPr>
              <w:t xml:space="preserve"> </w:t>
            </w:r>
            <w:r>
              <w:t>have enquiries about course restrictions.</w:t>
            </w:r>
          </w:p>
        </w:tc>
      </w:tr>
      <w:tr w:rsidR="005B609F" w14:paraId="2E23657A" w14:textId="77777777" w:rsidTr="41BEA8EA">
        <w:trPr>
          <w:trHeight w:val="418"/>
        </w:trPr>
        <w:tc>
          <w:tcPr>
            <w:tcW w:w="3118" w:type="dxa"/>
          </w:tcPr>
          <w:p w14:paraId="01D018DA" w14:textId="77777777" w:rsidR="005B609F" w:rsidRDefault="00144B9B">
            <w:pPr>
              <w:pStyle w:val="TableParagraph"/>
              <w:spacing w:line="268" w:lineRule="exact"/>
            </w:pPr>
            <w:r>
              <w:t xml:space="preserve">GPA </w:t>
            </w:r>
            <w:r>
              <w:rPr>
                <w:spacing w:val="-2"/>
              </w:rPr>
              <w:t>requirement</w:t>
            </w:r>
          </w:p>
        </w:tc>
        <w:tc>
          <w:tcPr>
            <w:tcW w:w="7088" w:type="dxa"/>
          </w:tcPr>
          <w:p w14:paraId="27562057" w14:textId="1EFBD7F1" w:rsidR="005B609F" w:rsidRDefault="00144B9B">
            <w:pPr>
              <w:pStyle w:val="TableParagraph"/>
              <w:spacing w:line="268" w:lineRule="exact"/>
            </w:pPr>
            <w:r>
              <w:t xml:space="preserve">B </w:t>
            </w:r>
            <w:r>
              <w:rPr>
                <w:spacing w:val="-2"/>
              </w:rPr>
              <w:t>average</w:t>
            </w:r>
            <w:r w:rsidR="00187D0E">
              <w:rPr>
                <w:spacing w:val="-2"/>
              </w:rPr>
              <w:t xml:space="preserve"> / 2.8 on a 4.0 grading scale / ECTS grade C average or equivalent</w:t>
            </w:r>
          </w:p>
        </w:tc>
      </w:tr>
      <w:tr w:rsidR="005B609F" w14:paraId="05A9276C" w14:textId="77777777" w:rsidTr="41BEA8EA">
        <w:trPr>
          <w:trHeight w:val="537"/>
        </w:trPr>
        <w:tc>
          <w:tcPr>
            <w:tcW w:w="3118" w:type="dxa"/>
          </w:tcPr>
          <w:p w14:paraId="1EF8C8D2" w14:textId="77777777" w:rsidR="005B609F" w:rsidRDefault="00144B9B">
            <w:pPr>
              <w:pStyle w:val="TableParagraph"/>
              <w:spacing w:line="268" w:lineRule="exact"/>
            </w:pPr>
            <w:r>
              <w:t>English</w:t>
            </w:r>
            <w:r>
              <w:rPr>
                <w:spacing w:val="-7"/>
              </w:rPr>
              <w:t xml:space="preserve"> </w:t>
            </w:r>
            <w:r>
              <w:t>language</w:t>
            </w:r>
            <w:r>
              <w:rPr>
                <w:spacing w:val="-5"/>
              </w:rPr>
              <w:t xml:space="preserve"> </w:t>
            </w:r>
            <w:r>
              <w:rPr>
                <w:spacing w:val="-2"/>
              </w:rPr>
              <w:t>requirement</w:t>
            </w:r>
          </w:p>
        </w:tc>
        <w:tc>
          <w:tcPr>
            <w:tcW w:w="7088" w:type="dxa"/>
          </w:tcPr>
          <w:p w14:paraId="493CEF6A" w14:textId="77777777" w:rsidR="005B609F" w:rsidRDefault="00144B9B">
            <w:pPr>
              <w:pStyle w:val="TableParagraph"/>
              <w:spacing w:line="268" w:lineRule="exact"/>
            </w:pPr>
            <w:r>
              <w:t>Please</w:t>
            </w:r>
            <w:r>
              <w:rPr>
                <w:spacing w:val="-3"/>
              </w:rPr>
              <w:t xml:space="preserve"> </w:t>
            </w:r>
            <w:r>
              <w:rPr>
                <w:spacing w:val="-4"/>
              </w:rPr>
              <w:t>see:</w:t>
            </w:r>
          </w:p>
          <w:p w14:paraId="41B98827" w14:textId="3B45134C" w:rsidR="005B609F" w:rsidRDefault="00603584">
            <w:pPr>
              <w:pStyle w:val="TableParagraph"/>
              <w:spacing w:line="249" w:lineRule="exact"/>
            </w:pPr>
            <w:hyperlink r:id="rId29" w:history="1">
              <w:r w:rsidRPr="00037240">
                <w:rPr>
                  <w:rStyle w:val="Hyperlink"/>
                </w:rPr>
                <w:t>https://www.canterbury.ac.nz/study/getting-started/admission-and-enrolment/enrolment-topics/english-language-proficiency</w:t>
              </w:r>
            </w:hyperlink>
            <w:r>
              <w:t xml:space="preserve"> </w:t>
            </w:r>
          </w:p>
        </w:tc>
      </w:tr>
      <w:tr w:rsidR="005B609F" w14:paraId="49048E17" w14:textId="77777777" w:rsidTr="41BEA8EA">
        <w:trPr>
          <w:trHeight w:val="2416"/>
        </w:trPr>
        <w:tc>
          <w:tcPr>
            <w:tcW w:w="3118" w:type="dxa"/>
          </w:tcPr>
          <w:p w14:paraId="455A1940" w14:textId="77777777" w:rsidR="005B609F" w:rsidRDefault="00144B9B">
            <w:pPr>
              <w:pStyle w:val="TableParagraph"/>
              <w:spacing w:line="268" w:lineRule="exact"/>
            </w:pPr>
            <w:r>
              <w:lastRenderedPageBreak/>
              <w:t>Nomination</w:t>
            </w:r>
            <w:r>
              <w:rPr>
                <w:spacing w:val="-5"/>
              </w:rPr>
              <w:t xml:space="preserve"> </w:t>
            </w:r>
            <w:r>
              <w:rPr>
                <w:spacing w:val="-2"/>
              </w:rPr>
              <w:t>deadlines</w:t>
            </w:r>
          </w:p>
        </w:tc>
        <w:tc>
          <w:tcPr>
            <w:tcW w:w="7088" w:type="dxa"/>
          </w:tcPr>
          <w:p w14:paraId="2C877CE0" w14:textId="0277B2D9" w:rsidR="005B609F" w:rsidRDefault="00144B9B">
            <w:pPr>
              <w:pStyle w:val="TableParagraph"/>
              <w:ind w:right="68"/>
            </w:pPr>
            <w:r>
              <w:t>For partner universities: please refer to our email discussion for information on</w:t>
            </w:r>
            <w:r>
              <w:rPr>
                <w:spacing w:val="-4"/>
              </w:rPr>
              <w:t xml:space="preserve"> </w:t>
            </w:r>
            <w:r>
              <w:t>nomination</w:t>
            </w:r>
            <w:r>
              <w:rPr>
                <w:spacing w:val="-4"/>
              </w:rPr>
              <w:t xml:space="preserve"> </w:t>
            </w:r>
            <w:r>
              <w:t>criteria.</w:t>
            </w:r>
            <w:r>
              <w:rPr>
                <w:spacing w:val="-3"/>
              </w:rPr>
              <w:t xml:space="preserve"> </w:t>
            </w:r>
            <w:r>
              <w:t>If</w:t>
            </w:r>
            <w:r>
              <w:rPr>
                <w:spacing w:val="-5"/>
              </w:rPr>
              <w:t xml:space="preserve"> </w:t>
            </w:r>
            <w:r>
              <w:t>you</w:t>
            </w:r>
            <w:r>
              <w:rPr>
                <w:spacing w:val="-4"/>
              </w:rPr>
              <w:t xml:space="preserve"> </w:t>
            </w:r>
            <w:r>
              <w:t>have</w:t>
            </w:r>
            <w:r>
              <w:rPr>
                <w:spacing w:val="-2"/>
              </w:rPr>
              <w:t xml:space="preserve"> </w:t>
            </w:r>
            <w:r>
              <w:t>not</w:t>
            </w:r>
            <w:r>
              <w:rPr>
                <w:spacing w:val="-2"/>
              </w:rPr>
              <w:t xml:space="preserve"> </w:t>
            </w:r>
            <w:r>
              <w:t>contacted</w:t>
            </w:r>
            <w:r>
              <w:rPr>
                <w:spacing w:val="-4"/>
              </w:rPr>
              <w:t xml:space="preserve"> </w:t>
            </w:r>
            <w:r>
              <w:t>us</w:t>
            </w:r>
            <w:r>
              <w:rPr>
                <w:spacing w:val="-4"/>
              </w:rPr>
              <w:t xml:space="preserve"> </w:t>
            </w:r>
            <w:r>
              <w:t>to</w:t>
            </w:r>
            <w:r>
              <w:rPr>
                <w:spacing w:val="-2"/>
              </w:rPr>
              <w:t xml:space="preserve"> </w:t>
            </w:r>
            <w:r>
              <w:t>discuss</w:t>
            </w:r>
            <w:r>
              <w:rPr>
                <w:spacing w:val="-4"/>
              </w:rPr>
              <w:t xml:space="preserve"> </w:t>
            </w:r>
            <w:r>
              <w:t>the</w:t>
            </w:r>
            <w:r>
              <w:rPr>
                <w:spacing w:val="-2"/>
              </w:rPr>
              <w:t xml:space="preserve"> </w:t>
            </w:r>
            <w:r>
              <w:t>number</w:t>
            </w:r>
            <w:r>
              <w:rPr>
                <w:spacing w:val="-4"/>
              </w:rPr>
              <w:t xml:space="preserve"> </w:t>
            </w:r>
            <w:r>
              <w:t>of places available to your students with</w:t>
            </w:r>
            <w:r>
              <w:rPr>
                <w:spacing w:val="-1"/>
              </w:rPr>
              <w:t xml:space="preserve"> </w:t>
            </w:r>
            <w:r>
              <w:t>us, please do so first before you select and nominate students to us. Please also contact us if you do not have our nomination form.</w:t>
            </w:r>
            <w:r w:rsidR="00636E67">
              <w:t xml:space="preserve"> Nominations</w:t>
            </w:r>
            <w:r w:rsidR="00636E67">
              <w:rPr>
                <w:spacing w:val="-6"/>
              </w:rPr>
              <w:t xml:space="preserve"> </w:t>
            </w:r>
            <w:r w:rsidR="00636E67">
              <w:t>and</w:t>
            </w:r>
            <w:r w:rsidR="00636E67">
              <w:rPr>
                <w:spacing w:val="-5"/>
              </w:rPr>
              <w:t xml:space="preserve"> </w:t>
            </w:r>
            <w:r w:rsidR="00636E67">
              <w:t>exchange applications will be processed on a rolling basis.</w:t>
            </w:r>
          </w:p>
          <w:p w14:paraId="64CE61EF" w14:textId="77777777" w:rsidR="005B609F" w:rsidRDefault="005B609F">
            <w:pPr>
              <w:pStyle w:val="TableParagraph"/>
              <w:spacing w:before="10"/>
              <w:ind w:left="0"/>
              <w:rPr>
                <w:b/>
                <w:sz w:val="21"/>
              </w:rPr>
            </w:pPr>
          </w:p>
          <w:p w14:paraId="5C8FEF61" w14:textId="022B5F1D" w:rsidR="005B609F" w:rsidRDefault="00144B9B">
            <w:pPr>
              <w:pStyle w:val="TableParagraph"/>
            </w:pPr>
            <w:r>
              <w:t>Semester</w:t>
            </w:r>
            <w:r>
              <w:rPr>
                <w:spacing w:val="-6"/>
              </w:rPr>
              <w:t xml:space="preserve"> </w:t>
            </w:r>
            <w:r>
              <w:t>1</w:t>
            </w:r>
            <w:r>
              <w:rPr>
                <w:spacing w:val="-5"/>
              </w:rPr>
              <w:t xml:space="preserve"> </w:t>
            </w:r>
            <w:r>
              <w:t>202</w:t>
            </w:r>
            <w:r w:rsidR="2885E833">
              <w:t>6</w:t>
            </w:r>
            <w:r>
              <w:rPr>
                <w:spacing w:val="-3"/>
              </w:rPr>
              <w:t xml:space="preserve"> </w:t>
            </w:r>
            <w:r>
              <w:t>(February</w:t>
            </w:r>
            <w:r>
              <w:rPr>
                <w:spacing w:val="-4"/>
              </w:rPr>
              <w:t xml:space="preserve"> </w:t>
            </w:r>
            <w:r>
              <w:t>intake):</w:t>
            </w:r>
            <w:r>
              <w:rPr>
                <w:spacing w:val="-5"/>
              </w:rPr>
              <w:t xml:space="preserve"> </w:t>
            </w:r>
            <w:r>
              <w:t>1</w:t>
            </w:r>
            <w:r>
              <w:rPr>
                <w:spacing w:val="-3"/>
              </w:rPr>
              <w:t xml:space="preserve"> </w:t>
            </w:r>
            <w:r>
              <w:t>October</w:t>
            </w:r>
            <w:r>
              <w:rPr>
                <w:spacing w:val="-3"/>
              </w:rPr>
              <w:t xml:space="preserve"> </w:t>
            </w:r>
            <w:r>
              <w:rPr>
                <w:spacing w:val="-4"/>
              </w:rPr>
              <w:t>202</w:t>
            </w:r>
            <w:r w:rsidR="4DFDD6BF">
              <w:rPr>
                <w:spacing w:val="-4"/>
              </w:rPr>
              <w:t>5</w:t>
            </w:r>
          </w:p>
          <w:p w14:paraId="18DF491D" w14:textId="505A0D95" w:rsidR="005B609F" w:rsidRPr="00C624BD" w:rsidRDefault="00636E67" w:rsidP="00762DB7">
            <w:pPr>
              <w:pStyle w:val="TableParagraph"/>
              <w:rPr>
                <w:b/>
                <w:bCs/>
              </w:rPr>
            </w:pPr>
            <w:r>
              <w:rPr>
                <w:spacing w:val="-4"/>
              </w:rPr>
              <w:br/>
            </w:r>
            <w:r w:rsidRPr="00C624BD">
              <w:rPr>
                <w:b/>
                <w:bCs/>
              </w:rPr>
              <w:t>Semester</w:t>
            </w:r>
            <w:r w:rsidRPr="00C624BD">
              <w:rPr>
                <w:b/>
                <w:bCs/>
                <w:spacing w:val="-8"/>
              </w:rPr>
              <w:t xml:space="preserve"> </w:t>
            </w:r>
            <w:r w:rsidRPr="00C624BD">
              <w:rPr>
                <w:b/>
                <w:bCs/>
              </w:rPr>
              <w:t>2</w:t>
            </w:r>
            <w:r w:rsidRPr="00C624BD">
              <w:rPr>
                <w:b/>
                <w:bCs/>
                <w:spacing w:val="-4"/>
              </w:rPr>
              <w:t xml:space="preserve"> </w:t>
            </w:r>
            <w:r w:rsidRPr="00C624BD">
              <w:rPr>
                <w:b/>
                <w:bCs/>
              </w:rPr>
              <w:t>202</w:t>
            </w:r>
            <w:r w:rsidR="47C2A562" w:rsidRPr="00C624BD">
              <w:rPr>
                <w:b/>
                <w:bCs/>
              </w:rPr>
              <w:t>6</w:t>
            </w:r>
            <w:r w:rsidRPr="00C624BD">
              <w:rPr>
                <w:b/>
                <w:bCs/>
                <w:spacing w:val="-2"/>
              </w:rPr>
              <w:t xml:space="preserve"> </w:t>
            </w:r>
            <w:r w:rsidRPr="00C624BD">
              <w:rPr>
                <w:b/>
                <w:bCs/>
              </w:rPr>
              <w:t>(July</w:t>
            </w:r>
            <w:r w:rsidRPr="00C624BD">
              <w:rPr>
                <w:b/>
                <w:bCs/>
                <w:spacing w:val="-2"/>
              </w:rPr>
              <w:t xml:space="preserve"> </w:t>
            </w:r>
            <w:r w:rsidRPr="00C624BD">
              <w:rPr>
                <w:b/>
                <w:bCs/>
              </w:rPr>
              <w:t>intake):</w:t>
            </w:r>
            <w:r w:rsidRPr="00C624BD">
              <w:rPr>
                <w:b/>
                <w:bCs/>
                <w:spacing w:val="-4"/>
              </w:rPr>
              <w:t xml:space="preserve"> </w:t>
            </w:r>
            <w:r w:rsidRPr="00C624BD">
              <w:rPr>
                <w:b/>
                <w:bCs/>
              </w:rPr>
              <w:t>15</w:t>
            </w:r>
            <w:r w:rsidRPr="00C624BD">
              <w:rPr>
                <w:b/>
                <w:bCs/>
                <w:spacing w:val="-4"/>
              </w:rPr>
              <w:t xml:space="preserve"> </w:t>
            </w:r>
            <w:r w:rsidRPr="00C624BD">
              <w:rPr>
                <w:b/>
                <w:bCs/>
              </w:rPr>
              <w:t>March</w:t>
            </w:r>
            <w:r w:rsidRPr="00C624BD">
              <w:rPr>
                <w:b/>
                <w:bCs/>
                <w:spacing w:val="-3"/>
              </w:rPr>
              <w:t xml:space="preserve"> </w:t>
            </w:r>
            <w:r w:rsidRPr="00C624BD">
              <w:rPr>
                <w:b/>
                <w:bCs/>
                <w:spacing w:val="-4"/>
              </w:rPr>
              <w:t>202</w:t>
            </w:r>
            <w:r w:rsidR="7DE0D3E8" w:rsidRPr="00C624BD">
              <w:rPr>
                <w:b/>
                <w:bCs/>
                <w:spacing w:val="-4"/>
              </w:rPr>
              <w:t>6</w:t>
            </w:r>
          </w:p>
        </w:tc>
      </w:tr>
    </w:tbl>
    <w:p w14:paraId="4ECBD6CE" w14:textId="77777777" w:rsidR="005B609F" w:rsidRDefault="005B609F">
      <w:pPr>
        <w:spacing w:line="270" w:lineRule="atLeast"/>
        <w:sectPr w:rsidR="005B609F">
          <w:type w:val="continuous"/>
          <w:pgSz w:w="11910" w:h="16840"/>
          <w:pgMar w:top="1100" w:right="420" w:bottom="1040" w:left="1020" w:header="0" w:footer="859"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7088"/>
      </w:tblGrid>
      <w:tr w:rsidR="005B609F" w14:paraId="01B1086D" w14:textId="77777777" w:rsidTr="1CAF9CEB">
        <w:trPr>
          <w:trHeight w:val="1612"/>
        </w:trPr>
        <w:tc>
          <w:tcPr>
            <w:tcW w:w="3118" w:type="dxa"/>
          </w:tcPr>
          <w:p w14:paraId="3EC2419E" w14:textId="77777777" w:rsidR="005B609F" w:rsidRDefault="00144B9B">
            <w:pPr>
              <w:pStyle w:val="TableParagraph"/>
              <w:spacing w:line="268" w:lineRule="exact"/>
            </w:pPr>
            <w:r>
              <w:t>Application</w:t>
            </w:r>
            <w:r>
              <w:rPr>
                <w:spacing w:val="-6"/>
              </w:rPr>
              <w:t xml:space="preserve"> </w:t>
            </w:r>
            <w:r>
              <w:rPr>
                <w:spacing w:val="-2"/>
              </w:rPr>
              <w:t>deadlines</w:t>
            </w:r>
          </w:p>
        </w:tc>
        <w:tc>
          <w:tcPr>
            <w:tcW w:w="7088" w:type="dxa"/>
          </w:tcPr>
          <w:p w14:paraId="3D5C0EA9" w14:textId="183B4646" w:rsidR="005B609F" w:rsidRDefault="00144B9B">
            <w:pPr>
              <w:pStyle w:val="TableParagraph"/>
              <w:spacing w:line="268" w:lineRule="exact"/>
            </w:pPr>
            <w:r>
              <w:t>Semester</w:t>
            </w:r>
            <w:r>
              <w:rPr>
                <w:spacing w:val="-7"/>
              </w:rPr>
              <w:t xml:space="preserve"> </w:t>
            </w:r>
            <w:r>
              <w:t>1</w:t>
            </w:r>
            <w:r>
              <w:rPr>
                <w:spacing w:val="-4"/>
              </w:rPr>
              <w:t xml:space="preserve"> </w:t>
            </w:r>
            <w:r w:rsidR="002A25AA">
              <w:t>202</w:t>
            </w:r>
            <w:r w:rsidR="0072037C">
              <w:t>6</w:t>
            </w:r>
            <w:r w:rsidR="002A25AA">
              <w:rPr>
                <w:spacing w:val="-3"/>
              </w:rPr>
              <w:t xml:space="preserve"> </w:t>
            </w:r>
            <w:r>
              <w:t>(February</w:t>
            </w:r>
            <w:r>
              <w:rPr>
                <w:spacing w:val="-4"/>
              </w:rPr>
              <w:t xml:space="preserve"> </w:t>
            </w:r>
            <w:r>
              <w:t>intake):</w:t>
            </w:r>
            <w:r>
              <w:rPr>
                <w:spacing w:val="-5"/>
              </w:rPr>
              <w:t xml:space="preserve"> </w:t>
            </w:r>
            <w:r>
              <w:t>1</w:t>
            </w:r>
            <w:r>
              <w:rPr>
                <w:spacing w:val="-2"/>
              </w:rPr>
              <w:t xml:space="preserve"> </w:t>
            </w:r>
            <w:r>
              <w:t>November</w:t>
            </w:r>
            <w:r>
              <w:rPr>
                <w:spacing w:val="-5"/>
              </w:rPr>
              <w:t xml:space="preserve"> </w:t>
            </w:r>
            <w:r w:rsidR="002A25AA">
              <w:rPr>
                <w:spacing w:val="-4"/>
              </w:rPr>
              <w:t>202</w:t>
            </w:r>
            <w:r w:rsidR="0072037C">
              <w:rPr>
                <w:spacing w:val="-4"/>
              </w:rPr>
              <w:t>5</w:t>
            </w:r>
          </w:p>
          <w:p w14:paraId="0FAB2F15" w14:textId="77777777" w:rsidR="005B609F" w:rsidRDefault="005B609F">
            <w:pPr>
              <w:pStyle w:val="TableParagraph"/>
              <w:ind w:left="0"/>
              <w:rPr>
                <w:b/>
              </w:rPr>
            </w:pPr>
          </w:p>
          <w:p w14:paraId="3539E942" w14:textId="482B8C97" w:rsidR="005B609F" w:rsidRPr="00C624BD" w:rsidRDefault="00144B9B">
            <w:pPr>
              <w:pStyle w:val="TableParagraph"/>
              <w:rPr>
                <w:b/>
                <w:bCs/>
              </w:rPr>
            </w:pPr>
            <w:r w:rsidRPr="00C624BD">
              <w:rPr>
                <w:b/>
                <w:bCs/>
              </w:rPr>
              <w:t>Semester</w:t>
            </w:r>
            <w:r w:rsidRPr="00C624BD">
              <w:rPr>
                <w:b/>
                <w:bCs/>
                <w:spacing w:val="-6"/>
              </w:rPr>
              <w:t xml:space="preserve"> </w:t>
            </w:r>
            <w:r w:rsidRPr="00C624BD">
              <w:rPr>
                <w:b/>
                <w:bCs/>
              </w:rPr>
              <w:t>2</w:t>
            </w:r>
            <w:r w:rsidRPr="00C624BD">
              <w:rPr>
                <w:b/>
                <w:bCs/>
                <w:spacing w:val="-4"/>
              </w:rPr>
              <w:t xml:space="preserve"> </w:t>
            </w:r>
            <w:r w:rsidR="002A25AA" w:rsidRPr="00C624BD">
              <w:rPr>
                <w:b/>
                <w:bCs/>
              </w:rPr>
              <w:t>202</w:t>
            </w:r>
            <w:r w:rsidR="0072037C" w:rsidRPr="00C624BD">
              <w:rPr>
                <w:b/>
                <w:bCs/>
              </w:rPr>
              <w:t>6</w:t>
            </w:r>
            <w:r w:rsidR="002A25AA" w:rsidRPr="00C624BD">
              <w:rPr>
                <w:b/>
                <w:bCs/>
                <w:spacing w:val="-3"/>
              </w:rPr>
              <w:t xml:space="preserve"> </w:t>
            </w:r>
            <w:r w:rsidRPr="00C624BD">
              <w:rPr>
                <w:b/>
                <w:bCs/>
              </w:rPr>
              <w:t>(July</w:t>
            </w:r>
            <w:r w:rsidRPr="00C624BD">
              <w:rPr>
                <w:b/>
                <w:bCs/>
                <w:spacing w:val="-2"/>
              </w:rPr>
              <w:t xml:space="preserve"> </w:t>
            </w:r>
            <w:r w:rsidRPr="00C624BD">
              <w:rPr>
                <w:b/>
                <w:bCs/>
              </w:rPr>
              <w:t>intake):</w:t>
            </w:r>
            <w:r w:rsidRPr="00C624BD">
              <w:rPr>
                <w:b/>
                <w:bCs/>
                <w:spacing w:val="-4"/>
              </w:rPr>
              <w:t xml:space="preserve"> </w:t>
            </w:r>
            <w:r w:rsidRPr="00C624BD">
              <w:rPr>
                <w:b/>
                <w:bCs/>
              </w:rPr>
              <w:t>15</w:t>
            </w:r>
            <w:r w:rsidRPr="00C624BD">
              <w:rPr>
                <w:b/>
                <w:bCs/>
                <w:spacing w:val="-4"/>
              </w:rPr>
              <w:t xml:space="preserve"> </w:t>
            </w:r>
            <w:r w:rsidRPr="00C624BD">
              <w:rPr>
                <w:b/>
                <w:bCs/>
              </w:rPr>
              <w:t>April</w:t>
            </w:r>
            <w:r w:rsidRPr="00C624BD">
              <w:rPr>
                <w:b/>
                <w:bCs/>
                <w:spacing w:val="-2"/>
              </w:rPr>
              <w:t xml:space="preserve"> </w:t>
            </w:r>
            <w:r w:rsidRPr="00C624BD">
              <w:rPr>
                <w:b/>
                <w:bCs/>
                <w:spacing w:val="-4"/>
              </w:rPr>
              <w:t>202</w:t>
            </w:r>
            <w:r w:rsidR="0072037C" w:rsidRPr="00C624BD">
              <w:rPr>
                <w:b/>
                <w:bCs/>
                <w:spacing w:val="-4"/>
              </w:rPr>
              <w:t>6</w:t>
            </w:r>
          </w:p>
          <w:p w14:paraId="09B65E66" w14:textId="77777777" w:rsidR="005B609F" w:rsidRDefault="005B609F">
            <w:pPr>
              <w:pStyle w:val="TableParagraph"/>
              <w:spacing w:before="3"/>
              <w:ind w:left="0"/>
              <w:rPr>
                <w:b/>
                <w:sz w:val="20"/>
              </w:rPr>
            </w:pPr>
          </w:p>
          <w:p w14:paraId="3450253B" w14:textId="63A3E989" w:rsidR="005B609F" w:rsidRDefault="00144B9B">
            <w:pPr>
              <w:pStyle w:val="TableParagraph"/>
              <w:spacing w:before="1" w:line="270" w:lineRule="atLeast"/>
            </w:pPr>
            <w:r>
              <w:t>Note:</w:t>
            </w:r>
            <w:r>
              <w:rPr>
                <w:spacing w:val="-2"/>
              </w:rPr>
              <w:t xml:space="preserve"> </w:t>
            </w:r>
            <w:r>
              <w:t>Exchange</w:t>
            </w:r>
            <w:r>
              <w:rPr>
                <w:spacing w:val="-2"/>
              </w:rPr>
              <w:t xml:space="preserve"> </w:t>
            </w:r>
            <w:r>
              <w:t>applications</w:t>
            </w:r>
            <w:r>
              <w:rPr>
                <w:spacing w:val="-2"/>
              </w:rPr>
              <w:t xml:space="preserve"> </w:t>
            </w:r>
            <w:r>
              <w:t>will</w:t>
            </w:r>
            <w:r>
              <w:rPr>
                <w:spacing w:val="-3"/>
              </w:rPr>
              <w:t xml:space="preserve"> </w:t>
            </w:r>
            <w:r>
              <w:t>be</w:t>
            </w:r>
            <w:r>
              <w:rPr>
                <w:spacing w:val="-5"/>
              </w:rPr>
              <w:t xml:space="preserve"> </w:t>
            </w:r>
            <w:r>
              <w:t>processed</w:t>
            </w:r>
            <w:r>
              <w:rPr>
                <w:spacing w:val="-6"/>
              </w:rPr>
              <w:t xml:space="preserve"> </w:t>
            </w:r>
            <w:r>
              <w:t>on</w:t>
            </w:r>
            <w:r>
              <w:rPr>
                <w:spacing w:val="-4"/>
              </w:rPr>
              <w:t xml:space="preserve"> </w:t>
            </w:r>
            <w:r>
              <w:t>a</w:t>
            </w:r>
            <w:r>
              <w:rPr>
                <w:spacing w:val="-5"/>
              </w:rPr>
              <w:t xml:space="preserve"> </w:t>
            </w:r>
            <w:r>
              <w:t>rolling</w:t>
            </w:r>
            <w:r>
              <w:rPr>
                <w:spacing w:val="-4"/>
              </w:rPr>
              <w:t xml:space="preserve"> </w:t>
            </w:r>
            <w:r>
              <w:t>basis.</w:t>
            </w:r>
            <w:r>
              <w:rPr>
                <w:spacing w:val="-3"/>
              </w:rPr>
              <w:t xml:space="preserve"> </w:t>
            </w:r>
            <w:r w:rsidR="00E60614">
              <w:rPr>
                <w:spacing w:val="-3"/>
              </w:rPr>
              <w:t xml:space="preserve">Students can apply to us once they have been nominated by their home university. </w:t>
            </w:r>
            <w:r>
              <w:t>Please</w:t>
            </w:r>
            <w:r>
              <w:rPr>
                <w:spacing w:val="-2"/>
              </w:rPr>
              <w:t xml:space="preserve"> </w:t>
            </w:r>
            <w:r>
              <w:t>advise students to submit their applications</w:t>
            </w:r>
            <w:r w:rsidR="00E60614">
              <w:t xml:space="preserve"> early and</w:t>
            </w:r>
            <w:r>
              <w:t xml:space="preserve"> before the appropriate deadline above.</w:t>
            </w:r>
          </w:p>
        </w:tc>
      </w:tr>
      <w:tr w:rsidR="005B609F" w14:paraId="572E8DB6" w14:textId="77777777" w:rsidTr="1CAF9CEB">
        <w:trPr>
          <w:trHeight w:val="806"/>
        </w:trPr>
        <w:tc>
          <w:tcPr>
            <w:tcW w:w="3118" w:type="dxa"/>
          </w:tcPr>
          <w:p w14:paraId="7F9CF5B7" w14:textId="77777777" w:rsidR="005B609F" w:rsidRDefault="00144B9B">
            <w:pPr>
              <w:pStyle w:val="TableParagraph"/>
            </w:pPr>
            <w:r>
              <w:t>Nomination and Application procedures</w:t>
            </w:r>
            <w:r>
              <w:rPr>
                <w:spacing w:val="-13"/>
              </w:rPr>
              <w:t xml:space="preserve"> </w:t>
            </w:r>
            <w:r>
              <w:t>/</w:t>
            </w:r>
            <w:r>
              <w:rPr>
                <w:spacing w:val="-12"/>
              </w:rPr>
              <w:t xml:space="preserve"> </w:t>
            </w:r>
            <w:r>
              <w:t>documents</w:t>
            </w:r>
            <w:r>
              <w:rPr>
                <w:spacing w:val="-12"/>
              </w:rPr>
              <w:t xml:space="preserve"> </w:t>
            </w:r>
            <w:r>
              <w:t>required</w:t>
            </w:r>
          </w:p>
        </w:tc>
        <w:tc>
          <w:tcPr>
            <w:tcW w:w="7088" w:type="dxa"/>
          </w:tcPr>
          <w:p w14:paraId="26CF2731" w14:textId="77777777" w:rsidR="005B609F" w:rsidRDefault="00144B9B">
            <w:pPr>
              <w:pStyle w:val="TableParagraph"/>
              <w:spacing w:line="249" w:lineRule="exact"/>
            </w:pPr>
            <w:r>
              <w:t>Please see information about the application process on the webpage for Incoming</w:t>
            </w:r>
            <w:r>
              <w:rPr>
                <w:spacing w:val="-11"/>
              </w:rPr>
              <w:t xml:space="preserve"> </w:t>
            </w:r>
            <w:r>
              <w:t>Exchange</w:t>
            </w:r>
            <w:r>
              <w:rPr>
                <w:spacing w:val="-8"/>
              </w:rPr>
              <w:t xml:space="preserve"> </w:t>
            </w:r>
            <w:r>
              <w:t>Students</w:t>
            </w:r>
            <w:r>
              <w:rPr>
                <w:spacing w:val="-8"/>
              </w:rPr>
              <w:t xml:space="preserve"> </w:t>
            </w:r>
            <w:r>
              <w:t>at:</w:t>
            </w:r>
            <w:r>
              <w:rPr>
                <w:spacing w:val="-8"/>
              </w:rPr>
              <w:t xml:space="preserve"> </w:t>
            </w:r>
            <w:hyperlink r:id="rId30" w:history="1">
              <w:r w:rsidR="00FC2202" w:rsidRPr="00037240">
                <w:rPr>
                  <w:rStyle w:val="Hyperlink"/>
                </w:rPr>
                <w:t>https://www.canterbury.ac.nz/study/getting-started/study-opportunities/incoming-student-exchange</w:t>
              </w:r>
            </w:hyperlink>
          </w:p>
          <w:p w14:paraId="6D694857" w14:textId="77777777" w:rsidR="00FC2202" w:rsidRDefault="00FC2202">
            <w:pPr>
              <w:pStyle w:val="TableParagraph"/>
              <w:spacing w:line="249" w:lineRule="exact"/>
            </w:pPr>
          </w:p>
          <w:p w14:paraId="57439817" w14:textId="4FCEC4EA" w:rsidR="00FC2202" w:rsidRDefault="00FC2202">
            <w:pPr>
              <w:pStyle w:val="TableParagraph"/>
              <w:spacing w:line="249" w:lineRule="exact"/>
            </w:pPr>
            <w:r>
              <w:t xml:space="preserve">We will provide a nomination form for partner universities to complete each semester. Please return it to </w:t>
            </w:r>
            <w:hyperlink r:id="rId31" w:history="1">
              <w:r w:rsidRPr="00037240">
                <w:rPr>
                  <w:rStyle w:val="Hyperlink"/>
                </w:rPr>
                <w:t>ucmobility@canterbury.ac.nz</w:t>
              </w:r>
            </w:hyperlink>
            <w:r>
              <w:t xml:space="preserve"> before the appropriate nomination deadline. </w:t>
            </w:r>
          </w:p>
        </w:tc>
      </w:tr>
      <w:tr w:rsidR="005B609F" w14:paraId="6669445F" w14:textId="77777777" w:rsidTr="1CAF9CEB">
        <w:trPr>
          <w:trHeight w:val="2793"/>
        </w:trPr>
        <w:tc>
          <w:tcPr>
            <w:tcW w:w="3118" w:type="dxa"/>
          </w:tcPr>
          <w:p w14:paraId="2FFF536A" w14:textId="77777777" w:rsidR="005B609F" w:rsidRDefault="00144B9B">
            <w:pPr>
              <w:pStyle w:val="TableParagraph"/>
            </w:pPr>
            <w:r>
              <w:t>Services</w:t>
            </w:r>
            <w:r>
              <w:rPr>
                <w:spacing w:val="-9"/>
              </w:rPr>
              <w:t xml:space="preserve"> </w:t>
            </w:r>
            <w:r>
              <w:t>and</w:t>
            </w:r>
            <w:r>
              <w:rPr>
                <w:spacing w:val="-10"/>
              </w:rPr>
              <w:t xml:space="preserve"> </w:t>
            </w:r>
            <w:r>
              <w:t>facilities</w:t>
            </w:r>
            <w:r>
              <w:rPr>
                <w:spacing w:val="-9"/>
              </w:rPr>
              <w:t xml:space="preserve"> </w:t>
            </w:r>
            <w:r>
              <w:t>available</w:t>
            </w:r>
            <w:r>
              <w:rPr>
                <w:spacing w:val="-9"/>
              </w:rPr>
              <w:t xml:space="preserve"> </w:t>
            </w:r>
            <w:r>
              <w:t>to exchange students</w:t>
            </w:r>
          </w:p>
        </w:tc>
        <w:tc>
          <w:tcPr>
            <w:tcW w:w="7088" w:type="dxa"/>
          </w:tcPr>
          <w:p w14:paraId="6B310B0B" w14:textId="21E2EF07" w:rsidR="00C624BD" w:rsidRDefault="00C624BD" w:rsidP="00C624BD">
            <w:pPr>
              <w:pStyle w:val="TableParagraph"/>
              <w:ind w:right="759"/>
            </w:pPr>
            <w:r w:rsidRPr="00C624BD">
              <w:t xml:space="preserve">UC offers a range of support services: </w:t>
            </w:r>
            <w:hyperlink r:id="rId32" w:history="1">
              <w:r w:rsidRPr="00C624BD">
                <w:rPr>
                  <w:rStyle w:val="Hyperlink"/>
                </w:rPr>
                <w:t>https://www.canterbury.ac.nz/life/support-and-wellbeing/uc-support-services</w:t>
              </w:r>
            </w:hyperlink>
          </w:p>
          <w:p w14:paraId="52344A22" w14:textId="77777777" w:rsidR="00C624BD" w:rsidRDefault="00C624BD" w:rsidP="00C624BD">
            <w:pPr>
              <w:pStyle w:val="TableParagraph"/>
              <w:ind w:right="759"/>
            </w:pPr>
          </w:p>
          <w:p w14:paraId="752139E3" w14:textId="0F6F7897" w:rsidR="00C624BD" w:rsidRDefault="00C624BD" w:rsidP="00C624BD">
            <w:pPr>
              <w:pStyle w:val="TableParagraph"/>
              <w:ind w:right="759"/>
            </w:pPr>
            <w:r>
              <w:t xml:space="preserve">Student Care Advisors are the support team for students: </w:t>
            </w:r>
            <w:hyperlink r:id="rId33" w:history="1">
              <w:r w:rsidRPr="00037240">
                <w:rPr>
                  <w:rStyle w:val="Hyperlink"/>
                </w:rPr>
                <w:t>https://www.canterbury.ac.nz/life/support-and-wellbeing/uc-support-services/student-care</w:t>
              </w:r>
            </w:hyperlink>
          </w:p>
          <w:p w14:paraId="2E7AB4FC" w14:textId="77777777" w:rsidR="00C624BD" w:rsidRDefault="00C624BD">
            <w:pPr>
              <w:pStyle w:val="TableParagraph"/>
              <w:ind w:right="759"/>
              <w:jc w:val="both"/>
            </w:pPr>
          </w:p>
          <w:p w14:paraId="712FCA3E" w14:textId="53819D41" w:rsidR="005B609F" w:rsidRDefault="00144B9B">
            <w:pPr>
              <w:pStyle w:val="TableParagraph"/>
              <w:ind w:right="759"/>
              <w:jc w:val="both"/>
            </w:pPr>
            <w:r>
              <w:t>Facilities</w:t>
            </w:r>
            <w:r>
              <w:rPr>
                <w:spacing w:val="-3"/>
              </w:rPr>
              <w:t xml:space="preserve"> </w:t>
            </w:r>
            <w:r>
              <w:t>to</w:t>
            </w:r>
            <w:r>
              <w:rPr>
                <w:spacing w:val="-4"/>
              </w:rPr>
              <w:t xml:space="preserve"> </w:t>
            </w:r>
            <w:r>
              <w:t>support</w:t>
            </w:r>
            <w:r>
              <w:rPr>
                <w:spacing w:val="-5"/>
              </w:rPr>
              <w:t xml:space="preserve"> </w:t>
            </w:r>
            <w:r>
              <w:t>your</w:t>
            </w:r>
            <w:r>
              <w:rPr>
                <w:spacing w:val="-5"/>
              </w:rPr>
              <w:t xml:space="preserve"> </w:t>
            </w:r>
            <w:r>
              <w:t>study</w:t>
            </w:r>
            <w:r>
              <w:rPr>
                <w:spacing w:val="-2"/>
              </w:rPr>
              <w:t xml:space="preserve"> </w:t>
            </w:r>
            <w:r>
              <w:t>at</w:t>
            </w:r>
            <w:r>
              <w:rPr>
                <w:spacing w:val="-2"/>
              </w:rPr>
              <w:t xml:space="preserve"> </w:t>
            </w:r>
            <w:r>
              <w:t>UC</w:t>
            </w:r>
            <w:r>
              <w:rPr>
                <w:spacing w:val="-5"/>
              </w:rPr>
              <w:t xml:space="preserve"> </w:t>
            </w:r>
            <w:r>
              <w:t>include</w:t>
            </w:r>
            <w:r>
              <w:rPr>
                <w:spacing w:val="-5"/>
              </w:rPr>
              <w:t xml:space="preserve"> </w:t>
            </w:r>
            <w:r>
              <w:t>modern</w:t>
            </w:r>
            <w:r>
              <w:rPr>
                <w:spacing w:val="-4"/>
              </w:rPr>
              <w:t xml:space="preserve"> </w:t>
            </w:r>
            <w:r>
              <w:t>lecture</w:t>
            </w:r>
            <w:r>
              <w:rPr>
                <w:spacing w:val="-5"/>
              </w:rPr>
              <w:t xml:space="preserve"> </w:t>
            </w:r>
            <w:r>
              <w:t>theatres, learning</w:t>
            </w:r>
            <w:r>
              <w:rPr>
                <w:spacing w:val="-6"/>
              </w:rPr>
              <w:t xml:space="preserve"> </w:t>
            </w:r>
            <w:r>
              <w:t>hubs,</w:t>
            </w:r>
            <w:r>
              <w:rPr>
                <w:spacing w:val="-7"/>
              </w:rPr>
              <w:t xml:space="preserve"> </w:t>
            </w:r>
            <w:r>
              <w:t>well-resourced</w:t>
            </w:r>
            <w:r>
              <w:rPr>
                <w:spacing w:val="-8"/>
              </w:rPr>
              <w:t xml:space="preserve"> </w:t>
            </w:r>
            <w:r>
              <w:t>libraries,</w:t>
            </w:r>
            <w:r>
              <w:rPr>
                <w:spacing w:val="-5"/>
              </w:rPr>
              <w:t xml:space="preserve"> </w:t>
            </w:r>
            <w:r>
              <w:t>and specialist teaching and research laboratories.</w:t>
            </w:r>
          </w:p>
          <w:p w14:paraId="333B2049" w14:textId="77777777" w:rsidR="005B609F" w:rsidRDefault="005B609F">
            <w:pPr>
              <w:pStyle w:val="TableParagraph"/>
              <w:ind w:left="0"/>
              <w:rPr>
                <w:b/>
              </w:rPr>
            </w:pPr>
          </w:p>
          <w:p w14:paraId="7E524EA2" w14:textId="75D1680C" w:rsidR="005B609F" w:rsidRDefault="00144B9B">
            <w:pPr>
              <w:pStyle w:val="TableParagraph"/>
              <w:spacing w:before="1"/>
            </w:pPr>
            <w:r>
              <w:t xml:space="preserve"> </w:t>
            </w:r>
          </w:p>
          <w:p w14:paraId="21EEEF91" w14:textId="0C8E466E" w:rsidR="005B609F" w:rsidRDefault="005B609F" w:rsidP="00C624BD">
            <w:pPr>
              <w:pStyle w:val="TableParagraph"/>
              <w:spacing w:before="3" w:line="237" w:lineRule="auto"/>
              <w:ind w:left="0" w:right="68"/>
            </w:pPr>
          </w:p>
        </w:tc>
      </w:tr>
      <w:tr w:rsidR="005B609F" w14:paraId="12DD5D68" w14:textId="77777777" w:rsidTr="1CAF9CEB">
        <w:trPr>
          <w:trHeight w:val="1343"/>
        </w:trPr>
        <w:tc>
          <w:tcPr>
            <w:tcW w:w="3118" w:type="dxa"/>
          </w:tcPr>
          <w:p w14:paraId="6F70E147" w14:textId="77777777" w:rsidR="005B609F" w:rsidRDefault="00144B9B">
            <w:pPr>
              <w:pStyle w:val="TableParagraph"/>
              <w:spacing w:line="268" w:lineRule="exact"/>
            </w:pPr>
            <w:r>
              <w:rPr>
                <w:spacing w:val="-2"/>
              </w:rPr>
              <w:t>Transcript</w:t>
            </w:r>
          </w:p>
        </w:tc>
        <w:tc>
          <w:tcPr>
            <w:tcW w:w="7088" w:type="dxa"/>
          </w:tcPr>
          <w:p w14:paraId="587F48CB" w14:textId="77777777" w:rsidR="005B609F" w:rsidRDefault="00144B9B">
            <w:pPr>
              <w:pStyle w:val="TableParagraph"/>
              <w:ind w:left="27"/>
            </w:pPr>
            <w:r>
              <w:t>Students do not need to request a transcript. Official transcripts (</w:t>
            </w:r>
            <w:proofErr w:type="gramStart"/>
            <w:r>
              <w:t>electronic</w:t>
            </w:r>
            <w:proofErr w:type="gramEnd"/>
            <w:r>
              <w:t xml:space="preserve">) are provided via My </w:t>
            </w:r>
            <w:proofErr w:type="spellStart"/>
            <w:r>
              <w:t>eQuals</w:t>
            </w:r>
            <w:proofErr w:type="spellEnd"/>
            <w:r>
              <w:t xml:space="preserve"> after the completion of a student’s exchange. My </w:t>
            </w:r>
            <w:proofErr w:type="spellStart"/>
            <w:r>
              <w:t>eQuals</w:t>
            </w:r>
            <w:proofErr w:type="spellEnd"/>
            <w:r>
              <w:t xml:space="preserve"> is a </w:t>
            </w:r>
            <w:proofErr w:type="gramStart"/>
            <w:r>
              <w:t>secured</w:t>
            </w:r>
            <w:proofErr w:type="gramEnd"/>
            <w:r>
              <w:t xml:space="preserve"> online platform allowing students to share the transcript with</w:t>
            </w:r>
            <w:r>
              <w:rPr>
                <w:spacing w:val="-3"/>
              </w:rPr>
              <w:t xml:space="preserve"> </w:t>
            </w:r>
            <w:r>
              <w:t>their</w:t>
            </w:r>
            <w:r>
              <w:rPr>
                <w:spacing w:val="-4"/>
              </w:rPr>
              <w:t xml:space="preserve"> </w:t>
            </w:r>
            <w:r>
              <w:t>home</w:t>
            </w:r>
            <w:r>
              <w:rPr>
                <w:spacing w:val="-4"/>
              </w:rPr>
              <w:t xml:space="preserve"> </w:t>
            </w:r>
            <w:r>
              <w:t>university.</w:t>
            </w:r>
            <w:r>
              <w:rPr>
                <w:spacing w:val="-5"/>
              </w:rPr>
              <w:t xml:space="preserve"> </w:t>
            </w:r>
            <w:r>
              <w:t>We</w:t>
            </w:r>
            <w:r>
              <w:rPr>
                <w:spacing w:val="-4"/>
              </w:rPr>
              <w:t xml:space="preserve"> </w:t>
            </w:r>
            <w:r>
              <w:t>will</w:t>
            </w:r>
            <w:r>
              <w:rPr>
                <w:spacing w:val="-2"/>
              </w:rPr>
              <w:t xml:space="preserve"> </w:t>
            </w:r>
            <w:r>
              <w:t>provide</w:t>
            </w:r>
            <w:r>
              <w:rPr>
                <w:spacing w:val="-4"/>
              </w:rPr>
              <w:t xml:space="preserve"> </w:t>
            </w:r>
            <w:r>
              <w:t>instructions</w:t>
            </w:r>
            <w:r>
              <w:rPr>
                <w:spacing w:val="-2"/>
              </w:rPr>
              <w:t xml:space="preserve"> </w:t>
            </w:r>
            <w:r>
              <w:t>to</w:t>
            </w:r>
            <w:r>
              <w:rPr>
                <w:spacing w:val="-3"/>
              </w:rPr>
              <w:t xml:space="preserve"> </w:t>
            </w:r>
            <w:r>
              <w:t>students</w:t>
            </w:r>
            <w:r>
              <w:rPr>
                <w:spacing w:val="-4"/>
              </w:rPr>
              <w:t xml:space="preserve"> </w:t>
            </w:r>
            <w:r>
              <w:t>on</w:t>
            </w:r>
            <w:r>
              <w:rPr>
                <w:spacing w:val="-3"/>
              </w:rPr>
              <w:t xml:space="preserve"> </w:t>
            </w:r>
            <w:r>
              <w:t>how</w:t>
            </w:r>
            <w:r>
              <w:rPr>
                <w:spacing w:val="-4"/>
              </w:rPr>
              <w:t xml:space="preserve"> </w:t>
            </w:r>
            <w:r>
              <w:t>to</w:t>
            </w:r>
          </w:p>
          <w:p w14:paraId="26187215" w14:textId="77777777" w:rsidR="005B609F" w:rsidRDefault="00144B9B">
            <w:pPr>
              <w:pStyle w:val="TableParagraph"/>
              <w:spacing w:line="249" w:lineRule="exact"/>
            </w:pPr>
            <w:r>
              <w:t>share</w:t>
            </w:r>
            <w:r>
              <w:rPr>
                <w:spacing w:val="-3"/>
              </w:rPr>
              <w:t xml:space="preserve"> </w:t>
            </w:r>
            <w:r>
              <w:t>the</w:t>
            </w:r>
            <w:r>
              <w:rPr>
                <w:spacing w:val="-6"/>
              </w:rPr>
              <w:t xml:space="preserve"> </w:t>
            </w:r>
            <w:r>
              <w:t>transcripts</w:t>
            </w:r>
            <w:r>
              <w:rPr>
                <w:spacing w:val="-6"/>
              </w:rPr>
              <w:t xml:space="preserve"> </w:t>
            </w:r>
            <w:r>
              <w:t>when</w:t>
            </w:r>
            <w:r>
              <w:rPr>
                <w:spacing w:val="-8"/>
              </w:rPr>
              <w:t xml:space="preserve"> </w:t>
            </w:r>
            <w:r>
              <w:t>the</w:t>
            </w:r>
            <w:r>
              <w:rPr>
                <w:spacing w:val="-3"/>
              </w:rPr>
              <w:t xml:space="preserve"> </w:t>
            </w:r>
            <w:r>
              <w:t>transcripts</w:t>
            </w:r>
            <w:r>
              <w:rPr>
                <w:spacing w:val="-4"/>
              </w:rPr>
              <w:t xml:space="preserve"> </w:t>
            </w:r>
            <w:r>
              <w:t>become</w:t>
            </w:r>
            <w:r>
              <w:rPr>
                <w:spacing w:val="-5"/>
              </w:rPr>
              <w:t xml:space="preserve"> </w:t>
            </w:r>
            <w:r>
              <w:rPr>
                <w:spacing w:val="-2"/>
              </w:rPr>
              <w:t>available.</w:t>
            </w:r>
          </w:p>
        </w:tc>
      </w:tr>
    </w:tbl>
    <w:p w14:paraId="51552716" w14:textId="77777777" w:rsidR="005B609F" w:rsidRDefault="005B609F">
      <w:pPr>
        <w:spacing w:before="8"/>
        <w:rPr>
          <w:b/>
          <w:sz w:val="18"/>
        </w:rPr>
      </w:pPr>
    </w:p>
    <w:p w14:paraId="4AC95BB2" w14:textId="77777777" w:rsidR="005B609F" w:rsidRDefault="00144B9B">
      <w:pPr>
        <w:pStyle w:val="BodyText"/>
        <w:spacing w:before="57"/>
        <w:ind w:left="112"/>
      </w:pPr>
      <w:r>
        <w:t>Arrival</w:t>
      </w:r>
      <w:r>
        <w:rPr>
          <w:spacing w:val="-5"/>
        </w:rPr>
        <w:t xml:space="preserve"> </w:t>
      </w:r>
      <w:r>
        <w:t>/</w:t>
      </w:r>
      <w:r>
        <w:rPr>
          <w:spacing w:val="-7"/>
        </w:rPr>
        <w:t xml:space="preserve"> </w:t>
      </w:r>
      <w:r>
        <w:t>International</w:t>
      </w:r>
      <w:r>
        <w:rPr>
          <w:spacing w:val="-5"/>
        </w:rPr>
        <w:t xml:space="preserve"> </w:t>
      </w:r>
      <w:r>
        <w:t>Welcome</w:t>
      </w:r>
      <w:r>
        <w:rPr>
          <w:spacing w:val="-7"/>
        </w:rPr>
        <w:t xml:space="preserve"> </w:t>
      </w:r>
      <w:r>
        <w:t>(compulsory</w:t>
      </w:r>
      <w:r>
        <w:rPr>
          <w:spacing w:val="-6"/>
        </w:rPr>
        <w:t xml:space="preserve"> </w:t>
      </w:r>
      <w:r>
        <w:rPr>
          <w:spacing w:val="-2"/>
        </w:rPr>
        <w:t>Orientation)</w:t>
      </w:r>
    </w:p>
    <w:p w14:paraId="29CF9A4D" w14:textId="77777777" w:rsidR="005B609F" w:rsidRDefault="005B609F">
      <w:pPr>
        <w:spacing w:before="1"/>
        <w:rPr>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6900"/>
      </w:tblGrid>
      <w:tr w:rsidR="005B609F" w14:paraId="7C92D384" w14:textId="77777777" w:rsidTr="00C5574D">
        <w:trPr>
          <w:trHeight w:val="1410"/>
        </w:trPr>
        <w:tc>
          <w:tcPr>
            <w:tcW w:w="3266" w:type="dxa"/>
          </w:tcPr>
          <w:p w14:paraId="1C5F3F43" w14:textId="77777777" w:rsidR="005B609F" w:rsidRDefault="00144B9B">
            <w:pPr>
              <w:pStyle w:val="TableParagraph"/>
              <w:spacing w:line="268" w:lineRule="exact"/>
            </w:pPr>
            <w:r>
              <w:t>Recommended</w:t>
            </w:r>
            <w:r>
              <w:rPr>
                <w:spacing w:val="-10"/>
              </w:rPr>
              <w:t xml:space="preserve"> </w:t>
            </w:r>
            <w:r>
              <w:t>arrival</w:t>
            </w:r>
            <w:r>
              <w:rPr>
                <w:spacing w:val="-6"/>
              </w:rPr>
              <w:t xml:space="preserve"> </w:t>
            </w:r>
            <w:r>
              <w:rPr>
                <w:spacing w:val="-4"/>
              </w:rPr>
              <w:t>dates</w:t>
            </w:r>
          </w:p>
        </w:tc>
        <w:tc>
          <w:tcPr>
            <w:tcW w:w="6900" w:type="dxa"/>
          </w:tcPr>
          <w:p w14:paraId="78CA1BA0" w14:textId="5A402390" w:rsidR="005B609F" w:rsidRDefault="00144B9B" w:rsidP="00C5574D">
            <w:pPr>
              <w:pStyle w:val="TableParagraph"/>
            </w:pPr>
            <w:r>
              <w:t>Compulsory International Welcome (Orientation) and International Enrolment usually take place the week before lectures commence. Therefore,</w:t>
            </w:r>
            <w:r>
              <w:rPr>
                <w:spacing w:val="-5"/>
              </w:rPr>
              <w:t xml:space="preserve"> </w:t>
            </w:r>
            <w:r>
              <w:t>students</w:t>
            </w:r>
            <w:r>
              <w:rPr>
                <w:spacing w:val="-5"/>
              </w:rPr>
              <w:t xml:space="preserve"> </w:t>
            </w:r>
            <w:r>
              <w:t>should</w:t>
            </w:r>
            <w:r>
              <w:rPr>
                <w:spacing w:val="-6"/>
              </w:rPr>
              <w:t xml:space="preserve"> </w:t>
            </w:r>
            <w:r>
              <w:t>plan</w:t>
            </w:r>
            <w:r>
              <w:rPr>
                <w:spacing w:val="-4"/>
              </w:rPr>
              <w:t xml:space="preserve"> </w:t>
            </w:r>
            <w:r>
              <w:t>to</w:t>
            </w:r>
            <w:r>
              <w:rPr>
                <w:spacing w:val="-4"/>
              </w:rPr>
              <w:t xml:space="preserve"> </w:t>
            </w:r>
            <w:r>
              <w:t>arrive</w:t>
            </w:r>
            <w:r>
              <w:rPr>
                <w:spacing w:val="-2"/>
              </w:rPr>
              <w:t xml:space="preserve"> </w:t>
            </w:r>
            <w:r>
              <w:t>before</w:t>
            </w:r>
            <w:r>
              <w:rPr>
                <w:spacing w:val="-5"/>
              </w:rPr>
              <w:t xml:space="preserve"> </w:t>
            </w:r>
            <w:r>
              <w:t>the</w:t>
            </w:r>
            <w:r>
              <w:rPr>
                <w:spacing w:val="-2"/>
              </w:rPr>
              <w:t xml:space="preserve"> </w:t>
            </w:r>
            <w:r>
              <w:t>International</w:t>
            </w:r>
            <w:r>
              <w:rPr>
                <w:spacing w:val="-6"/>
              </w:rPr>
              <w:t xml:space="preserve"> </w:t>
            </w:r>
            <w:r>
              <w:t>Welcome and Enrolment take place.</w:t>
            </w:r>
          </w:p>
        </w:tc>
      </w:tr>
    </w:tbl>
    <w:p w14:paraId="27C95BAD" w14:textId="77777777" w:rsidR="005B609F" w:rsidRDefault="005B609F">
      <w:pPr>
        <w:spacing w:before="11"/>
        <w:rPr>
          <w:b/>
          <w:sz w:val="21"/>
        </w:rPr>
      </w:pPr>
    </w:p>
    <w:p w14:paraId="72CEC4E6" w14:textId="77777777" w:rsidR="005B609F" w:rsidRDefault="00144B9B">
      <w:pPr>
        <w:pStyle w:val="BodyText"/>
        <w:ind w:left="112"/>
      </w:pPr>
      <w:r>
        <w:rPr>
          <w:spacing w:val="-2"/>
        </w:rPr>
        <w:lastRenderedPageBreak/>
        <w:t>Accommodation</w:t>
      </w:r>
    </w:p>
    <w:p w14:paraId="0164AF95" w14:textId="77777777" w:rsidR="005B609F" w:rsidRDefault="005B609F">
      <w:pPr>
        <w:spacing w:before="1" w:after="1"/>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6944"/>
      </w:tblGrid>
      <w:tr w:rsidR="005B609F" w14:paraId="283C5A75" w14:textId="77777777" w:rsidTr="5E4C1EE5">
        <w:trPr>
          <w:trHeight w:val="557"/>
        </w:trPr>
        <w:tc>
          <w:tcPr>
            <w:tcW w:w="3262" w:type="dxa"/>
          </w:tcPr>
          <w:p w14:paraId="0EB09CB5" w14:textId="147AD544" w:rsidR="005B609F" w:rsidRDefault="00144B9B">
            <w:pPr>
              <w:pStyle w:val="TableParagraph"/>
              <w:spacing w:line="268" w:lineRule="exact"/>
            </w:pPr>
            <w:r>
              <w:t>On-campus</w:t>
            </w:r>
            <w:r>
              <w:rPr>
                <w:spacing w:val="-4"/>
              </w:rPr>
              <w:t xml:space="preserve"> </w:t>
            </w:r>
            <w:r>
              <w:rPr>
                <w:spacing w:val="-2"/>
              </w:rPr>
              <w:t>accommodation</w:t>
            </w:r>
            <w:r w:rsidR="000D4BDC">
              <w:rPr>
                <w:spacing w:val="-2"/>
              </w:rPr>
              <w:t xml:space="preserve"> (housing)</w:t>
            </w:r>
          </w:p>
        </w:tc>
        <w:tc>
          <w:tcPr>
            <w:tcW w:w="6944" w:type="dxa"/>
          </w:tcPr>
          <w:p w14:paraId="0D6C7294" w14:textId="1DF373ED" w:rsidR="00EB1E80" w:rsidRDefault="00144B9B" w:rsidP="006A47C6">
            <w:pPr>
              <w:pStyle w:val="TableParagraph"/>
              <w:spacing w:before="3" w:line="237" w:lineRule="auto"/>
              <w:ind w:left="0"/>
            </w:pPr>
            <w:r>
              <w:t xml:space="preserve">Exchange students </w:t>
            </w:r>
            <w:r w:rsidR="000D4BDC">
              <w:t xml:space="preserve">can apply for on-campus accommodation (housing) </w:t>
            </w:r>
            <w:r w:rsidR="008A5212">
              <w:t xml:space="preserve"> - information and application instructions can be found</w:t>
            </w:r>
            <w:r w:rsidR="00022D8B">
              <w:t xml:space="preserve"> at </w:t>
            </w:r>
            <w:hyperlink r:id="rId34" w:history="1">
              <w:r w:rsidR="00022D8B" w:rsidRPr="0039391F">
                <w:rPr>
                  <w:rStyle w:val="Hyperlink"/>
                </w:rPr>
                <w:t>https://www.canterbury.ac.nz/life/accommodation/international-student-accommodation/Accommodation_for_Exchange_Students</w:t>
              </w:r>
            </w:hyperlink>
            <w:r w:rsidR="00022D8B">
              <w:t xml:space="preserve"> .</w:t>
            </w:r>
            <w:r>
              <w:t xml:space="preserve"> There is a separate online application process for housing, and the online housing application can</w:t>
            </w:r>
            <w:r>
              <w:rPr>
                <w:spacing w:val="-1"/>
              </w:rPr>
              <w:t xml:space="preserve"> </w:t>
            </w:r>
            <w:r>
              <w:t>be found</w:t>
            </w:r>
            <w:r>
              <w:rPr>
                <w:spacing w:val="-4"/>
              </w:rPr>
              <w:t xml:space="preserve"> </w:t>
            </w:r>
            <w:r>
              <w:t>at</w:t>
            </w:r>
            <w:r>
              <w:rPr>
                <w:spacing w:val="-2"/>
              </w:rPr>
              <w:t xml:space="preserve"> </w:t>
            </w:r>
            <w:r>
              <w:t>the</w:t>
            </w:r>
            <w:r>
              <w:rPr>
                <w:spacing w:val="-2"/>
              </w:rPr>
              <w:t xml:space="preserve"> </w:t>
            </w:r>
            <w:r>
              <w:t>above</w:t>
            </w:r>
            <w:r>
              <w:rPr>
                <w:spacing w:val="-5"/>
              </w:rPr>
              <w:t xml:space="preserve"> </w:t>
            </w:r>
            <w:r>
              <w:t>link.</w:t>
            </w:r>
            <w:r>
              <w:rPr>
                <w:spacing w:val="-3"/>
              </w:rPr>
              <w:t xml:space="preserve"> </w:t>
            </w:r>
            <w:r w:rsidR="00EB1E80">
              <w:rPr>
                <w:spacing w:val="-3"/>
              </w:rPr>
              <w:t xml:space="preserve"> </w:t>
            </w:r>
            <w:r w:rsidR="00EB1E80">
              <w:t>You are also required to apply before the appropriate deadline and return all subsequent</w:t>
            </w:r>
            <w:r w:rsidR="00EB1E80">
              <w:rPr>
                <w:spacing w:val="-3"/>
              </w:rPr>
              <w:t xml:space="preserve"> </w:t>
            </w:r>
            <w:r w:rsidR="00EB1E80">
              <w:t>accommodation</w:t>
            </w:r>
            <w:r w:rsidR="00EB1E80">
              <w:rPr>
                <w:spacing w:val="-4"/>
              </w:rPr>
              <w:t xml:space="preserve"> </w:t>
            </w:r>
            <w:r w:rsidR="00EB1E80">
              <w:t>contracts</w:t>
            </w:r>
            <w:r w:rsidR="00EB1E80">
              <w:rPr>
                <w:spacing w:val="-3"/>
              </w:rPr>
              <w:t xml:space="preserve"> </w:t>
            </w:r>
            <w:r w:rsidR="00EB1E80">
              <w:t>by</w:t>
            </w:r>
            <w:r w:rsidR="00EB1E80">
              <w:rPr>
                <w:spacing w:val="-3"/>
              </w:rPr>
              <w:t xml:space="preserve"> </w:t>
            </w:r>
            <w:r w:rsidR="00EB1E80">
              <w:t>the</w:t>
            </w:r>
            <w:r w:rsidR="00EB1E80">
              <w:rPr>
                <w:spacing w:val="-5"/>
              </w:rPr>
              <w:t xml:space="preserve"> </w:t>
            </w:r>
            <w:r w:rsidR="00EB1E80">
              <w:t>required deadlines.</w:t>
            </w:r>
            <w:r w:rsidR="006D04AD">
              <w:t xml:space="preserve"> </w:t>
            </w:r>
          </w:p>
          <w:p w14:paraId="7DDC57BE" w14:textId="2AC81765" w:rsidR="00022D8B" w:rsidRDefault="00022D8B" w:rsidP="006A47C6">
            <w:pPr>
              <w:pStyle w:val="TableParagraph"/>
              <w:spacing w:before="3" w:line="237" w:lineRule="auto"/>
              <w:ind w:left="0"/>
              <w:rPr>
                <w:spacing w:val="-3"/>
              </w:rPr>
            </w:pPr>
            <w:r>
              <w:t>Please note that on-campus housing is not guaranteed for exchange students</w:t>
            </w:r>
            <w:r w:rsidR="007F2860">
              <w:t>.</w:t>
            </w:r>
          </w:p>
          <w:p w14:paraId="4CC4F7B4" w14:textId="77777777" w:rsidR="00EB1E80" w:rsidRDefault="00EB1E80" w:rsidP="006A47C6">
            <w:pPr>
              <w:pStyle w:val="TableParagraph"/>
              <w:spacing w:before="3" w:line="237" w:lineRule="auto"/>
              <w:ind w:left="0"/>
              <w:rPr>
                <w:spacing w:val="-3"/>
              </w:rPr>
            </w:pPr>
          </w:p>
          <w:p w14:paraId="14C7366E" w14:textId="2B50DF0F" w:rsidR="006D04AD" w:rsidRDefault="006D04AD" w:rsidP="006D04AD">
            <w:pPr>
              <w:pStyle w:val="TableParagraph"/>
            </w:pPr>
            <w:r>
              <w:t>Application</w:t>
            </w:r>
            <w:r>
              <w:rPr>
                <w:spacing w:val="-7"/>
              </w:rPr>
              <w:t xml:space="preserve"> </w:t>
            </w:r>
            <w:r>
              <w:rPr>
                <w:spacing w:val="-2"/>
              </w:rPr>
              <w:t>deadline</w:t>
            </w:r>
            <w:r w:rsidR="00C624BD">
              <w:rPr>
                <w:spacing w:val="-2"/>
              </w:rPr>
              <w:t>s</w:t>
            </w:r>
            <w:r>
              <w:rPr>
                <w:spacing w:val="-2"/>
              </w:rPr>
              <w:t>:</w:t>
            </w:r>
          </w:p>
          <w:p w14:paraId="397FD395" w14:textId="0B33F038" w:rsidR="006D04AD" w:rsidRDefault="006D04AD" w:rsidP="006D04AD">
            <w:pPr>
              <w:pStyle w:val="TableParagraph"/>
              <w:numPr>
                <w:ilvl w:val="0"/>
                <w:numId w:val="3"/>
              </w:numPr>
            </w:pPr>
            <w:r>
              <w:t>1</w:t>
            </w:r>
            <w:r>
              <w:rPr>
                <w:spacing w:val="-3"/>
              </w:rPr>
              <w:t xml:space="preserve"> </w:t>
            </w:r>
            <w:r>
              <w:t>December</w:t>
            </w:r>
            <w:r w:rsidR="006A061A">
              <w:t xml:space="preserve"> 2025</w:t>
            </w:r>
            <w:r w:rsidR="00FC4F79">
              <w:t xml:space="preserve"> (New Zealand time)</w:t>
            </w:r>
            <w:r>
              <w:rPr>
                <w:spacing w:val="-5"/>
              </w:rPr>
              <w:t xml:space="preserve"> </w:t>
            </w:r>
            <w:r>
              <w:t>for</w:t>
            </w:r>
            <w:r>
              <w:rPr>
                <w:spacing w:val="-5"/>
              </w:rPr>
              <w:t xml:space="preserve"> </w:t>
            </w:r>
            <w:r>
              <w:t>a</w:t>
            </w:r>
            <w:r>
              <w:rPr>
                <w:spacing w:val="-3"/>
              </w:rPr>
              <w:t xml:space="preserve"> </w:t>
            </w:r>
            <w:r>
              <w:t>Semester</w:t>
            </w:r>
            <w:r>
              <w:rPr>
                <w:spacing w:val="-6"/>
              </w:rPr>
              <w:t xml:space="preserve"> </w:t>
            </w:r>
            <w:r>
              <w:t>1</w:t>
            </w:r>
            <w:r>
              <w:rPr>
                <w:spacing w:val="-3"/>
              </w:rPr>
              <w:t xml:space="preserve"> </w:t>
            </w:r>
            <w:r>
              <w:t>(February)</w:t>
            </w:r>
            <w:r>
              <w:rPr>
                <w:spacing w:val="-5"/>
              </w:rPr>
              <w:t xml:space="preserve"> </w:t>
            </w:r>
            <w:r>
              <w:t>202</w:t>
            </w:r>
            <w:r w:rsidR="006A061A">
              <w:t>6</w:t>
            </w:r>
            <w:r>
              <w:rPr>
                <w:spacing w:val="-3"/>
              </w:rPr>
              <w:t xml:space="preserve"> s</w:t>
            </w:r>
            <w:r>
              <w:t>tart</w:t>
            </w:r>
          </w:p>
          <w:p w14:paraId="77E4C8C0" w14:textId="5F257DE6" w:rsidR="006D04AD" w:rsidRPr="00C624BD" w:rsidRDefault="006D04AD" w:rsidP="009733FA">
            <w:pPr>
              <w:pStyle w:val="TableParagraph"/>
              <w:numPr>
                <w:ilvl w:val="0"/>
                <w:numId w:val="3"/>
              </w:numPr>
              <w:ind w:right="12"/>
              <w:rPr>
                <w:b/>
                <w:bCs/>
              </w:rPr>
            </w:pPr>
            <w:r w:rsidRPr="00C624BD">
              <w:rPr>
                <w:b/>
                <w:bCs/>
              </w:rPr>
              <w:t>1 May</w:t>
            </w:r>
            <w:r w:rsidR="006A061A" w:rsidRPr="00C624BD">
              <w:rPr>
                <w:b/>
                <w:bCs/>
              </w:rPr>
              <w:t xml:space="preserve"> 2026</w:t>
            </w:r>
            <w:r w:rsidR="00FC4F79" w:rsidRPr="00C624BD">
              <w:rPr>
                <w:b/>
                <w:bCs/>
              </w:rPr>
              <w:t xml:space="preserve"> (New Zealand time)</w:t>
            </w:r>
            <w:r w:rsidR="00FC4F79" w:rsidRPr="00C624BD">
              <w:rPr>
                <w:b/>
                <w:bCs/>
                <w:spacing w:val="-5"/>
              </w:rPr>
              <w:t xml:space="preserve"> </w:t>
            </w:r>
            <w:r w:rsidRPr="00C624BD">
              <w:rPr>
                <w:b/>
                <w:bCs/>
              </w:rPr>
              <w:t>for a Semester 2</w:t>
            </w:r>
            <w:r w:rsidR="009733FA" w:rsidRPr="00C624BD">
              <w:rPr>
                <w:b/>
                <w:bCs/>
              </w:rPr>
              <w:t xml:space="preserve"> </w:t>
            </w:r>
            <w:r w:rsidRPr="00C624BD">
              <w:rPr>
                <w:b/>
                <w:bCs/>
              </w:rPr>
              <w:t>(July) 202</w:t>
            </w:r>
            <w:r w:rsidR="006A061A" w:rsidRPr="00C624BD">
              <w:rPr>
                <w:b/>
                <w:bCs/>
              </w:rPr>
              <w:t>6</w:t>
            </w:r>
            <w:r w:rsidRPr="00C624BD">
              <w:rPr>
                <w:b/>
                <w:bCs/>
              </w:rPr>
              <w:t xml:space="preserve"> start.</w:t>
            </w:r>
          </w:p>
          <w:p w14:paraId="393433E1" w14:textId="77777777" w:rsidR="00EB1E80" w:rsidRDefault="00EB1E80" w:rsidP="006A47C6">
            <w:pPr>
              <w:pStyle w:val="TableParagraph"/>
              <w:spacing w:before="3" w:line="237" w:lineRule="auto"/>
              <w:ind w:left="0"/>
              <w:rPr>
                <w:spacing w:val="-3"/>
              </w:rPr>
            </w:pPr>
          </w:p>
          <w:p w14:paraId="78D59922" w14:textId="77777777" w:rsidR="005B609F" w:rsidRDefault="007F2860" w:rsidP="00C5574D">
            <w:pPr>
              <w:pStyle w:val="TableParagraph"/>
              <w:spacing w:before="1"/>
              <w:ind w:left="0"/>
            </w:pPr>
            <w:r>
              <w:t>If you are living on campus, note</w:t>
            </w:r>
            <w:r w:rsidR="006A47C6">
              <w:rPr>
                <w:spacing w:val="-4"/>
              </w:rPr>
              <w:t xml:space="preserve"> </w:t>
            </w:r>
            <w:r w:rsidR="006A47C6">
              <w:t>that</w:t>
            </w:r>
            <w:r w:rsidR="006A47C6">
              <w:rPr>
                <w:spacing w:val="-4"/>
              </w:rPr>
              <w:t xml:space="preserve"> </w:t>
            </w:r>
            <w:r w:rsidR="006A47C6">
              <w:t>the</w:t>
            </w:r>
            <w:r w:rsidR="006A47C6">
              <w:rPr>
                <w:spacing w:val="-1"/>
              </w:rPr>
              <w:t xml:space="preserve"> </w:t>
            </w:r>
            <w:r w:rsidR="006A47C6">
              <w:t>housing</w:t>
            </w:r>
            <w:r w:rsidR="006A47C6">
              <w:rPr>
                <w:spacing w:val="-3"/>
              </w:rPr>
              <w:t xml:space="preserve"> </w:t>
            </w:r>
            <w:r w:rsidR="006A47C6">
              <w:t>contract</w:t>
            </w:r>
            <w:r w:rsidR="006A47C6">
              <w:rPr>
                <w:spacing w:val="-1"/>
              </w:rPr>
              <w:t xml:space="preserve"> </w:t>
            </w:r>
            <w:r w:rsidR="006A47C6">
              <w:t>starts</w:t>
            </w:r>
            <w:r w:rsidR="006A47C6">
              <w:rPr>
                <w:spacing w:val="-4"/>
              </w:rPr>
              <w:t xml:space="preserve"> </w:t>
            </w:r>
            <w:r w:rsidR="006A47C6">
              <w:t>earlier</w:t>
            </w:r>
            <w:r w:rsidR="006A47C6">
              <w:rPr>
                <w:spacing w:val="-4"/>
              </w:rPr>
              <w:t xml:space="preserve"> </w:t>
            </w:r>
            <w:r w:rsidR="006A47C6">
              <w:t>than</w:t>
            </w:r>
            <w:r w:rsidR="006A47C6">
              <w:rPr>
                <w:spacing w:val="-3"/>
              </w:rPr>
              <w:t xml:space="preserve"> </w:t>
            </w:r>
            <w:r w:rsidR="006A47C6">
              <w:t>the</w:t>
            </w:r>
            <w:r w:rsidR="006A47C6">
              <w:rPr>
                <w:spacing w:val="-4"/>
              </w:rPr>
              <w:t xml:space="preserve"> </w:t>
            </w:r>
            <w:r w:rsidR="006A47C6">
              <w:t>semester</w:t>
            </w:r>
            <w:r w:rsidR="006A47C6">
              <w:rPr>
                <w:spacing w:val="-2"/>
              </w:rPr>
              <w:t xml:space="preserve"> </w:t>
            </w:r>
            <w:r w:rsidR="006A47C6">
              <w:t>and</w:t>
            </w:r>
            <w:r w:rsidR="006A47C6">
              <w:rPr>
                <w:spacing w:val="-3"/>
              </w:rPr>
              <w:t xml:space="preserve"> </w:t>
            </w:r>
            <w:r w:rsidR="006A47C6">
              <w:t>you</w:t>
            </w:r>
            <w:r w:rsidR="006A47C6">
              <w:rPr>
                <w:spacing w:val="-3"/>
              </w:rPr>
              <w:t xml:space="preserve"> </w:t>
            </w:r>
            <w:r w:rsidR="006A47C6">
              <w:t xml:space="preserve">do not need to arrive as early as the housing opens. </w:t>
            </w:r>
            <w:r w:rsidR="00D11468" w:rsidRPr="00D11468">
              <w:t>We recommend arriving about a week before classes start, as this is when most students arrive.</w:t>
            </w:r>
            <w:r w:rsidR="00D11468">
              <w:br/>
            </w:r>
            <w:r w:rsidR="006A47C6">
              <w:t xml:space="preserve">Semester 2 students cannot arrive too early as there </w:t>
            </w:r>
            <w:r w:rsidR="00412918">
              <w:t>may be</w:t>
            </w:r>
            <w:r w:rsidR="006A47C6">
              <w:t xml:space="preserve"> a tight </w:t>
            </w:r>
            <w:proofErr w:type="gramStart"/>
            <w:r w:rsidR="006A47C6">
              <w:t>turnaround time</w:t>
            </w:r>
            <w:proofErr w:type="gramEnd"/>
            <w:r w:rsidR="006A47C6">
              <w:rPr>
                <w:spacing w:val="-5"/>
              </w:rPr>
              <w:t xml:space="preserve"> </w:t>
            </w:r>
            <w:r w:rsidR="006A47C6">
              <w:t>between</w:t>
            </w:r>
            <w:r w:rsidR="006A47C6">
              <w:rPr>
                <w:spacing w:val="-6"/>
              </w:rPr>
              <w:t xml:space="preserve"> </w:t>
            </w:r>
            <w:r w:rsidR="006A47C6">
              <w:t>Semester</w:t>
            </w:r>
            <w:r w:rsidR="006A47C6">
              <w:rPr>
                <w:spacing w:val="-5"/>
              </w:rPr>
              <w:t xml:space="preserve"> </w:t>
            </w:r>
            <w:r w:rsidR="006A47C6">
              <w:t>1</w:t>
            </w:r>
            <w:r w:rsidR="006A47C6">
              <w:rPr>
                <w:spacing w:val="-2"/>
              </w:rPr>
              <w:t xml:space="preserve"> </w:t>
            </w:r>
            <w:r w:rsidR="006A47C6">
              <w:t>students</w:t>
            </w:r>
            <w:r w:rsidR="006A47C6">
              <w:rPr>
                <w:spacing w:val="-3"/>
              </w:rPr>
              <w:t xml:space="preserve"> </w:t>
            </w:r>
            <w:r w:rsidR="006A47C6">
              <w:t>leaving</w:t>
            </w:r>
            <w:r w:rsidR="006A47C6">
              <w:rPr>
                <w:spacing w:val="-4"/>
              </w:rPr>
              <w:t xml:space="preserve"> </w:t>
            </w:r>
            <w:r w:rsidR="006A47C6">
              <w:t>and</w:t>
            </w:r>
            <w:r w:rsidR="006A47C6">
              <w:rPr>
                <w:spacing w:val="-4"/>
              </w:rPr>
              <w:t xml:space="preserve"> </w:t>
            </w:r>
            <w:r w:rsidR="006A47C6">
              <w:t>Semester</w:t>
            </w:r>
            <w:r w:rsidR="006A47C6">
              <w:rPr>
                <w:spacing w:val="-5"/>
              </w:rPr>
              <w:t xml:space="preserve"> </w:t>
            </w:r>
            <w:r w:rsidR="006A47C6">
              <w:t>2</w:t>
            </w:r>
            <w:r w:rsidR="006A47C6">
              <w:rPr>
                <w:spacing w:val="-2"/>
              </w:rPr>
              <w:t xml:space="preserve"> </w:t>
            </w:r>
            <w:r w:rsidR="006A47C6">
              <w:t>students</w:t>
            </w:r>
            <w:r w:rsidR="006A47C6">
              <w:rPr>
                <w:spacing w:val="-3"/>
              </w:rPr>
              <w:t xml:space="preserve"> </w:t>
            </w:r>
            <w:r w:rsidR="006A47C6">
              <w:t xml:space="preserve">arriving. </w:t>
            </w:r>
          </w:p>
          <w:p w14:paraId="30FB0004" w14:textId="411C8C76" w:rsidR="005E66A6" w:rsidRDefault="005E66A6" w:rsidP="00C5574D">
            <w:pPr>
              <w:pStyle w:val="TableParagraph"/>
              <w:spacing w:before="1"/>
              <w:ind w:left="0"/>
            </w:pPr>
            <w:r>
              <w:t>Please note that on-campus accommodation is typically mixed gender</w:t>
            </w:r>
            <w:r w:rsidR="00ED5865">
              <w:t>, unless single gender is requested at the time of application.</w:t>
            </w:r>
          </w:p>
        </w:tc>
      </w:tr>
      <w:tr w:rsidR="006A47C6" w14:paraId="11A40562" w14:textId="77777777" w:rsidTr="5E4C1EE5">
        <w:trPr>
          <w:trHeight w:val="876"/>
        </w:trPr>
        <w:tc>
          <w:tcPr>
            <w:tcW w:w="3262" w:type="dxa"/>
          </w:tcPr>
          <w:p w14:paraId="32EAC2E7" w14:textId="2C7F3B68" w:rsidR="006A47C6" w:rsidRDefault="006A47C6" w:rsidP="006A47C6">
            <w:pPr>
              <w:pStyle w:val="TableParagraph"/>
              <w:spacing w:line="268" w:lineRule="exact"/>
            </w:pPr>
            <w:r>
              <w:t>Application</w:t>
            </w:r>
            <w:r>
              <w:rPr>
                <w:spacing w:val="-7"/>
              </w:rPr>
              <w:t xml:space="preserve"> </w:t>
            </w:r>
            <w:r>
              <w:rPr>
                <w:spacing w:val="-2"/>
              </w:rPr>
              <w:t>process</w:t>
            </w:r>
          </w:p>
        </w:tc>
        <w:tc>
          <w:tcPr>
            <w:tcW w:w="6944" w:type="dxa"/>
          </w:tcPr>
          <w:p w14:paraId="2816C30C" w14:textId="77777777" w:rsidR="006A47C6" w:rsidRDefault="006A47C6" w:rsidP="006A47C6">
            <w:pPr>
              <w:pStyle w:val="TableParagraph"/>
              <w:spacing w:before="1" w:line="237" w:lineRule="auto"/>
              <w:rPr>
                <w:sz w:val="21"/>
              </w:rPr>
            </w:pPr>
            <w:r>
              <w:t>Information</w:t>
            </w:r>
            <w:r>
              <w:rPr>
                <w:spacing w:val="-6"/>
              </w:rPr>
              <w:t xml:space="preserve"> </w:t>
            </w:r>
            <w:r>
              <w:t>on</w:t>
            </w:r>
            <w:r>
              <w:rPr>
                <w:spacing w:val="-4"/>
              </w:rPr>
              <w:t xml:space="preserve"> </w:t>
            </w:r>
            <w:r>
              <w:t>how</w:t>
            </w:r>
            <w:r>
              <w:rPr>
                <w:spacing w:val="-5"/>
              </w:rPr>
              <w:t xml:space="preserve"> </w:t>
            </w:r>
            <w:r>
              <w:t>to</w:t>
            </w:r>
            <w:r>
              <w:rPr>
                <w:spacing w:val="-4"/>
              </w:rPr>
              <w:t xml:space="preserve"> </w:t>
            </w:r>
            <w:r>
              <w:t>apply</w:t>
            </w:r>
            <w:r>
              <w:rPr>
                <w:spacing w:val="-2"/>
              </w:rPr>
              <w:t xml:space="preserve"> </w:t>
            </w:r>
            <w:r>
              <w:t>online</w:t>
            </w:r>
            <w:r>
              <w:rPr>
                <w:spacing w:val="-4"/>
              </w:rPr>
              <w:t xml:space="preserve"> </w:t>
            </w:r>
            <w:r>
              <w:t>and</w:t>
            </w:r>
            <w:r>
              <w:rPr>
                <w:spacing w:val="-4"/>
              </w:rPr>
              <w:t xml:space="preserve"> </w:t>
            </w:r>
            <w:r>
              <w:t>the</w:t>
            </w:r>
            <w:r>
              <w:rPr>
                <w:spacing w:val="-5"/>
              </w:rPr>
              <w:t xml:space="preserve"> </w:t>
            </w:r>
            <w:r>
              <w:t>online</w:t>
            </w:r>
            <w:r>
              <w:rPr>
                <w:spacing w:val="-2"/>
              </w:rPr>
              <w:t xml:space="preserve"> </w:t>
            </w:r>
            <w:r>
              <w:t>application</w:t>
            </w:r>
            <w:r>
              <w:rPr>
                <w:spacing w:val="-4"/>
              </w:rPr>
              <w:t xml:space="preserve"> </w:t>
            </w:r>
            <w:r>
              <w:t>form</w:t>
            </w:r>
            <w:r>
              <w:rPr>
                <w:spacing w:val="-2"/>
              </w:rPr>
              <w:t xml:space="preserve"> </w:t>
            </w:r>
            <w:r>
              <w:t>can</w:t>
            </w:r>
            <w:r>
              <w:rPr>
                <w:spacing w:val="-4"/>
              </w:rPr>
              <w:t xml:space="preserve"> </w:t>
            </w:r>
            <w:r>
              <w:t xml:space="preserve">be found on the Study Abroad and Exchange accommodation </w:t>
            </w:r>
            <w:r w:rsidRPr="002A25AA">
              <w:t>web page</w:t>
            </w:r>
            <w:r>
              <w:rPr>
                <w:sz w:val="21"/>
              </w:rPr>
              <w:t>:</w:t>
            </w:r>
          </w:p>
          <w:p w14:paraId="7343F893" w14:textId="264F9A0D" w:rsidR="006A47C6" w:rsidRPr="00E55C56" w:rsidRDefault="00856D78" w:rsidP="006A47C6">
            <w:pPr>
              <w:pStyle w:val="TableParagraph"/>
              <w:spacing w:before="3" w:line="237" w:lineRule="auto"/>
              <w:ind w:left="0"/>
            </w:pPr>
            <w:r>
              <w:rPr>
                <w:spacing w:val="-2"/>
              </w:rPr>
              <w:t xml:space="preserve"> </w:t>
            </w:r>
            <w:hyperlink r:id="rId35" w:history="1">
              <w:r w:rsidR="005F1C95" w:rsidRPr="0039391F">
                <w:rPr>
                  <w:rStyle w:val="Hyperlink"/>
                  <w:spacing w:val="-2"/>
                </w:rPr>
                <w:t>https://www.canterbury.ac.nz/life/accommodation/international-student-accommodation/Accommodation_for_Exchange_Students</w:t>
              </w:r>
            </w:hyperlink>
            <w:r w:rsidR="005F1C95">
              <w:rPr>
                <w:spacing w:val="-2"/>
              </w:rPr>
              <w:t xml:space="preserve"> </w:t>
            </w:r>
          </w:p>
        </w:tc>
      </w:tr>
      <w:tr w:rsidR="006A47C6" w14:paraId="1AAE699E" w14:textId="77777777" w:rsidTr="5E4C1EE5">
        <w:trPr>
          <w:trHeight w:val="934"/>
        </w:trPr>
        <w:tc>
          <w:tcPr>
            <w:tcW w:w="3262" w:type="dxa"/>
          </w:tcPr>
          <w:p w14:paraId="23C4B48D" w14:textId="6B37EDA3" w:rsidR="006A47C6" w:rsidRDefault="006A47C6" w:rsidP="006A47C6">
            <w:pPr>
              <w:pStyle w:val="TableParagraph"/>
              <w:spacing w:line="268" w:lineRule="exact"/>
            </w:pPr>
            <w:r>
              <w:t>Other</w:t>
            </w:r>
            <w:r>
              <w:rPr>
                <w:spacing w:val="-7"/>
              </w:rPr>
              <w:t xml:space="preserve"> </w:t>
            </w:r>
            <w:r>
              <w:t>accommodation</w:t>
            </w:r>
            <w:r>
              <w:rPr>
                <w:spacing w:val="-8"/>
              </w:rPr>
              <w:t xml:space="preserve"> </w:t>
            </w:r>
            <w:r w:rsidR="00A45C4C">
              <w:rPr>
                <w:spacing w:val="-2"/>
              </w:rPr>
              <w:t>options</w:t>
            </w:r>
          </w:p>
        </w:tc>
        <w:tc>
          <w:tcPr>
            <w:tcW w:w="6944" w:type="dxa"/>
          </w:tcPr>
          <w:p w14:paraId="4C4F564B" w14:textId="7ED7CA62" w:rsidR="006A47C6" w:rsidRDefault="006A47C6" w:rsidP="00CA174A">
            <w:pPr>
              <w:pStyle w:val="TableParagraph"/>
            </w:pPr>
            <w:r>
              <w:t>Please</w:t>
            </w:r>
            <w:r>
              <w:rPr>
                <w:spacing w:val="-2"/>
              </w:rPr>
              <w:t xml:space="preserve"> </w:t>
            </w:r>
            <w:r>
              <w:t>see</w:t>
            </w:r>
            <w:r>
              <w:rPr>
                <w:spacing w:val="-2"/>
              </w:rPr>
              <w:t xml:space="preserve"> </w:t>
            </w:r>
            <w:r>
              <w:t>the</w:t>
            </w:r>
            <w:r>
              <w:rPr>
                <w:spacing w:val="-2"/>
              </w:rPr>
              <w:t xml:space="preserve"> </w:t>
            </w:r>
            <w:r>
              <w:t>information</w:t>
            </w:r>
            <w:r>
              <w:rPr>
                <w:spacing w:val="-6"/>
              </w:rPr>
              <w:t xml:space="preserve"> </w:t>
            </w:r>
            <w:r>
              <w:t>on</w:t>
            </w:r>
            <w:r>
              <w:rPr>
                <w:spacing w:val="-4"/>
              </w:rPr>
              <w:t xml:space="preserve"> </w:t>
            </w:r>
            <w:r>
              <w:t>other</w:t>
            </w:r>
            <w:r>
              <w:rPr>
                <w:spacing w:val="-3"/>
              </w:rPr>
              <w:t xml:space="preserve"> </w:t>
            </w:r>
            <w:r>
              <w:t>accommodation</w:t>
            </w:r>
            <w:r>
              <w:rPr>
                <w:spacing w:val="-6"/>
              </w:rPr>
              <w:t xml:space="preserve"> </w:t>
            </w:r>
            <w:r w:rsidR="00A45C4C">
              <w:t>options</w:t>
            </w:r>
            <w:r>
              <w:rPr>
                <w:spacing w:val="-5"/>
              </w:rPr>
              <w:t xml:space="preserve"> </w:t>
            </w:r>
            <w:r>
              <w:t>on</w:t>
            </w:r>
            <w:r>
              <w:rPr>
                <w:spacing w:val="-4"/>
              </w:rPr>
              <w:t xml:space="preserve"> </w:t>
            </w:r>
            <w:r>
              <w:t>t</w:t>
            </w:r>
            <w:r w:rsidR="38D2B4E2">
              <w:t>he above website.</w:t>
            </w:r>
          </w:p>
        </w:tc>
      </w:tr>
    </w:tbl>
    <w:p w14:paraId="2E66F0CA" w14:textId="77777777" w:rsidR="005B609F" w:rsidRDefault="005B609F">
      <w:pPr>
        <w:spacing w:line="249" w:lineRule="exact"/>
        <w:sectPr w:rsidR="005B609F">
          <w:type w:val="continuous"/>
          <w:pgSz w:w="11910" w:h="16840"/>
          <w:pgMar w:top="1100" w:right="420" w:bottom="1040" w:left="1020" w:header="0" w:footer="859" w:gutter="0"/>
          <w:cols w:space="720"/>
        </w:sectPr>
      </w:pPr>
    </w:p>
    <w:p w14:paraId="4BA43A6E" w14:textId="77777777" w:rsidR="005B609F" w:rsidRDefault="005B609F">
      <w:pPr>
        <w:spacing w:before="8"/>
        <w:rPr>
          <w:b/>
          <w:sz w:val="20"/>
        </w:rPr>
      </w:pPr>
    </w:p>
    <w:p w14:paraId="76626FD0" w14:textId="77777777" w:rsidR="005B609F" w:rsidRDefault="00144B9B">
      <w:pPr>
        <w:pStyle w:val="BodyText"/>
        <w:spacing w:before="56"/>
        <w:ind w:left="112"/>
      </w:pPr>
      <w:r>
        <w:t>Visa</w:t>
      </w:r>
      <w:r>
        <w:rPr>
          <w:spacing w:val="-2"/>
        </w:rPr>
        <w:t xml:space="preserve"> Requirements</w:t>
      </w:r>
    </w:p>
    <w:p w14:paraId="3968874F" w14:textId="77777777" w:rsidR="005B609F" w:rsidRDefault="005B609F">
      <w:pPr>
        <w:spacing w:before="1" w:after="1"/>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6944"/>
      </w:tblGrid>
      <w:tr w:rsidR="005B609F" w14:paraId="2A0EF670" w14:textId="77777777" w:rsidTr="002A25AA">
        <w:trPr>
          <w:trHeight w:val="913"/>
        </w:trPr>
        <w:tc>
          <w:tcPr>
            <w:tcW w:w="3262" w:type="dxa"/>
          </w:tcPr>
          <w:p w14:paraId="7A1BA834" w14:textId="77777777" w:rsidR="005B609F" w:rsidRDefault="00144B9B">
            <w:pPr>
              <w:pStyle w:val="TableParagraph"/>
            </w:pPr>
            <w:r>
              <w:t>Are</w:t>
            </w:r>
            <w:r>
              <w:rPr>
                <w:spacing w:val="-8"/>
              </w:rPr>
              <w:t xml:space="preserve"> </w:t>
            </w:r>
            <w:r>
              <w:t>exchange</w:t>
            </w:r>
            <w:r>
              <w:rPr>
                <w:spacing w:val="-8"/>
              </w:rPr>
              <w:t xml:space="preserve"> </w:t>
            </w:r>
            <w:r>
              <w:t>students</w:t>
            </w:r>
            <w:r>
              <w:rPr>
                <w:spacing w:val="-9"/>
              </w:rPr>
              <w:t xml:space="preserve"> </w:t>
            </w:r>
            <w:r>
              <w:t>required</w:t>
            </w:r>
            <w:r>
              <w:rPr>
                <w:spacing w:val="-10"/>
              </w:rPr>
              <w:t xml:space="preserve"> </w:t>
            </w:r>
            <w:r>
              <w:t>to obtain a student visa?</w:t>
            </w:r>
          </w:p>
        </w:tc>
        <w:tc>
          <w:tcPr>
            <w:tcW w:w="6944" w:type="dxa"/>
          </w:tcPr>
          <w:p w14:paraId="1CF76B42" w14:textId="77777777" w:rsidR="005B609F" w:rsidRDefault="00144B9B">
            <w:pPr>
              <w:pStyle w:val="TableParagraph"/>
              <w:ind w:right="530"/>
            </w:pPr>
            <w:r>
              <w:t>Yes.</w:t>
            </w:r>
            <w:r>
              <w:rPr>
                <w:spacing w:val="-4"/>
              </w:rPr>
              <w:t xml:space="preserve"> </w:t>
            </w:r>
            <w:r>
              <w:t>Exchange</w:t>
            </w:r>
            <w:r>
              <w:rPr>
                <w:spacing w:val="-3"/>
              </w:rPr>
              <w:t xml:space="preserve"> </w:t>
            </w:r>
            <w:r>
              <w:t>students</w:t>
            </w:r>
            <w:r>
              <w:rPr>
                <w:spacing w:val="-4"/>
              </w:rPr>
              <w:t xml:space="preserve"> </w:t>
            </w:r>
            <w:r>
              <w:t>apply</w:t>
            </w:r>
            <w:r>
              <w:rPr>
                <w:spacing w:val="-3"/>
              </w:rPr>
              <w:t xml:space="preserve"> </w:t>
            </w:r>
            <w:r>
              <w:t>for</w:t>
            </w:r>
            <w:r>
              <w:rPr>
                <w:spacing w:val="-6"/>
              </w:rPr>
              <w:t xml:space="preserve"> </w:t>
            </w:r>
            <w:r>
              <w:t>the</w:t>
            </w:r>
            <w:r>
              <w:rPr>
                <w:spacing w:val="-6"/>
              </w:rPr>
              <w:t xml:space="preserve"> </w:t>
            </w:r>
            <w:r>
              <w:t>Exchange</w:t>
            </w:r>
            <w:r>
              <w:rPr>
                <w:spacing w:val="-3"/>
              </w:rPr>
              <w:t xml:space="preserve"> </w:t>
            </w:r>
            <w:r>
              <w:t>Student</w:t>
            </w:r>
            <w:r>
              <w:rPr>
                <w:spacing w:val="-3"/>
              </w:rPr>
              <w:t xml:space="preserve"> </w:t>
            </w:r>
            <w:r>
              <w:t>Visa.</w:t>
            </w:r>
            <w:r>
              <w:rPr>
                <w:spacing w:val="-4"/>
              </w:rPr>
              <w:t xml:space="preserve"> </w:t>
            </w:r>
            <w:r>
              <w:t>Please</w:t>
            </w:r>
            <w:r>
              <w:rPr>
                <w:spacing w:val="-6"/>
              </w:rPr>
              <w:t xml:space="preserve"> </w:t>
            </w:r>
            <w:r>
              <w:t xml:space="preserve">see details on Immigration New Zealand’s website: </w:t>
            </w:r>
            <w:hyperlink r:id="rId36" w:history="1">
              <w:r w:rsidR="00526A61" w:rsidRPr="0039391F">
                <w:rPr>
                  <w:rStyle w:val="Hyperlink"/>
                </w:rPr>
                <w:t>https://www.immigration.govt.nz/visas/exchan</w:t>
              </w:r>
              <w:r w:rsidR="00526A61" w:rsidRPr="0039391F">
                <w:rPr>
                  <w:rStyle w:val="Hyperlink"/>
                </w:rPr>
                <w:t>g</w:t>
              </w:r>
              <w:r w:rsidR="00526A61" w:rsidRPr="0039391F">
                <w:rPr>
                  <w:rStyle w:val="Hyperlink"/>
                </w:rPr>
                <w:t>e-student-visa/</w:t>
              </w:r>
            </w:hyperlink>
            <w:r w:rsidR="00526A61">
              <w:t xml:space="preserve"> </w:t>
            </w:r>
          </w:p>
          <w:p w14:paraId="1210D02D" w14:textId="3820940C" w:rsidR="00526A61" w:rsidRDefault="00526A61">
            <w:pPr>
              <w:pStyle w:val="TableParagraph"/>
              <w:ind w:right="530"/>
            </w:pPr>
            <w:r>
              <w:t xml:space="preserve">Exchange students must apply for and </w:t>
            </w:r>
            <w:r w:rsidRPr="00D90D7B">
              <w:rPr>
                <w:b/>
                <w:bCs/>
              </w:rPr>
              <w:t>receive</w:t>
            </w:r>
            <w:r>
              <w:t xml:space="preserve"> their Exchange Student Visa </w:t>
            </w:r>
            <w:r w:rsidRPr="00D90D7B">
              <w:rPr>
                <w:b/>
                <w:bCs/>
              </w:rPr>
              <w:t>before</w:t>
            </w:r>
            <w:r>
              <w:t xml:space="preserve"> travelling to New Zealand. It is not possible to </w:t>
            </w:r>
            <w:r w:rsidR="00D90D7B">
              <w:t xml:space="preserve">apply for </w:t>
            </w:r>
            <w:r w:rsidR="00237BB4">
              <w:t>an Exchange visa from within New Zealand.</w:t>
            </w:r>
          </w:p>
        </w:tc>
      </w:tr>
      <w:tr w:rsidR="005B609F" w14:paraId="7CB0D0DE" w14:textId="77777777">
        <w:trPr>
          <w:trHeight w:val="537"/>
        </w:trPr>
        <w:tc>
          <w:tcPr>
            <w:tcW w:w="3262" w:type="dxa"/>
          </w:tcPr>
          <w:p w14:paraId="1B10E0FC" w14:textId="77777777" w:rsidR="005B609F" w:rsidRDefault="00144B9B">
            <w:pPr>
              <w:pStyle w:val="TableParagraph"/>
              <w:spacing w:line="268" w:lineRule="exact"/>
            </w:pPr>
            <w:r>
              <w:t>Are</w:t>
            </w:r>
            <w:r>
              <w:rPr>
                <w:spacing w:val="-5"/>
              </w:rPr>
              <w:t xml:space="preserve"> </w:t>
            </w:r>
            <w:r>
              <w:t>exchange</w:t>
            </w:r>
            <w:r>
              <w:rPr>
                <w:spacing w:val="-4"/>
              </w:rPr>
              <w:t xml:space="preserve"> </w:t>
            </w:r>
            <w:r>
              <w:t>students</w:t>
            </w:r>
            <w:r>
              <w:rPr>
                <w:spacing w:val="-5"/>
              </w:rPr>
              <w:t xml:space="preserve"> </w:t>
            </w:r>
            <w:r>
              <w:t>allowed</w:t>
            </w:r>
            <w:r>
              <w:rPr>
                <w:spacing w:val="-6"/>
              </w:rPr>
              <w:t xml:space="preserve"> </w:t>
            </w:r>
            <w:r>
              <w:rPr>
                <w:spacing w:val="-5"/>
              </w:rPr>
              <w:t>to</w:t>
            </w:r>
          </w:p>
          <w:p w14:paraId="7193E329" w14:textId="77777777" w:rsidR="005B609F" w:rsidRDefault="00144B9B">
            <w:pPr>
              <w:pStyle w:val="TableParagraph"/>
              <w:spacing w:line="249" w:lineRule="exact"/>
            </w:pPr>
            <w:r>
              <w:rPr>
                <w:spacing w:val="-2"/>
              </w:rPr>
              <w:t>work?</w:t>
            </w:r>
          </w:p>
        </w:tc>
        <w:tc>
          <w:tcPr>
            <w:tcW w:w="6944" w:type="dxa"/>
          </w:tcPr>
          <w:p w14:paraId="517E7DE6" w14:textId="77777777" w:rsidR="005B609F" w:rsidRDefault="00144B9B">
            <w:pPr>
              <w:pStyle w:val="TableParagraph"/>
              <w:spacing w:line="268" w:lineRule="exact"/>
            </w:pPr>
            <w:r>
              <w:t>Please</w:t>
            </w:r>
            <w:r>
              <w:rPr>
                <w:spacing w:val="-4"/>
              </w:rPr>
              <w:t xml:space="preserve"> </w:t>
            </w:r>
            <w:r>
              <w:t>refer</w:t>
            </w:r>
            <w:r>
              <w:rPr>
                <w:spacing w:val="-5"/>
              </w:rPr>
              <w:t xml:space="preserve"> </w:t>
            </w:r>
            <w:r>
              <w:t>to</w:t>
            </w:r>
            <w:r>
              <w:rPr>
                <w:spacing w:val="-4"/>
              </w:rPr>
              <w:t xml:space="preserve"> </w:t>
            </w:r>
            <w:r>
              <w:t>Immigration</w:t>
            </w:r>
            <w:r>
              <w:rPr>
                <w:spacing w:val="-6"/>
              </w:rPr>
              <w:t xml:space="preserve"> </w:t>
            </w:r>
            <w:r>
              <w:t>New</w:t>
            </w:r>
            <w:r>
              <w:rPr>
                <w:spacing w:val="-4"/>
              </w:rPr>
              <w:t xml:space="preserve"> </w:t>
            </w:r>
            <w:r>
              <w:t>Zealand’s</w:t>
            </w:r>
            <w:r>
              <w:rPr>
                <w:spacing w:val="-7"/>
              </w:rPr>
              <w:t xml:space="preserve"> </w:t>
            </w:r>
            <w:r>
              <w:t>website</w:t>
            </w:r>
            <w:r>
              <w:rPr>
                <w:spacing w:val="-4"/>
              </w:rPr>
              <w:t xml:space="preserve"> </w:t>
            </w:r>
            <w:r>
              <w:rPr>
                <w:spacing w:val="-2"/>
              </w:rPr>
              <w:t>above.</w:t>
            </w:r>
          </w:p>
        </w:tc>
      </w:tr>
    </w:tbl>
    <w:p w14:paraId="11F28426" w14:textId="77777777" w:rsidR="005B609F" w:rsidRDefault="005B609F">
      <w:pPr>
        <w:rPr>
          <w:b/>
        </w:rPr>
      </w:pPr>
    </w:p>
    <w:p w14:paraId="1FC454C9" w14:textId="77777777" w:rsidR="005B609F" w:rsidRDefault="005B609F">
      <w:pPr>
        <w:rPr>
          <w:b/>
        </w:rPr>
      </w:pPr>
    </w:p>
    <w:p w14:paraId="1B15F553" w14:textId="77777777" w:rsidR="00C624BD" w:rsidRDefault="00C624BD">
      <w:pPr>
        <w:rPr>
          <w:b/>
        </w:rPr>
      </w:pPr>
    </w:p>
    <w:p w14:paraId="76460740" w14:textId="77777777" w:rsidR="00C624BD" w:rsidRDefault="00C624BD">
      <w:pPr>
        <w:rPr>
          <w:b/>
        </w:rPr>
      </w:pPr>
    </w:p>
    <w:p w14:paraId="11F29B36" w14:textId="77777777" w:rsidR="00C624BD" w:rsidRDefault="00C624BD">
      <w:pPr>
        <w:rPr>
          <w:b/>
        </w:rPr>
      </w:pPr>
    </w:p>
    <w:p w14:paraId="5EEA7090" w14:textId="77777777" w:rsidR="00C624BD" w:rsidRDefault="00C624BD">
      <w:pPr>
        <w:rPr>
          <w:b/>
        </w:rPr>
      </w:pPr>
    </w:p>
    <w:p w14:paraId="41F49E70" w14:textId="77777777" w:rsidR="00C624BD" w:rsidRDefault="00C624BD">
      <w:pPr>
        <w:rPr>
          <w:b/>
        </w:rPr>
      </w:pPr>
    </w:p>
    <w:p w14:paraId="1E61F7D2" w14:textId="77777777" w:rsidR="00C624BD" w:rsidRDefault="00C624BD">
      <w:pPr>
        <w:rPr>
          <w:b/>
        </w:rPr>
      </w:pPr>
    </w:p>
    <w:p w14:paraId="49F57896" w14:textId="77777777" w:rsidR="005B609F" w:rsidRDefault="00144B9B">
      <w:pPr>
        <w:pStyle w:val="BodyText"/>
        <w:ind w:left="112"/>
      </w:pPr>
      <w:r>
        <w:lastRenderedPageBreak/>
        <w:t>Medical</w:t>
      </w:r>
      <w:r>
        <w:rPr>
          <w:spacing w:val="-3"/>
        </w:rPr>
        <w:t xml:space="preserve"> </w:t>
      </w:r>
      <w:r>
        <w:t>and</w:t>
      </w:r>
      <w:r>
        <w:rPr>
          <w:spacing w:val="-5"/>
        </w:rPr>
        <w:t xml:space="preserve"> </w:t>
      </w:r>
      <w:r>
        <w:t>Travel</w:t>
      </w:r>
      <w:r>
        <w:rPr>
          <w:spacing w:val="-2"/>
        </w:rPr>
        <w:t xml:space="preserve"> Insurance</w:t>
      </w:r>
    </w:p>
    <w:p w14:paraId="691FFCF7" w14:textId="77777777" w:rsidR="005B609F" w:rsidRDefault="005B609F">
      <w:pPr>
        <w:spacing w:before="1" w:after="1"/>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6939"/>
      </w:tblGrid>
      <w:tr w:rsidR="005B609F" w14:paraId="76ABCE45" w14:textId="77777777" w:rsidTr="005A440D">
        <w:trPr>
          <w:trHeight w:val="1555"/>
        </w:trPr>
        <w:tc>
          <w:tcPr>
            <w:tcW w:w="3262" w:type="dxa"/>
          </w:tcPr>
          <w:p w14:paraId="0B386DD8" w14:textId="77777777" w:rsidR="005B609F" w:rsidRDefault="00144B9B">
            <w:pPr>
              <w:pStyle w:val="TableParagraph"/>
            </w:pPr>
            <w:r>
              <w:t>Compulsory</w:t>
            </w:r>
            <w:r>
              <w:rPr>
                <w:spacing w:val="-13"/>
              </w:rPr>
              <w:t xml:space="preserve"> </w:t>
            </w:r>
            <w:r>
              <w:t>medical</w:t>
            </w:r>
            <w:r>
              <w:rPr>
                <w:spacing w:val="-10"/>
              </w:rPr>
              <w:t xml:space="preserve"> </w:t>
            </w:r>
            <w:r>
              <w:t>and</w:t>
            </w:r>
            <w:r>
              <w:rPr>
                <w:spacing w:val="-13"/>
              </w:rPr>
              <w:t xml:space="preserve"> </w:t>
            </w:r>
            <w:r>
              <w:t xml:space="preserve">travel </w:t>
            </w:r>
            <w:r>
              <w:rPr>
                <w:spacing w:val="-2"/>
              </w:rPr>
              <w:t>insurance</w:t>
            </w:r>
          </w:p>
        </w:tc>
        <w:tc>
          <w:tcPr>
            <w:tcW w:w="6939" w:type="dxa"/>
          </w:tcPr>
          <w:p w14:paraId="5E68C8B1" w14:textId="5A88202B" w:rsidR="005B609F" w:rsidRDefault="00144B9B">
            <w:pPr>
              <w:pStyle w:val="TableParagraph"/>
              <w:ind w:right="219"/>
            </w:pPr>
            <w:r>
              <w:t xml:space="preserve">Exchange students </w:t>
            </w:r>
            <w:r>
              <w:rPr>
                <w:b/>
              </w:rPr>
              <w:t xml:space="preserve">must </w:t>
            </w:r>
            <w:r>
              <w:t>have appropriate and current medical and travel insurance while studying in New Zealand. UC requires all enrolled international students on campus to have approved health and travel insurance for the duration of their enrolment (regardless of their visa type).</w:t>
            </w:r>
            <w:r>
              <w:rPr>
                <w:spacing w:val="40"/>
              </w:rPr>
              <w:t xml:space="preserve"> </w:t>
            </w:r>
            <w:r>
              <w:t>This</w:t>
            </w:r>
            <w:r>
              <w:rPr>
                <w:spacing w:val="-3"/>
              </w:rPr>
              <w:t xml:space="preserve"> </w:t>
            </w:r>
            <w:r>
              <w:t>is</w:t>
            </w:r>
            <w:r>
              <w:rPr>
                <w:spacing w:val="-5"/>
              </w:rPr>
              <w:t xml:space="preserve"> </w:t>
            </w:r>
            <w:r>
              <w:t>a</w:t>
            </w:r>
            <w:r>
              <w:rPr>
                <w:spacing w:val="-3"/>
              </w:rPr>
              <w:t xml:space="preserve"> </w:t>
            </w:r>
            <w:r>
              <w:t>requirement</w:t>
            </w:r>
            <w:r>
              <w:rPr>
                <w:spacing w:val="-2"/>
              </w:rPr>
              <w:t xml:space="preserve"> </w:t>
            </w:r>
            <w:r>
              <w:t>under</w:t>
            </w:r>
            <w:r>
              <w:rPr>
                <w:spacing w:val="-3"/>
              </w:rPr>
              <w:t xml:space="preserve"> </w:t>
            </w:r>
            <w:r>
              <w:t>the</w:t>
            </w:r>
            <w:r>
              <w:rPr>
                <w:spacing w:val="-4"/>
              </w:rPr>
              <w:t xml:space="preserve"> </w:t>
            </w:r>
            <w:hyperlink r:id="rId37" w:anchor="%3A%7E%3Atext%3DThe%20Code%20explained%2Cat%20all%20levels%20of%20education">
              <w:r>
                <w:rPr>
                  <w:color w:val="0000FF"/>
                </w:rPr>
                <w:t>Education</w:t>
              </w:r>
              <w:r>
                <w:rPr>
                  <w:color w:val="0000FF"/>
                  <w:spacing w:val="-4"/>
                </w:rPr>
                <w:t xml:space="preserve"> </w:t>
              </w:r>
              <w:r>
                <w:rPr>
                  <w:color w:val="0000FF"/>
                </w:rPr>
                <w:t>(Pastoral</w:t>
              </w:r>
              <w:r>
                <w:rPr>
                  <w:color w:val="0000FF"/>
                  <w:spacing w:val="-3"/>
                </w:rPr>
                <w:t xml:space="preserve"> </w:t>
              </w:r>
              <w:r>
                <w:rPr>
                  <w:color w:val="0000FF"/>
                </w:rPr>
                <w:t>Care</w:t>
              </w:r>
              <w:r>
                <w:rPr>
                  <w:color w:val="0000FF"/>
                  <w:spacing w:val="-5"/>
                </w:rPr>
                <w:t xml:space="preserve"> </w:t>
              </w:r>
              <w:r>
                <w:rPr>
                  <w:color w:val="0000FF"/>
                </w:rPr>
                <w:t>of</w:t>
              </w:r>
              <w:r>
                <w:rPr>
                  <w:color w:val="0000FF"/>
                  <w:spacing w:val="-3"/>
                </w:rPr>
                <w:t xml:space="preserve"> </w:t>
              </w:r>
              <w:r>
                <w:rPr>
                  <w:color w:val="0000FF"/>
                </w:rPr>
                <w:t>Tertiary</w:t>
              </w:r>
            </w:hyperlink>
            <w:r>
              <w:rPr>
                <w:color w:val="0000FF"/>
              </w:rPr>
              <w:t xml:space="preserve"> </w:t>
            </w:r>
            <w:hyperlink r:id="rId38">
              <w:r>
                <w:rPr>
                  <w:color w:val="0000FF"/>
                </w:rPr>
                <w:t xml:space="preserve">and International Learners) Code of Practice </w:t>
              </w:r>
              <w:r>
                <w:rPr>
                  <w:color w:val="0000FF"/>
                </w:rPr>
                <w:t>2</w:t>
              </w:r>
              <w:r>
                <w:rPr>
                  <w:color w:val="0000FF"/>
                </w:rPr>
                <w:t>0</w:t>
              </w:r>
              <w:r>
                <w:rPr>
                  <w:color w:val="0000FF"/>
                </w:rPr>
                <w:t>2</w:t>
              </w:r>
              <w:r>
                <w:rPr>
                  <w:color w:val="0000FF"/>
                </w:rPr>
                <w:t>1</w:t>
              </w:r>
            </w:hyperlink>
            <w:r>
              <w:t>.</w:t>
            </w:r>
          </w:p>
          <w:p w14:paraId="08BD4E84" w14:textId="77777777" w:rsidR="00DA731A" w:rsidRDefault="00DA731A">
            <w:pPr>
              <w:pStyle w:val="TableParagraph"/>
              <w:ind w:right="219"/>
            </w:pPr>
          </w:p>
          <w:p w14:paraId="2BECB217" w14:textId="21DD00C9" w:rsidR="00DA731A" w:rsidRDefault="00DA731A" w:rsidP="00DA731A">
            <w:pPr>
              <w:pStyle w:val="TableParagraph"/>
              <w:ind w:left="0" w:right="219"/>
            </w:pPr>
            <w:r>
              <w:t xml:space="preserve">The </w:t>
            </w:r>
            <w:hyperlink r:id="rId39">
              <w:r>
                <w:rPr>
                  <w:color w:val="0000FF"/>
                </w:rPr>
                <w:t>Studentsafe Inbound University Pol</w:t>
              </w:r>
              <w:r>
                <w:rPr>
                  <w:color w:val="0000FF"/>
                </w:rPr>
                <w:t>i</w:t>
              </w:r>
              <w:r>
                <w:rPr>
                  <w:color w:val="0000FF"/>
                </w:rPr>
                <w:t>cy</w:t>
              </w:r>
            </w:hyperlink>
            <w:r>
              <w:rPr>
                <w:color w:val="0000FF"/>
              </w:rPr>
              <w:t xml:space="preserve"> </w:t>
            </w:r>
            <w:r>
              <w:t>by Allianz Partners is UC's preferred</w:t>
            </w:r>
            <w:r>
              <w:rPr>
                <w:spacing w:val="-7"/>
              </w:rPr>
              <w:t xml:space="preserve"> </w:t>
            </w:r>
            <w:r>
              <w:t>medical</w:t>
            </w:r>
            <w:r>
              <w:rPr>
                <w:spacing w:val="-5"/>
              </w:rPr>
              <w:t xml:space="preserve"> </w:t>
            </w:r>
            <w:r>
              <w:t>and</w:t>
            </w:r>
            <w:r>
              <w:rPr>
                <w:spacing w:val="-6"/>
              </w:rPr>
              <w:t xml:space="preserve"> </w:t>
            </w:r>
            <w:r>
              <w:t>travel</w:t>
            </w:r>
            <w:r>
              <w:rPr>
                <w:spacing w:val="-5"/>
              </w:rPr>
              <w:t xml:space="preserve"> </w:t>
            </w:r>
            <w:r>
              <w:t>insurance</w:t>
            </w:r>
            <w:r>
              <w:rPr>
                <w:spacing w:val="-4"/>
              </w:rPr>
              <w:t xml:space="preserve"> </w:t>
            </w:r>
            <w:r>
              <w:t>for</w:t>
            </w:r>
            <w:r>
              <w:rPr>
                <w:spacing w:val="-5"/>
              </w:rPr>
              <w:t xml:space="preserve"> </w:t>
            </w:r>
            <w:r>
              <w:t>international</w:t>
            </w:r>
            <w:r>
              <w:rPr>
                <w:spacing w:val="-5"/>
              </w:rPr>
              <w:t xml:space="preserve"> </w:t>
            </w:r>
            <w:r>
              <w:t>students.</w:t>
            </w:r>
            <w:r>
              <w:rPr>
                <w:spacing w:val="-5"/>
              </w:rPr>
              <w:t xml:space="preserve"> </w:t>
            </w:r>
            <w:r w:rsidR="004D76FC">
              <w:t>You are automatically registered under the Studentsafe policy when you complete your enrolment</w:t>
            </w:r>
            <w:r w:rsidR="00257E87">
              <w:t xml:space="preserve"> in person</w:t>
            </w:r>
            <w:r w:rsidR="004D76FC">
              <w:t xml:space="preserve">, and the charge is added to your invoice at enrolment.  </w:t>
            </w:r>
          </w:p>
          <w:p w14:paraId="62E34C5B" w14:textId="77777777" w:rsidR="004D76FC" w:rsidRDefault="004D76FC" w:rsidP="00DA731A">
            <w:pPr>
              <w:pStyle w:val="TableParagraph"/>
              <w:ind w:left="0" w:right="219"/>
            </w:pPr>
          </w:p>
          <w:p w14:paraId="0563C909" w14:textId="54DC5FDB" w:rsidR="00436194" w:rsidRDefault="00436194" w:rsidP="00436194">
            <w:pPr>
              <w:pStyle w:val="TableParagraph"/>
              <w:ind w:left="27" w:right="8"/>
              <w:rPr>
                <w:b/>
              </w:rPr>
            </w:pPr>
            <w:r>
              <w:t xml:space="preserve">If exchange students hope to </w:t>
            </w:r>
            <w:proofErr w:type="spellStart"/>
            <w:r>
              <w:t>utilise</w:t>
            </w:r>
            <w:proofErr w:type="spellEnd"/>
            <w:r>
              <w:t xml:space="preserve"> an alternative insurance policy, they must apply to the Enrolment team at UC to have the cover assessed </w:t>
            </w:r>
            <w:r>
              <w:rPr>
                <w:b/>
              </w:rPr>
              <w:t xml:space="preserve">at least four weeks before enrolment </w:t>
            </w:r>
            <w:r>
              <w:t xml:space="preserve">to determine whether it meets the </w:t>
            </w:r>
            <w:hyperlink r:id="rId40">
              <w:r>
                <w:rPr>
                  <w:color w:val="0000FF"/>
                </w:rPr>
                <w:t xml:space="preserve">minimum requirements for a travel and </w:t>
              </w:r>
              <w:r>
                <w:rPr>
                  <w:color w:val="0000FF"/>
                </w:rPr>
                <w:t>m</w:t>
              </w:r>
              <w:r>
                <w:rPr>
                  <w:color w:val="0000FF"/>
                </w:rPr>
                <w:t>edical insurance po</w:t>
              </w:r>
              <w:r>
                <w:rPr>
                  <w:color w:val="0000FF"/>
                </w:rPr>
                <w:t>l</w:t>
              </w:r>
              <w:r>
                <w:rPr>
                  <w:color w:val="0000FF"/>
                </w:rPr>
                <w:t>icy</w:t>
              </w:r>
              <w:r>
                <w:t>.</w:t>
              </w:r>
            </w:hyperlink>
            <w:r>
              <w:t xml:space="preserve"> The application form for insurance assessment is available on the web page above. It is</w:t>
            </w:r>
            <w:r>
              <w:rPr>
                <w:spacing w:val="-2"/>
              </w:rPr>
              <w:t xml:space="preserve"> </w:t>
            </w:r>
            <w:r>
              <w:t>important</w:t>
            </w:r>
            <w:r>
              <w:rPr>
                <w:spacing w:val="-2"/>
              </w:rPr>
              <w:t xml:space="preserve"> </w:t>
            </w:r>
            <w:r>
              <w:t>to note that</w:t>
            </w:r>
            <w:r>
              <w:rPr>
                <w:spacing w:val="-2"/>
              </w:rPr>
              <w:t xml:space="preserve"> </w:t>
            </w:r>
            <w:r>
              <w:rPr>
                <w:b/>
              </w:rPr>
              <w:t>many</w:t>
            </w:r>
            <w:r>
              <w:rPr>
                <w:b/>
                <w:spacing w:val="-1"/>
              </w:rPr>
              <w:t xml:space="preserve"> </w:t>
            </w:r>
            <w:r>
              <w:rPr>
                <w:b/>
              </w:rPr>
              <w:t xml:space="preserve">overseas insurance policies </w:t>
            </w:r>
            <w:r w:rsidRPr="00E60614">
              <w:rPr>
                <w:b/>
                <w:color w:val="FF0000"/>
                <w:u w:val="single"/>
              </w:rPr>
              <w:t>do</w:t>
            </w:r>
            <w:r w:rsidRPr="00E60614">
              <w:rPr>
                <w:b/>
                <w:color w:val="FF0000"/>
                <w:spacing w:val="-1"/>
                <w:u w:val="single"/>
              </w:rPr>
              <w:t xml:space="preserve"> </w:t>
            </w:r>
            <w:r w:rsidRPr="00856D78">
              <w:rPr>
                <w:b/>
                <w:color w:val="FF0000"/>
                <w:u w:val="single"/>
              </w:rPr>
              <w:t>not</w:t>
            </w:r>
            <w:r w:rsidRPr="00856D78">
              <w:rPr>
                <w:b/>
                <w:color w:val="FF0000"/>
              </w:rPr>
              <w:t xml:space="preserve"> </w:t>
            </w:r>
            <w:r>
              <w:rPr>
                <w:b/>
              </w:rPr>
              <w:t>meet New Zealand requirements and students need to be aware that a policy required by their home university or issued in their home country may</w:t>
            </w:r>
            <w:r>
              <w:rPr>
                <w:b/>
                <w:spacing w:val="-2"/>
              </w:rPr>
              <w:t xml:space="preserve"> </w:t>
            </w:r>
            <w:r>
              <w:rPr>
                <w:b/>
              </w:rPr>
              <w:t>not</w:t>
            </w:r>
            <w:r>
              <w:rPr>
                <w:b/>
                <w:spacing w:val="-3"/>
              </w:rPr>
              <w:t xml:space="preserve"> </w:t>
            </w:r>
            <w:r>
              <w:rPr>
                <w:b/>
              </w:rPr>
              <w:t>necessarily</w:t>
            </w:r>
            <w:r>
              <w:rPr>
                <w:b/>
                <w:spacing w:val="-2"/>
              </w:rPr>
              <w:t xml:space="preserve"> </w:t>
            </w:r>
            <w:r>
              <w:rPr>
                <w:b/>
              </w:rPr>
              <w:t>meet</w:t>
            </w:r>
            <w:r>
              <w:rPr>
                <w:b/>
                <w:spacing w:val="-8"/>
              </w:rPr>
              <w:t xml:space="preserve"> </w:t>
            </w:r>
            <w:r>
              <w:rPr>
                <w:b/>
              </w:rPr>
              <w:t>New</w:t>
            </w:r>
            <w:r>
              <w:rPr>
                <w:b/>
                <w:spacing w:val="-4"/>
              </w:rPr>
              <w:t xml:space="preserve"> </w:t>
            </w:r>
            <w:r>
              <w:rPr>
                <w:b/>
              </w:rPr>
              <w:t>Zealand</w:t>
            </w:r>
            <w:r>
              <w:rPr>
                <w:b/>
                <w:spacing w:val="-4"/>
              </w:rPr>
              <w:t xml:space="preserve"> </w:t>
            </w:r>
            <w:r>
              <w:rPr>
                <w:b/>
              </w:rPr>
              <w:t>requirements</w:t>
            </w:r>
            <w:r>
              <w:rPr>
                <w:b/>
                <w:spacing w:val="-2"/>
              </w:rPr>
              <w:t xml:space="preserve"> </w:t>
            </w:r>
            <w:r>
              <w:rPr>
                <w:b/>
              </w:rPr>
              <w:t>and</w:t>
            </w:r>
            <w:r>
              <w:rPr>
                <w:b/>
                <w:spacing w:val="-4"/>
              </w:rPr>
              <w:t xml:space="preserve"> </w:t>
            </w:r>
            <w:r>
              <w:rPr>
                <w:b/>
              </w:rPr>
              <w:t>that</w:t>
            </w:r>
            <w:r>
              <w:rPr>
                <w:b/>
                <w:spacing w:val="-3"/>
              </w:rPr>
              <w:t xml:space="preserve"> </w:t>
            </w:r>
            <w:r>
              <w:rPr>
                <w:b/>
              </w:rPr>
              <w:t>purchase</w:t>
            </w:r>
            <w:r>
              <w:rPr>
                <w:b/>
                <w:spacing w:val="-4"/>
              </w:rPr>
              <w:t xml:space="preserve"> </w:t>
            </w:r>
            <w:r>
              <w:rPr>
                <w:b/>
              </w:rPr>
              <w:t>of the default insurance at enrolment may be required.</w:t>
            </w:r>
          </w:p>
          <w:p w14:paraId="60240BAD" w14:textId="77777777" w:rsidR="00436194" w:rsidRDefault="00436194" w:rsidP="00436194">
            <w:pPr>
              <w:pStyle w:val="TableParagraph"/>
              <w:spacing w:before="3"/>
              <w:ind w:left="0"/>
              <w:rPr>
                <w:b/>
                <w:sz w:val="20"/>
              </w:rPr>
            </w:pPr>
          </w:p>
          <w:p w14:paraId="0EDAB058" w14:textId="4CB98B6A" w:rsidR="004D76FC" w:rsidRDefault="00436194" w:rsidP="00436194">
            <w:pPr>
              <w:pStyle w:val="TableParagraph"/>
              <w:ind w:left="0" w:right="219"/>
            </w:pPr>
            <w:r>
              <w:t>See</w:t>
            </w:r>
            <w:r>
              <w:rPr>
                <w:spacing w:val="-2"/>
              </w:rPr>
              <w:t xml:space="preserve"> </w:t>
            </w:r>
            <w:hyperlink r:id="rId41" w:history="1">
              <w:r w:rsidRPr="00856D78">
                <w:rPr>
                  <w:rStyle w:val="Hyperlink"/>
                </w:rPr>
                <w:t>Insu</w:t>
              </w:r>
              <w:r w:rsidRPr="00856D78">
                <w:rPr>
                  <w:rStyle w:val="Hyperlink"/>
                </w:rPr>
                <w:t>r</w:t>
              </w:r>
              <w:r w:rsidRPr="00856D78">
                <w:rPr>
                  <w:rStyle w:val="Hyperlink"/>
                </w:rPr>
                <w:t>ance</w:t>
              </w:r>
            </w:hyperlink>
            <w:r>
              <w:rPr>
                <w:color w:val="0000FF"/>
                <w:spacing w:val="-5"/>
              </w:rPr>
              <w:t xml:space="preserve"> </w:t>
            </w:r>
            <w:r>
              <w:t>website</w:t>
            </w:r>
            <w:r>
              <w:rPr>
                <w:spacing w:val="-2"/>
              </w:rPr>
              <w:t xml:space="preserve"> </w:t>
            </w:r>
            <w:r>
              <w:t>for</w:t>
            </w:r>
            <w:r>
              <w:rPr>
                <w:spacing w:val="-3"/>
              </w:rPr>
              <w:t xml:space="preserve"> </w:t>
            </w:r>
            <w:r w:rsidR="00856D78">
              <w:t>international</w:t>
            </w:r>
            <w:r>
              <w:rPr>
                <w:spacing w:val="-6"/>
              </w:rPr>
              <w:t xml:space="preserve"> </w:t>
            </w:r>
            <w:r>
              <w:t>students</w:t>
            </w:r>
            <w:r>
              <w:rPr>
                <w:spacing w:val="-3"/>
              </w:rPr>
              <w:t xml:space="preserve"> </w:t>
            </w:r>
            <w:r>
              <w:t>for</w:t>
            </w:r>
            <w:r>
              <w:rPr>
                <w:spacing w:val="-3"/>
              </w:rPr>
              <w:t xml:space="preserve"> </w:t>
            </w:r>
            <w:r>
              <w:t>full</w:t>
            </w:r>
            <w:r>
              <w:rPr>
                <w:spacing w:val="-6"/>
              </w:rPr>
              <w:t xml:space="preserve"> </w:t>
            </w:r>
            <w:r>
              <w:t>details</w:t>
            </w:r>
            <w:r>
              <w:rPr>
                <w:spacing w:val="-3"/>
              </w:rPr>
              <w:t xml:space="preserve"> </w:t>
            </w:r>
            <w:r>
              <w:t>about</w:t>
            </w:r>
            <w:r>
              <w:rPr>
                <w:spacing w:val="-2"/>
              </w:rPr>
              <w:t xml:space="preserve"> </w:t>
            </w:r>
            <w:r>
              <w:t xml:space="preserve">insurance such as the Studentsafe-University policy and minimum insurance </w:t>
            </w:r>
            <w:r>
              <w:rPr>
                <w:spacing w:val="-2"/>
              </w:rPr>
              <w:t>requirements.</w:t>
            </w:r>
          </w:p>
        </w:tc>
      </w:tr>
    </w:tbl>
    <w:p w14:paraId="38153703" w14:textId="77777777" w:rsidR="005B609F" w:rsidRDefault="005B609F">
      <w:pPr>
        <w:sectPr w:rsidR="005B609F">
          <w:type w:val="continuous"/>
          <w:pgSz w:w="11910" w:h="16840"/>
          <w:pgMar w:top="1100" w:right="420" w:bottom="1040" w:left="1020" w:header="0" w:footer="859" w:gutter="0"/>
          <w:cols w:space="720"/>
        </w:sectPr>
      </w:pPr>
    </w:p>
    <w:p w14:paraId="340822F8" w14:textId="77777777" w:rsidR="005B609F" w:rsidRDefault="005B609F">
      <w:pPr>
        <w:spacing w:before="6"/>
        <w:rPr>
          <w:b/>
          <w:sz w:val="20"/>
        </w:rPr>
      </w:pPr>
    </w:p>
    <w:p w14:paraId="37325A69" w14:textId="77777777" w:rsidR="005B609F" w:rsidRDefault="00144B9B">
      <w:pPr>
        <w:pStyle w:val="BodyText"/>
        <w:spacing w:before="57"/>
        <w:ind w:left="112"/>
      </w:pPr>
      <w:r>
        <w:t>Fees</w:t>
      </w:r>
      <w:r>
        <w:rPr>
          <w:spacing w:val="-2"/>
        </w:rPr>
        <w:t xml:space="preserve"> </w:t>
      </w:r>
      <w:r>
        <w:t>and</w:t>
      </w:r>
      <w:r>
        <w:rPr>
          <w:spacing w:val="-3"/>
        </w:rPr>
        <w:t xml:space="preserve"> </w:t>
      </w:r>
      <w:r>
        <w:rPr>
          <w:spacing w:val="-2"/>
        </w:rPr>
        <w:t>Costs</w:t>
      </w:r>
    </w:p>
    <w:p w14:paraId="21C35194" w14:textId="77777777" w:rsidR="005B609F" w:rsidRDefault="005B609F">
      <w:pPr>
        <w:spacing w:before="11"/>
        <w:rPr>
          <w:b/>
          <w:sz w:val="21"/>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6931"/>
      </w:tblGrid>
      <w:tr w:rsidR="005B609F" w14:paraId="5A169D7A" w14:textId="77777777" w:rsidTr="6F4DB85F">
        <w:trPr>
          <w:trHeight w:val="806"/>
        </w:trPr>
        <w:tc>
          <w:tcPr>
            <w:tcW w:w="3269" w:type="dxa"/>
          </w:tcPr>
          <w:p w14:paraId="5D1D4FAA" w14:textId="77777777" w:rsidR="005B609F" w:rsidRDefault="00144B9B">
            <w:pPr>
              <w:pStyle w:val="TableParagraph"/>
              <w:spacing w:before="1"/>
            </w:pPr>
            <w:r>
              <w:rPr>
                <w:spacing w:val="-2"/>
              </w:rPr>
              <w:t>Accommodation</w:t>
            </w:r>
          </w:p>
        </w:tc>
        <w:tc>
          <w:tcPr>
            <w:tcW w:w="6931" w:type="dxa"/>
          </w:tcPr>
          <w:p w14:paraId="48860FBD" w14:textId="2A00EE98" w:rsidR="00AD73B6" w:rsidRDefault="00144B9B" w:rsidP="006159EF">
            <w:pPr>
              <w:pStyle w:val="TableParagraph"/>
              <w:spacing w:before="3" w:line="237" w:lineRule="auto"/>
            </w:pPr>
            <w:r>
              <w:t xml:space="preserve">See fees on the web page of the </w:t>
            </w:r>
            <w:hyperlink r:id="rId42" w:history="1">
              <w:r w:rsidRPr="006159EF">
                <w:rPr>
                  <w:rStyle w:val="Hyperlink"/>
                </w:rPr>
                <w:t>accommodation for exchange students</w:t>
              </w:r>
            </w:hyperlink>
            <w:r w:rsidR="006159EF">
              <w:t>.</w:t>
            </w:r>
          </w:p>
        </w:tc>
      </w:tr>
      <w:tr w:rsidR="005B609F" w14:paraId="44024F3C" w14:textId="77777777" w:rsidTr="6F4DB85F">
        <w:trPr>
          <w:trHeight w:val="806"/>
        </w:trPr>
        <w:tc>
          <w:tcPr>
            <w:tcW w:w="3269" w:type="dxa"/>
          </w:tcPr>
          <w:p w14:paraId="30A426AA" w14:textId="77777777" w:rsidR="005B609F" w:rsidRDefault="00144B9B">
            <w:pPr>
              <w:pStyle w:val="TableParagraph"/>
              <w:spacing w:line="268" w:lineRule="exact"/>
            </w:pPr>
            <w:r>
              <w:t>Living</w:t>
            </w:r>
            <w:r>
              <w:rPr>
                <w:spacing w:val="-4"/>
              </w:rPr>
              <w:t xml:space="preserve"> </w:t>
            </w:r>
            <w:r>
              <w:rPr>
                <w:spacing w:val="-2"/>
              </w:rPr>
              <w:t>costs</w:t>
            </w:r>
          </w:p>
        </w:tc>
        <w:tc>
          <w:tcPr>
            <w:tcW w:w="6931" w:type="dxa"/>
          </w:tcPr>
          <w:p w14:paraId="72372AE8" w14:textId="77777777" w:rsidR="006159EF" w:rsidRPr="006159EF" w:rsidRDefault="006159EF" w:rsidP="006159EF">
            <w:pPr>
              <w:pStyle w:val="TableParagraph"/>
              <w:rPr>
                <w:lang w:val="en-NZ"/>
              </w:rPr>
            </w:pPr>
            <w:hyperlink r:id="rId43" w:history="1">
              <w:r w:rsidRPr="006159EF">
                <w:rPr>
                  <w:rStyle w:val="Hyperlink"/>
                  <w:lang w:val="en-NZ"/>
                </w:rPr>
                <w:t>Living costs</w:t>
              </w:r>
            </w:hyperlink>
            <w:r w:rsidRPr="006159EF">
              <w:rPr>
                <w:lang w:val="en-NZ"/>
              </w:rPr>
              <w:t> may vary depending on your accommodation and lifestyle choices. You should budget for approximately NZ$1,700 per month, excluding airfares and tuition. </w:t>
            </w:r>
          </w:p>
          <w:p w14:paraId="62ADE3A0" w14:textId="3A4ADE34" w:rsidR="00F32DF3" w:rsidRPr="006159EF" w:rsidRDefault="00F32DF3">
            <w:pPr>
              <w:pStyle w:val="TableParagraph"/>
              <w:spacing w:line="249" w:lineRule="exact"/>
              <w:rPr>
                <w:lang w:val="en-NZ"/>
              </w:rPr>
            </w:pPr>
          </w:p>
        </w:tc>
      </w:tr>
      <w:tr w:rsidR="005B609F" w14:paraId="0E8CD763" w14:textId="77777777" w:rsidTr="6F4DB85F">
        <w:trPr>
          <w:trHeight w:val="805"/>
        </w:trPr>
        <w:tc>
          <w:tcPr>
            <w:tcW w:w="3269" w:type="dxa"/>
          </w:tcPr>
          <w:p w14:paraId="27A69008" w14:textId="77777777" w:rsidR="005B609F" w:rsidRDefault="00144B9B">
            <w:pPr>
              <w:pStyle w:val="TableParagraph"/>
              <w:spacing w:line="268" w:lineRule="exact"/>
            </w:pPr>
            <w:r>
              <w:t>Food</w:t>
            </w:r>
            <w:r>
              <w:rPr>
                <w:spacing w:val="-5"/>
              </w:rPr>
              <w:t xml:space="preserve"> </w:t>
            </w:r>
            <w:r>
              <w:t xml:space="preserve">/ </w:t>
            </w:r>
            <w:r>
              <w:rPr>
                <w:spacing w:val="-2"/>
              </w:rPr>
              <w:t>meals</w:t>
            </w:r>
          </w:p>
        </w:tc>
        <w:tc>
          <w:tcPr>
            <w:tcW w:w="6931" w:type="dxa"/>
          </w:tcPr>
          <w:p w14:paraId="6AF474EB" w14:textId="07E7D27A" w:rsidR="005B609F" w:rsidRDefault="005E66A6">
            <w:pPr>
              <w:pStyle w:val="TableParagraph"/>
              <w:spacing w:line="249" w:lineRule="exact"/>
            </w:pPr>
            <w:r>
              <w:t xml:space="preserve">UC </w:t>
            </w:r>
            <w:r w:rsidR="006F7567">
              <w:t xml:space="preserve">on-campus </w:t>
            </w:r>
            <w:r>
              <w:t>accommodation is self-catered (</w:t>
            </w:r>
            <w:proofErr w:type="spellStart"/>
            <w:r w:rsidR="00798FD6">
              <w:t>i.e</w:t>
            </w:r>
            <w:proofErr w:type="spellEnd"/>
            <w:r w:rsidR="00798FD6">
              <w:t xml:space="preserve"> no meal plan, you will </w:t>
            </w:r>
            <w:r>
              <w:t>cook your own meals)</w:t>
            </w:r>
          </w:p>
          <w:p w14:paraId="0E5C85FC" w14:textId="77777777" w:rsidR="00F32DF3" w:rsidRDefault="00F32DF3">
            <w:pPr>
              <w:pStyle w:val="TableParagraph"/>
              <w:spacing w:line="249" w:lineRule="exact"/>
            </w:pPr>
          </w:p>
        </w:tc>
      </w:tr>
      <w:tr w:rsidR="005B609F" w14:paraId="084A7C3E" w14:textId="77777777" w:rsidTr="6F4DB85F">
        <w:trPr>
          <w:trHeight w:val="537"/>
        </w:trPr>
        <w:tc>
          <w:tcPr>
            <w:tcW w:w="3269" w:type="dxa"/>
          </w:tcPr>
          <w:p w14:paraId="4C2FA557" w14:textId="77777777" w:rsidR="005B609F" w:rsidRDefault="00144B9B">
            <w:pPr>
              <w:pStyle w:val="TableParagraph"/>
              <w:spacing w:line="268" w:lineRule="exact"/>
            </w:pPr>
            <w:r>
              <w:t>Academic</w:t>
            </w:r>
            <w:r>
              <w:rPr>
                <w:spacing w:val="-5"/>
              </w:rPr>
              <w:t xml:space="preserve"> </w:t>
            </w:r>
            <w:r>
              <w:rPr>
                <w:spacing w:val="-2"/>
              </w:rPr>
              <w:t>expenses</w:t>
            </w:r>
          </w:p>
        </w:tc>
        <w:tc>
          <w:tcPr>
            <w:tcW w:w="6931" w:type="dxa"/>
          </w:tcPr>
          <w:p w14:paraId="5AE6D32B" w14:textId="77777777" w:rsidR="005B609F" w:rsidRDefault="00144B9B">
            <w:pPr>
              <w:pStyle w:val="TableParagraph"/>
              <w:spacing w:line="268" w:lineRule="exact"/>
            </w:pPr>
            <w:r>
              <w:t>Students</w:t>
            </w:r>
            <w:r>
              <w:rPr>
                <w:spacing w:val="-7"/>
              </w:rPr>
              <w:t xml:space="preserve"> </w:t>
            </w:r>
            <w:r>
              <w:t>should</w:t>
            </w:r>
            <w:r>
              <w:rPr>
                <w:spacing w:val="-7"/>
              </w:rPr>
              <w:t xml:space="preserve"> </w:t>
            </w:r>
            <w:r>
              <w:t>budget</w:t>
            </w:r>
            <w:r>
              <w:rPr>
                <w:spacing w:val="-9"/>
              </w:rPr>
              <w:t xml:space="preserve"> </w:t>
            </w:r>
            <w:r>
              <w:t>for</w:t>
            </w:r>
            <w:r>
              <w:rPr>
                <w:spacing w:val="-9"/>
              </w:rPr>
              <w:t xml:space="preserve"> </w:t>
            </w:r>
            <w:r>
              <w:t>the</w:t>
            </w:r>
            <w:r>
              <w:rPr>
                <w:spacing w:val="-7"/>
              </w:rPr>
              <w:t xml:space="preserve"> </w:t>
            </w:r>
            <w:r>
              <w:t>costs</w:t>
            </w:r>
            <w:r>
              <w:rPr>
                <w:spacing w:val="-9"/>
              </w:rPr>
              <w:t xml:space="preserve"> </w:t>
            </w:r>
            <w:r>
              <w:t>of</w:t>
            </w:r>
            <w:r>
              <w:rPr>
                <w:spacing w:val="-9"/>
              </w:rPr>
              <w:t xml:space="preserve"> </w:t>
            </w:r>
            <w:r>
              <w:t>field</w:t>
            </w:r>
            <w:r>
              <w:rPr>
                <w:spacing w:val="-8"/>
              </w:rPr>
              <w:t xml:space="preserve"> </w:t>
            </w:r>
            <w:r>
              <w:t>trips</w:t>
            </w:r>
            <w:r>
              <w:rPr>
                <w:spacing w:val="-9"/>
              </w:rPr>
              <w:t xml:space="preserve"> </w:t>
            </w:r>
            <w:r>
              <w:t>(if</w:t>
            </w:r>
            <w:r>
              <w:rPr>
                <w:spacing w:val="-8"/>
              </w:rPr>
              <w:t xml:space="preserve"> </w:t>
            </w:r>
            <w:r>
              <w:t>field</w:t>
            </w:r>
            <w:r>
              <w:rPr>
                <w:spacing w:val="-8"/>
              </w:rPr>
              <w:t xml:space="preserve"> </w:t>
            </w:r>
            <w:r>
              <w:t>trips</w:t>
            </w:r>
            <w:r>
              <w:rPr>
                <w:spacing w:val="-7"/>
              </w:rPr>
              <w:t xml:space="preserve"> </w:t>
            </w:r>
            <w:r>
              <w:t>are</w:t>
            </w:r>
            <w:r>
              <w:rPr>
                <w:spacing w:val="-9"/>
              </w:rPr>
              <w:t xml:space="preserve"> </w:t>
            </w:r>
            <w:r>
              <w:t>included</w:t>
            </w:r>
            <w:r>
              <w:rPr>
                <w:spacing w:val="-7"/>
              </w:rPr>
              <w:t xml:space="preserve"> </w:t>
            </w:r>
            <w:r>
              <w:rPr>
                <w:spacing w:val="-5"/>
              </w:rPr>
              <w:t>as</w:t>
            </w:r>
          </w:p>
          <w:p w14:paraId="2186BD9F" w14:textId="77777777" w:rsidR="005B609F" w:rsidRDefault="00144B9B">
            <w:pPr>
              <w:pStyle w:val="TableParagraph"/>
              <w:spacing w:line="249" w:lineRule="exact"/>
              <w:rPr>
                <w:spacing w:val="-2"/>
              </w:rPr>
            </w:pPr>
            <w:r>
              <w:t>part</w:t>
            </w:r>
            <w:r>
              <w:rPr>
                <w:spacing w:val="-4"/>
              </w:rPr>
              <w:t xml:space="preserve"> </w:t>
            </w:r>
            <w:r>
              <w:t>of</w:t>
            </w:r>
            <w:r>
              <w:rPr>
                <w:spacing w:val="-7"/>
              </w:rPr>
              <w:t xml:space="preserve"> </w:t>
            </w:r>
            <w:r>
              <w:t>their</w:t>
            </w:r>
            <w:r>
              <w:rPr>
                <w:spacing w:val="-6"/>
              </w:rPr>
              <w:t xml:space="preserve"> </w:t>
            </w:r>
            <w:r>
              <w:t>courses),</w:t>
            </w:r>
            <w:r>
              <w:rPr>
                <w:spacing w:val="-4"/>
              </w:rPr>
              <w:t xml:space="preserve"> </w:t>
            </w:r>
            <w:r>
              <w:t>books,</w:t>
            </w:r>
            <w:r>
              <w:rPr>
                <w:spacing w:val="-4"/>
              </w:rPr>
              <w:t xml:space="preserve"> </w:t>
            </w:r>
            <w:r>
              <w:t>stationery</w:t>
            </w:r>
            <w:r>
              <w:rPr>
                <w:spacing w:val="-3"/>
              </w:rPr>
              <w:t xml:space="preserve"> </w:t>
            </w:r>
            <w:r>
              <w:t>and</w:t>
            </w:r>
            <w:r>
              <w:rPr>
                <w:spacing w:val="-7"/>
              </w:rPr>
              <w:t xml:space="preserve"> </w:t>
            </w:r>
            <w:r>
              <w:t>other</w:t>
            </w:r>
            <w:r>
              <w:rPr>
                <w:spacing w:val="-6"/>
              </w:rPr>
              <w:t xml:space="preserve"> </w:t>
            </w:r>
            <w:r>
              <w:t>course-related</w:t>
            </w:r>
            <w:r>
              <w:rPr>
                <w:spacing w:val="-5"/>
              </w:rPr>
              <w:t xml:space="preserve"> </w:t>
            </w:r>
            <w:r>
              <w:rPr>
                <w:spacing w:val="-2"/>
              </w:rPr>
              <w:t>costs.</w:t>
            </w:r>
          </w:p>
          <w:p w14:paraId="64400D48" w14:textId="77777777" w:rsidR="00F32DF3" w:rsidRDefault="00F32DF3">
            <w:pPr>
              <w:pStyle w:val="TableParagraph"/>
              <w:spacing w:line="249" w:lineRule="exact"/>
            </w:pPr>
          </w:p>
        </w:tc>
      </w:tr>
      <w:tr w:rsidR="007D58D7" w14:paraId="49D514F1" w14:textId="77777777" w:rsidTr="6F4DB85F">
        <w:trPr>
          <w:trHeight w:val="537"/>
        </w:trPr>
        <w:tc>
          <w:tcPr>
            <w:tcW w:w="3269" w:type="dxa"/>
          </w:tcPr>
          <w:p w14:paraId="35E9F531" w14:textId="1CF7DBD4" w:rsidR="007D58D7" w:rsidRDefault="007D58D7">
            <w:pPr>
              <w:pStyle w:val="TableParagraph"/>
              <w:spacing w:line="268" w:lineRule="exact"/>
            </w:pPr>
            <w:r>
              <w:t>Non-tuition fees</w:t>
            </w:r>
          </w:p>
        </w:tc>
        <w:tc>
          <w:tcPr>
            <w:tcW w:w="6931" w:type="dxa"/>
          </w:tcPr>
          <w:p w14:paraId="32BB45B4" w14:textId="1ADB226F" w:rsidR="007D58D7" w:rsidRDefault="007D58D7">
            <w:pPr>
              <w:pStyle w:val="TableParagraph"/>
              <w:spacing w:line="268" w:lineRule="exact"/>
            </w:pPr>
            <w:r>
              <w:t>Certain non-tuition fees may apply</w:t>
            </w:r>
            <w:r w:rsidR="00C8598A">
              <w:t xml:space="preserve">. </w:t>
            </w:r>
          </w:p>
          <w:p w14:paraId="6B702F57" w14:textId="79D925DF" w:rsidR="00F32DF3" w:rsidRDefault="00F32DF3">
            <w:pPr>
              <w:pStyle w:val="TableParagraph"/>
              <w:spacing w:line="268" w:lineRule="exact"/>
            </w:pPr>
          </w:p>
        </w:tc>
      </w:tr>
      <w:tr w:rsidR="005B609F" w14:paraId="11C3E923" w14:textId="77777777" w:rsidTr="6F4DB85F">
        <w:trPr>
          <w:trHeight w:val="369"/>
        </w:trPr>
        <w:tc>
          <w:tcPr>
            <w:tcW w:w="3269" w:type="dxa"/>
          </w:tcPr>
          <w:p w14:paraId="2C8D1E62" w14:textId="77777777" w:rsidR="005B609F" w:rsidRDefault="00144B9B">
            <w:pPr>
              <w:pStyle w:val="TableParagraph"/>
              <w:spacing w:line="268" w:lineRule="exact"/>
            </w:pPr>
            <w:r>
              <w:rPr>
                <w:spacing w:val="-2"/>
              </w:rPr>
              <w:t>Insurance</w:t>
            </w:r>
          </w:p>
        </w:tc>
        <w:tc>
          <w:tcPr>
            <w:tcW w:w="6931" w:type="dxa"/>
          </w:tcPr>
          <w:p w14:paraId="3CD3507F" w14:textId="77777777" w:rsidR="005B609F" w:rsidRDefault="00144B9B">
            <w:pPr>
              <w:pStyle w:val="TableParagraph"/>
              <w:spacing w:line="268" w:lineRule="exact"/>
            </w:pPr>
            <w:r>
              <w:t>See</w:t>
            </w:r>
            <w:r>
              <w:rPr>
                <w:spacing w:val="-3"/>
              </w:rPr>
              <w:t xml:space="preserve"> </w:t>
            </w:r>
            <w:r>
              <w:t>the</w:t>
            </w:r>
            <w:r>
              <w:rPr>
                <w:spacing w:val="-5"/>
              </w:rPr>
              <w:t xml:space="preserve"> </w:t>
            </w:r>
            <w:r>
              <w:t>information</w:t>
            </w:r>
            <w:r>
              <w:rPr>
                <w:spacing w:val="-5"/>
              </w:rPr>
              <w:t xml:space="preserve"> </w:t>
            </w:r>
            <w:r>
              <w:t>on</w:t>
            </w:r>
            <w:r>
              <w:rPr>
                <w:spacing w:val="-6"/>
              </w:rPr>
              <w:t xml:space="preserve"> </w:t>
            </w:r>
            <w:r>
              <w:t>medical</w:t>
            </w:r>
            <w:r>
              <w:rPr>
                <w:spacing w:val="-3"/>
              </w:rPr>
              <w:t xml:space="preserve"> </w:t>
            </w:r>
            <w:r>
              <w:t>and</w:t>
            </w:r>
            <w:r>
              <w:rPr>
                <w:spacing w:val="-4"/>
              </w:rPr>
              <w:t xml:space="preserve"> </w:t>
            </w:r>
            <w:r>
              <w:t>travel</w:t>
            </w:r>
            <w:r>
              <w:rPr>
                <w:spacing w:val="-4"/>
              </w:rPr>
              <w:t xml:space="preserve"> </w:t>
            </w:r>
            <w:r>
              <w:t>insurance</w:t>
            </w:r>
            <w:r>
              <w:rPr>
                <w:spacing w:val="-4"/>
              </w:rPr>
              <w:t xml:space="preserve"> </w:t>
            </w:r>
            <w:r>
              <w:rPr>
                <w:spacing w:val="-2"/>
              </w:rPr>
              <w:t>above.</w:t>
            </w:r>
          </w:p>
        </w:tc>
      </w:tr>
      <w:tr w:rsidR="005B609F" w14:paraId="67ED4D8E" w14:textId="77777777" w:rsidTr="6F4DB85F">
        <w:trPr>
          <w:trHeight w:val="635"/>
        </w:trPr>
        <w:tc>
          <w:tcPr>
            <w:tcW w:w="3269" w:type="dxa"/>
          </w:tcPr>
          <w:p w14:paraId="23D3A4C1" w14:textId="77777777" w:rsidR="005B609F" w:rsidRDefault="00144B9B">
            <w:pPr>
              <w:pStyle w:val="TableParagraph"/>
              <w:spacing w:line="268" w:lineRule="exact"/>
            </w:pPr>
            <w:r>
              <w:t>Late</w:t>
            </w:r>
            <w:r>
              <w:rPr>
                <w:spacing w:val="-6"/>
              </w:rPr>
              <w:t xml:space="preserve"> </w:t>
            </w:r>
            <w:r>
              <w:t>Enrolment</w:t>
            </w:r>
            <w:r>
              <w:rPr>
                <w:spacing w:val="-3"/>
              </w:rPr>
              <w:t xml:space="preserve"> </w:t>
            </w:r>
            <w:r>
              <w:rPr>
                <w:spacing w:val="-5"/>
              </w:rPr>
              <w:t>Fee</w:t>
            </w:r>
          </w:p>
        </w:tc>
        <w:tc>
          <w:tcPr>
            <w:tcW w:w="6931" w:type="dxa"/>
          </w:tcPr>
          <w:p w14:paraId="09644D11" w14:textId="77777777" w:rsidR="005B609F" w:rsidRDefault="00144B9B">
            <w:pPr>
              <w:pStyle w:val="TableParagraph"/>
            </w:pPr>
            <w:r>
              <w:t>This</w:t>
            </w:r>
            <w:r>
              <w:rPr>
                <w:spacing w:val="-3"/>
              </w:rPr>
              <w:t xml:space="preserve"> </w:t>
            </w:r>
            <w:r>
              <w:t>fee</w:t>
            </w:r>
            <w:r>
              <w:rPr>
                <w:spacing w:val="-5"/>
              </w:rPr>
              <w:t xml:space="preserve"> </w:t>
            </w:r>
            <w:r>
              <w:t>is</w:t>
            </w:r>
            <w:r>
              <w:rPr>
                <w:spacing w:val="-3"/>
              </w:rPr>
              <w:t xml:space="preserve"> </w:t>
            </w:r>
            <w:r>
              <w:t>waived</w:t>
            </w:r>
            <w:r>
              <w:rPr>
                <w:spacing w:val="-6"/>
              </w:rPr>
              <w:t xml:space="preserve"> </w:t>
            </w:r>
            <w:r>
              <w:t>if</w:t>
            </w:r>
            <w:r>
              <w:rPr>
                <w:spacing w:val="-3"/>
              </w:rPr>
              <w:t xml:space="preserve"> </w:t>
            </w:r>
            <w:r>
              <w:t>you</w:t>
            </w:r>
            <w:r>
              <w:rPr>
                <w:spacing w:val="-4"/>
              </w:rPr>
              <w:t xml:space="preserve"> </w:t>
            </w:r>
            <w:r>
              <w:t>complete</w:t>
            </w:r>
            <w:r>
              <w:rPr>
                <w:spacing w:val="-2"/>
              </w:rPr>
              <w:t xml:space="preserve"> </w:t>
            </w:r>
            <w:r>
              <w:t>your</w:t>
            </w:r>
            <w:r>
              <w:rPr>
                <w:spacing w:val="-3"/>
              </w:rPr>
              <w:t xml:space="preserve"> </w:t>
            </w:r>
            <w:r>
              <w:t>international</w:t>
            </w:r>
            <w:r>
              <w:rPr>
                <w:spacing w:val="-5"/>
              </w:rPr>
              <w:t xml:space="preserve"> </w:t>
            </w:r>
            <w:r>
              <w:t>enrolment</w:t>
            </w:r>
            <w:r>
              <w:rPr>
                <w:spacing w:val="-2"/>
              </w:rPr>
              <w:t xml:space="preserve"> </w:t>
            </w:r>
            <w:r>
              <w:t>by</w:t>
            </w:r>
            <w:r>
              <w:rPr>
                <w:spacing w:val="-1"/>
              </w:rPr>
              <w:t xml:space="preserve"> </w:t>
            </w:r>
            <w:r>
              <w:t>the</w:t>
            </w:r>
            <w:r>
              <w:rPr>
                <w:spacing w:val="-2"/>
              </w:rPr>
              <w:t xml:space="preserve"> </w:t>
            </w:r>
            <w:r>
              <w:t xml:space="preserve">due </w:t>
            </w:r>
            <w:r>
              <w:rPr>
                <w:spacing w:val="-2"/>
              </w:rPr>
              <w:t>date.</w:t>
            </w:r>
          </w:p>
        </w:tc>
      </w:tr>
      <w:tr w:rsidR="005B609F" w14:paraId="4FE2376F" w14:textId="77777777" w:rsidTr="6F4DB85F">
        <w:trPr>
          <w:trHeight w:val="369"/>
        </w:trPr>
        <w:tc>
          <w:tcPr>
            <w:tcW w:w="3269" w:type="dxa"/>
          </w:tcPr>
          <w:p w14:paraId="15C52C43" w14:textId="77777777" w:rsidR="005B609F" w:rsidRDefault="00144B9B">
            <w:pPr>
              <w:pStyle w:val="TableParagraph"/>
              <w:spacing w:line="268" w:lineRule="exact"/>
            </w:pPr>
            <w:r>
              <w:rPr>
                <w:spacing w:val="-4"/>
              </w:rPr>
              <w:t>Visa</w:t>
            </w:r>
          </w:p>
        </w:tc>
        <w:tc>
          <w:tcPr>
            <w:tcW w:w="6931" w:type="dxa"/>
          </w:tcPr>
          <w:p w14:paraId="483FBA7D" w14:textId="77777777" w:rsidR="005B609F" w:rsidRDefault="00144B9B">
            <w:pPr>
              <w:pStyle w:val="TableParagraph"/>
              <w:spacing w:before="1"/>
            </w:pPr>
            <w:r>
              <w:t>Any</w:t>
            </w:r>
            <w:r>
              <w:rPr>
                <w:spacing w:val="-4"/>
              </w:rPr>
              <w:t xml:space="preserve"> </w:t>
            </w:r>
            <w:r>
              <w:t>applicable</w:t>
            </w:r>
            <w:r>
              <w:rPr>
                <w:spacing w:val="-7"/>
              </w:rPr>
              <w:t xml:space="preserve"> </w:t>
            </w:r>
            <w:r>
              <w:t>visa</w:t>
            </w:r>
            <w:r>
              <w:rPr>
                <w:spacing w:val="-5"/>
              </w:rPr>
              <w:t xml:space="preserve"> </w:t>
            </w:r>
            <w:r>
              <w:t>application</w:t>
            </w:r>
            <w:r>
              <w:rPr>
                <w:spacing w:val="-5"/>
              </w:rPr>
              <w:t xml:space="preserve"> </w:t>
            </w:r>
            <w:r>
              <w:rPr>
                <w:spacing w:val="-2"/>
              </w:rPr>
              <w:t>fees.</w:t>
            </w:r>
          </w:p>
        </w:tc>
      </w:tr>
    </w:tbl>
    <w:p w14:paraId="347577FD" w14:textId="77777777" w:rsidR="003E494C" w:rsidRDefault="003E494C"/>
    <w:sectPr w:rsidR="003E494C">
      <w:type w:val="continuous"/>
      <w:pgSz w:w="11910" w:h="16840"/>
      <w:pgMar w:top="1100" w:right="420" w:bottom="1040" w:left="1020" w:header="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9D2A" w14:textId="77777777" w:rsidR="00C35A8D" w:rsidRDefault="00C35A8D">
      <w:r>
        <w:separator/>
      </w:r>
    </w:p>
  </w:endnote>
  <w:endnote w:type="continuationSeparator" w:id="0">
    <w:p w14:paraId="3F63E99A" w14:textId="77777777" w:rsidR="00C35A8D" w:rsidRDefault="00C35A8D">
      <w:r>
        <w:continuationSeparator/>
      </w:r>
    </w:p>
  </w:endnote>
  <w:endnote w:type="continuationNotice" w:id="1">
    <w:p w14:paraId="2B41C1AD" w14:textId="77777777" w:rsidR="00C35A8D" w:rsidRDefault="00C35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2B46" w14:textId="4CDB1F1F" w:rsidR="004F37AE" w:rsidRDefault="004F37AE">
    <w:pPr>
      <w:pStyle w:val="Footer"/>
    </w:pPr>
    <w:r>
      <w:rPr>
        <w:noProof/>
      </w:rPr>
      <mc:AlternateContent>
        <mc:Choice Requires="wps">
          <w:drawing>
            <wp:anchor distT="0" distB="0" distL="0" distR="0" simplePos="0" relativeHeight="251660288" behindDoc="0" locked="0" layoutInCell="1" allowOverlap="1" wp14:anchorId="0D45BA16" wp14:editId="6811503F">
              <wp:simplePos x="635" y="635"/>
              <wp:positionH relativeFrom="page">
                <wp:align>center</wp:align>
              </wp:positionH>
              <wp:positionV relativeFrom="page">
                <wp:align>bottom</wp:align>
              </wp:positionV>
              <wp:extent cx="1020445" cy="299085"/>
              <wp:effectExtent l="0" t="0" r="8255" b="0"/>
              <wp:wrapNone/>
              <wp:docPr id="495302904"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6AB6D069" w14:textId="02663785" w:rsidR="004F37AE" w:rsidRPr="004F37AE" w:rsidRDefault="004F37AE" w:rsidP="004F37AE">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45BA16"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textbox style="mso-fit-shape-to-text:t" inset="0,0,0,15pt">
                <w:txbxContent>
                  <w:p w14:paraId="6AB6D069" w14:textId="02663785" w:rsidR="004F37AE" w:rsidRPr="004F37AE" w:rsidRDefault="004F37AE" w:rsidP="004F37AE">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B23F" w14:textId="707D90E0" w:rsidR="004F37AE" w:rsidRDefault="004F37AE">
    <w:pPr>
      <w:pStyle w:val="Footer"/>
    </w:pPr>
    <w:r>
      <w:rPr>
        <w:noProof/>
      </w:rPr>
      <mc:AlternateContent>
        <mc:Choice Requires="wps">
          <w:drawing>
            <wp:anchor distT="0" distB="0" distL="0" distR="0" simplePos="0" relativeHeight="251661312" behindDoc="0" locked="0" layoutInCell="1" allowOverlap="1" wp14:anchorId="1C2BD764" wp14:editId="194B9056">
              <wp:simplePos x="647205" y="10064338"/>
              <wp:positionH relativeFrom="page">
                <wp:align>center</wp:align>
              </wp:positionH>
              <wp:positionV relativeFrom="page">
                <wp:align>bottom</wp:align>
              </wp:positionV>
              <wp:extent cx="1020445" cy="299085"/>
              <wp:effectExtent l="0" t="0" r="8255" b="0"/>
              <wp:wrapNone/>
              <wp:docPr id="334887165"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35FC11CE" w14:textId="2243EA9F" w:rsidR="004F37AE" w:rsidRPr="004F37AE" w:rsidRDefault="004F37AE" w:rsidP="004F37AE">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2BD764"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filled="f" stroked="f">
              <v:textbox style="mso-fit-shape-to-text:t" inset="0,0,0,15pt">
                <w:txbxContent>
                  <w:p w14:paraId="35FC11CE" w14:textId="2243EA9F" w:rsidR="004F37AE" w:rsidRPr="004F37AE" w:rsidRDefault="004F37AE" w:rsidP="004F37AE">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5EB2" w14:textId="2A98F0D9" w:rsidR="004F37AE" w:rsidRDefault="004F37AE">
    <w:pPr>
      <w:pStyle w:val="Footer"/>
    </w:pPr>
    <w:r>
      <w:rPr>
        <w:noProof/>
      </w:rPr>
      <mc:AlternateContent>
        <mc:Choice Requires="wps">
          <w:drawing>
            <wp:anchor distT="0" distB="0" distL="0" distR="0" simplePos="0" relativeHeight="251659264" behindDoc="0" locked="0" layoutInCell="1" allowOverlap="1" wp14:anchorId="485C89F4" wp14:editId="36FDB9F2">
              <wp:simplePos x="635" y="635"/>
              <wp:positionH relativeFrom="page">
                <wp:align>center</wp:align>
              </wp:positionH>
              <wp:positionV relativeFrom="page">
                <wp:align>bottom</wp:align>
              </wp:positionV>
              <wp:extent cx="1020445" cy="299085"/>
              <wp:effectExtent l="0" t="0" r="8255" b="0"/>
              <wp:wrapNone/>
              <wp:docPr id="194166538"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06A89657" w14:textId="0C9C48F2" w:rsidR="004F37AE" w:rsidRPr="004F37AE" w:rsidRDefault="004F37AE" w:rsidP="004F37AE">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C89F4"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filled="f" stroked="f">
              <v:textbox style="mso-fit-shape-to-text:t" inset="0,0,0,15pt">
                <w:txbxContent>
                  <w:p w14:paraId="06A89657" w14:textId="0C9C48F2" w:rsidR="004F37AE" w:rsidRPr="004F37AE" w:rsidRDefault="004F37AE" w:rsidP="004F37AE">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2A98" w14:textId="1A66F5E8" w:rsidR="004F37AE" w:rsidRDefault="004F37AE">
    <w:pPr>
      <w:pStyle w:val="Footer"/>
    </w:pPr>
    <w:r>
      <w:rPr>
        <w:noProof/>
      </w:rPr>
      <mc:AlternateContent>
        <mc:Choice Requires="wps">
          <w:drawing>
            <wp:anchor distT="0" distB="0" distL="0" distR="0" simplePos="0" relativeHeight="251663360" behindDoc="0" locked="0" layoutInCell="1" allowOverlap="1" wp14:anchorId="7AF4795A" wp14:editId="6D73CEF5">
              <wp:simplePos x="635" y="635"/>
              <wp:positionH relativeFrom="page">
                <wp:align>center</wp:align>
              </wp:positionH>
              <wp:positionV relativeFrom="page">
                <wp:align>bottom</wp:align>
              </wp:positionV>
              <wp:extent cx="1020445" cy="299085"/>
              <wp:effectExtent l="0" t="0" r="8255" b="0"/>
              <wp:wrapNone/>
              <wp:docPr id="883966275" name="Text Box 5"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759968C0" w14:textId="195481D1" w:rsidR="004F37AE" w:rsidRPr="004F37AE" w:rsidRDefault="004F37AE" w:rsidP="004F37AE">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4795A" id="_x0000_t202" coordsize="21600,21600" o:spt="202" path="m,l,21600r21600,l21600,xe">
              <v:stroke joinstyle="miter"/>
              <v:path gradientshapeok="t" o:connecttype="rect"/>
            </v:shapetype>
            <v:shape id="Text Box 5" o:spid="_x0000_s1029" type="#_x0000_t202" alt="Classification: In-Confidence" style="position:absolute;margin-left:0;margin-top:0;width:80.35pt;height:23.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" filled="f" stroked="f">
              <v:textbox style="mso-fit-shape-to-text:t" inset="0,0,0,15pt">
                <w:txbxContent>
                  <w:p w14:paraId="759968C0" w14:textId="195481D1" w:rsidR="004F37AE" w:rsidRPr="004F37AE" w:rsidRDefault="004F37AE" w:rsidP="004F37AE">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53F0" w14:textId="7A182CA0" w:rsidR="005B609F" w:rsidRDefault="004F37AE">
    <w:pPr>
      <w:pStyle w:val="BodyText"/>
      <w:spacing w:line="14" w:lineRule="auto"/>
      <w:rPr>
        <w:b w:val="0"/>
        <w:sz w:val="20"/>
      </w:rPr>
    </w:pPr>
    <w:r>
      <w:rPr>
        <w:noProof/>
      </w:rPr>
      <mc:AlternateContent>
        <mc:Choice Requires="wps">
          <w:drawing>
            <wp:anchor distT="0" distB="0" distL="0" distR="0" simplePos="0" relativeHeight="251664384" behindDoc="0" locked="0" layoutInCell="1" allowOverlap="1" wp14:anchorId="0C74E579" wp14:editId="311887DC">
              <wp:simplePos x="635" y="635"/>
              <wp:positionH relativeFrom="page">
                <wp:align>center</wp:align>
              </wp:positionH>
              <wp:positionV relativeFrom="page">
                <wp:align>bottom</wp:align>
              </wp:positionV>
              <wp:extent cx="1020445" cy="299085"/>
              <wp:effectExtent l="0" t="0" r="8255" b="0"/>
              <wp:wrapNone/>
              <wp:docPr id="1559704736" name="Text Box 6"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629E018C" w14:textId="62AE4B79" w:rsidR="004F37AE" w:rsidRPr="004F37AE" w:rsidRDefault="004F37AE" w:rsidP="004F37AE">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4E579" id="_x0000_t202" coordsize="21600,21600" o:spt="202" path="m,l,21600r21600,l21600,xe">
              <v:stroke joinstyle="miter"/>
              <v:path gradientshapeok="t" o:connecttype="rect"/>
            </v:shapetype>
            <v:shape id="Text Box 6" o:spid="_x0000_s1030" type="#_x0000_t202" alt="Classification: In-Confidence" style="position:absolute;margin-left:0;margin-top:0;width:80.35pt;height:23.5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S0KdbA4CAAAd&#10;BAAADgAAAAAAAAAAAAAAAAAuAgAAZHJzL2Uyb0RvYy54bWxQSwECLQAUAAYACAAAACEAgJRtdNsA&#10;AAAEAQAADwAAAAAAAAAAAAAAAABoBAAAZHJzL2Rvd25yZXYueG1sUEsFBgAAAAAEAAQA8wAAAHAF&#10;AAAAAA==&#10;" filled="f" stroked="f">
              <v:textbox style="mso-fit-shape-to-text:t" inset="0,0,0,15pt">
                <w:txbxContent>
                  <w:p w14:paraId="629E018C" w14:textId="62AE4B79" w:rsidR="004F37AE" w:rsidRPr="004F37AE" w:rsidRDefault="004F37AE" w:rsidP="004F37AE">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r w:rsidR="00576EDA">
      <w:rPr>
        <w:noProof/>
      </w:rPr>
      <mc:AlternateContent>
        <mc:Choice Requires="wps">
          <w:drawing>
            <wp:anchor distT="0" distB="0" distL="114300" distR="114300" simplePos="0" relativeHeight="251658240" behindDoc="1" locked="0" layoutInCell="1" allowOverlap="1" wp14:anchorId="0F104CB9" wp14:editId="5D6118D1">
              <wp:simplePos x="0" y="0"/>
              <wp:positionH relativeFrom="page">
                <wp:posOffset>6371590</wp:posOffset>
              </wp:positionH>
              <wp:positionV relativeFrom="page">
                <wp:posOffset>10006965</wp:posOffset>
              </wp:positionV>
              <wp:extent cx="482600" cy="127635"/>
              <wp:effectExtent l="0" t="0" r="0" b="0"/>
              <wp:wrapNone/>
              <wp:docPr id="1789209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FDE4" w14:textId="77777777" w:rsidR="005B609F" w:rsidRDefault="00144B9B">
                          <w:pPr>
                            <w:spacing w:line="184" w:lineRule="exact"/>
                            <w:ind w:left="20"/>
                            <w:rPr>
                              <w:sz w:val="16"/>
                            </w:rPr>
                          </w:pPr>
                          <w:r>
                            <w:rPr>
                              <w:color w:val="000080"/>
                              <w:sz w:val="16"/>
                            </w:rPr>
                            <w:t>Page</w:t>
                          </w:r>
                          <w:r>
                            <w:rPr>
                              <w:color w:val="000080"/>
                              <w:spacing w:val="-2"/>
                              <w:sz w:val="16"/>
                            </w:rPr>
                            <w:t xml:space="preserve"> </w:t>
                          </w:r>
                          <w:r>
                            <w:rPr>
                              <w:color w:val="000080"/>
                              <w:sz w:val="16"/>
                            </w:rPr>
                            <w:fldChar w:fldCharType="begin"/>
                          </w:r>
                          <w:r>
                            <w:rPr>
                              <w:color w:val="000080"/>
                              <w:sz w:val="16"/>
                            </w:rPr>
                            <w:instrText xml:space="preserve"> PAGE </w:instrText>
                          </w:r>
                          <w:r>
                            <w:rPr>
                              <w:color w:val="000080"/>
                              <w:sz w:val="16"/>
                            </w:rPr>
                            <w:fldChar w:fldCharType="separate"/>
                          </w:r>
                          <w:r>
                            <w:rPr>
                              <w:color w:val="000080"/>
                              <w:sz w:val="16"/>
                            </w:rPr>
                            <w:t>2</w:t>
                          </w:r>
                          <w:r>
                            <w:rPr>
                              <w:color w:val="000080"/>
                              <w:sz w:val="16"/>
                            </w:rPr>
                            <w:fldChar w:fldCharType="end"/>
                          </w:r>
                          <w:r>
                            <w:rPr>
                              <w:color w:val="000080"/>
                              <w:spacing w:val="-1"/>
                              <w:sz w:val="16"/>
                            </w:rPr>
                            <w:t xml:space="preserve"> </w:t>
                          </w:r>
                          <w:r>
                            <w:rPr>
                              <w:color w:val="000080"/>
                              <w:sz w:val="16"/>
                            </w:rPr>
                            <w:t>of</w:t>
                          </w:r>
                          <w:r>
                            <w:rPr>
                              <w:color w:val="000080"/>
                              <w:spacing w:val="-2"/>
                              <w:sz w:val="16"/>
                            </w:rPr>
                            <w:t xml:space="preserve"> </w:t>
                          </w:r>
                          <w:r>
                            <w:rPr>
                              <w:color w:val="000080"/>
                              <w:spacing w:val="-10"/>
                              <w:sz w:val="16"/>
                            </w:rPr>
                            <w:fldChar w:fldCharType="begin"/>
                          </w:r>
                          <w:r>
                            <w:rPr>
                              <w:color w:val="000080"/>
                              <w:spacing w:val="-10"/>
                              <w:sz w:val="16"/>
                            </w:rPr>
                            <w:instrText xml:space="preserve"> NUMPAGES </w:instrText>
                          </w:r>
                          <w:r>
                            <w:rPr>
                              <w:color w:val="000080"/>
                              <w:spacing w:val="-10"/>
                              <w:sz w:val="16"/>
                            </w:rPr>
                            <w:fldChar w:fldCharType="separate"/>
                          </w:r>
                          <w:r>
                            <w:rPr>
                              <w:color w:val="000080"/>
                              <w:spacing w:val="-10"/>
                              <w:sz w:val="16"/>
                            </w:rPr>
                            <w:t>7</w:t>
                          </w:r>
                          <w:r>
                            <w:rPr>
                              <w:color w:val="000080"/>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04CB9" id="docshape1" o:spid="_x0000_s1031" type="#_x0000_t202" style="position:absolute;margin-left:501.7pt;margin-top:787.95pt;width:38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" filled="f" stroked="f">
              <v:textbox inset="0,0,0,0">
                <w:txbxContent>
                  <w:p w14:paraId="7F5BFDE4" w14:textId="77777777" w:rsidR="005B609F" w:rsidRDefault="00144B9B">
                    <w:pPr>
                      <w:spacing w:line="184" w:lineRule="exact"/>
                      <w:ind w:left="20"/>
                      <w:rPr>
                        <w:sz w:val="16"/>
                      </w:rPr>
                    </w:pPr>
                    <w:r>
                      <w:rPr>
                        <w:color w:val="000080"/>
                        <w:sz w:val="16"/>
                      </w:rPr>
                      <w:t>Page</w:t>
                    </w:r>
                    <w:r>
                      <w:rPr>
                        <w:color w:val="000080"/>
                        <w:spacing w:val="-2"/>
                        <w:sz w:val="16"/>
                      </w:rPr>
                      <w:t xml:space="preserve"> </w:t>
                    </w:r>
                    <w:r>
                      <w:rPr>
                        <w:color w:val="000080"/>
                        <w:sz w:val="16"/>
                      </w:rPr>
                      <w:fldChar w:fldCharType="begin"/>
                    </w:r>
                    <w:r>
                      <w:rPr>
                        <w:color w:val="000080"/>
                        <w:sz w:val="16"/>
                      </w:rPr>
                      <w:instrText xml:space="preserve"> PAGE </w:instrText>
                    </w:r>
                    <w:r>
                      <w:rPr>
                        <w:color w:val="000080"/>
                        <w:sz w:val="16"/>
                      </w:rPr>
                      <w:fldChar w:fldCharType="separate"/>
                    </w:r>
                    <w:r>
                      <w:rPr>
                        <w:color w:val="000080"/>
                        <w:sz w:val="16"/>
                      </w:rPr>
                      <w:t>2</w:t>
                    </w:r>
                    <w:r>
                      <w:rPr>
                        <w:color w:val="000080"/>
                        <w:sz w:val="16"/>
                      </w:rPr>
                      <w:fldChar w:fldCharType="end"/>
                    </w:r>
                    <w:r>
                      <w:rPr>
                        <w:color w:val="000080"/>
                        <w:spacing w:val="-1"/>
                        <w:sz w:val="16"/>
                      </w:rPr>
                      <w:t xml:space="preserve"> </w:t>
                    </w:r>
                    <w:r>
                      <w:rPr>
                        <w:color w:val="000080"/>
                        <w:sz w:val="16"/>
                      </w:rPr>
                      <w:t>of</w:t>
                    </w:r>
                    <w:r>
                      <w:rPr>
                        <w:color w:val="000080"/>
                        <w:spacing w:val="-2"/>
                        <w:sz w:val="16"/>
                      </w:rPr>
                      <w:t xml:space="preserve"> </w:t>
                    </w:r>
                    <w:r>
                      <w:rPr>
                        <w:color w:val="000080"/>
                        <w:spacing w:val="-10"/>
                        <w:sz w:val="16"/>
                      </w:rPr>
                      <w:fldChar w:fldCharType="begin"/>
                    </w:r>
                    <w:r>
                      <w:rPr>
                        <w:color w:val="000080"/>
                        <w:spacing w:val="-10"/>
                        <w:sz w:val="16"/>
                      </w:rPr>
                      <w:instrText xml:space="preserve"> NUMPAGES </w:instrText>
                    </w:r>
                    <w:r>
                      <w:rPr>
                        <w:color w:val="000080"/>
                        <w:spacing w:val="-10"/>
                        <w:sz w:val="16"/>
                      </w:rPr>
                      <w:fldChar w:fldCharType="separate"/>
                    </w:r>
                    <w:r>
                      <w:rPr>
                        <w:color w:val="000080"/>
                        <w:spacing w:val="-10"/>
                        <w:sz w:val="16"/>
                      </w:rPr>
                      <w:t>7</w:t>
                    </w:r>
                    <w:r>
                      <w:rPr>
                        <w:color w:val="000080"/>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6CE1" w14:textId="0274BF35" w:rsidR="004F37AE" w:rsidRDefault="004F37AE">
    <w:pPr>
      <w:pStyle w:val="Footer"/>
    </w:pPr>
    <w:r>
      <w:rPr>
        <w:noProof/>
      </w:rPr>
      <mc:AlternateContent>
        <mc:Choice Requires="wps">
          <w:drawing>
            <wp:anchor distT="0" distB="0" distL="0" distR="0" simplePos="0" relativeHeight="251662336" behindDoc="0" locked="0" layoutInCell="1" allowOverlap="1" wp14:anchorId="53D7FB97" wp14:editId="3AF7350F">
              <wp:simplePos x="635" y="635"/>
              <wp:positionH relativeFrom="page">
                <wp:align>center</wp:align>
              </wp:positionH>
              <wp:positionV relativeFrom="page">
                <wp:align>bottom</wp:align>
              </wp:positionV>
              <wp:extent cx="1020445" cy="299085"/>
              <wp:effectExtent l="0" t="0" r="8255" b="0"/>
              <wp:wrapNone/>
              <wp:docPr id="1502841910" name="Text Box 4"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4FB831B3" w14:textId="68578E05" w:rsidR="004F37AE" w:rsidRPr="004F37AE" w:rsidRDefault="004F37AE" w:rsidP="004F37AE">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D7FB97" id="_x0000_t202" coordsize="21600,21600" o:spt="202" path="m,l,21600r21600,l21600,xe">
              <v:stroke joinstyle="miter"/>
              <v:path gradientshapeok="t" o:connecttype="rect"/>
            </v:shapetype>
            <v:shape id="Text Box 4" o:spid="_x0000_s1032" type="#_x0000_t202" alt="Classification: In-Confidence" style="position:absolute;margin-left:0;margin-top:0;width:80.35pt;height:23.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" filled="f" stroked="f">
              <v:textbox style="mso-fit-shape-to-text:t" inset="0,0,0,15pt">
                <w:txbxContent>
                  <w:p w14:paraId="4FB831B3" w14:textId="68578E05" w:rsidR="004F37AE" w:rsidRPr="004F37AE" w:rsidRDefault="004F37AE" w:rsidP="004F37AE">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7EAB" w14:textId="77777777" w:rsidR="00C35A8D" w:rsidRDefault="00C35A8D">
      <w:r>
        <w:separator/>
      </w:r>
    </w:p>
  </w:footnote>
  <w:footnote w:type="continuationSeparator" w:id="0">
    <w:p w14:paraId="43EE53CB" w14:textId="77777777" w:rsidR="00C35A8D" w:rsidRDefault="00C35A8D">
      <w:r>
        <w:continuationSeparator/>
      </w:r>
    </w:p>
  </w:footnote>
  <w:footnote w:type="continuationNotice" w:id="1">
    <w:p w14:paraId="1CA4E67C" w14:textId="77777777" w:rsidR="00C35A8D" w:rsidRDefault="00C35A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797D"/>
    <w:multiLevelType w:val="hybridMultilevel"/>
    <w:tmpl w:val="E12AC406"/>
    <w:lvl w:ilvl="0" w:tplc="14090005">
      <w:start w:val="1"/>
      <w:numFmt w:val="bullet"/>
      <w:lvlText w:val=""/>
      <w:lvlJc w:val="left"/>
      <w:pPr>
        <w:ind w:left="748" w:hanging="360"/>
      </w:pPr>
      <w:rPr>
        <w:rFonts w:ascii="Wingdings" w:hAnsi="Wingdings" w:hint="default"/>
      </w:rPr>
    </w:lvl>
    <w:lvl w:ilvl="1" w:tplc="14090003" w:tentative="1">
      <w:start w:val="1"/>
      <w:numFmt w:val="bullet"/>
      <w:lvlText w:val="o"/>
      <w:lvlJc w:val="left"/>
      <w:pPr>
        <w:ind w:left="1468" w:hanging="360"/>
      </w:pPr>
      <w:rPr>
        <w:rFonts w:ascii="Courier New" w:hAnsi="Courier New" w:cs="Courier New" w:hint="default"/>
      </w:rPr>
    </w:lvl>
    <w:lvl w:ilvl="2" w:tplc="14090005" w:tentative="1">
      <w:start w:val="1"/>
      <w:numFmt w:val="bullet"/>
      <w:lvlText w:val=""/>
      <w:lvlJc w:val="left"/>
      <w:pPr>
        <w:ind w:left="2188" w:hanging="360"/>
      </w:pPr>
      <w:rPr>
        <w:rFonts w:ascii="Wingdings" w:hAnsi="Wingdings" w:hint="default"/>
      </w:rPr>
    </w:lvl>
    <w:lvl w:ilvl="3" w:tplc="14090001" w:tentative="1">
      <w:start w:val="1"/>
      <w:numFmt w:val="bullet"/>
      <w:lvlText w:val=""/>
      <w:lvlJc w:val="left"/>
      <w:pPr>
        <w:ind w:left="2908" w:hanging="360"/>
      </w:pPr>
      <w:rPr>
        <w:rFonts w:ascii="Symbol" w:hAnsi="Symbol" w:hint="default"/>
      </w:rPr>
    </w:lvl>
    <w:lvl w:ilvl="4" w:tplc="14090003" w:tentative="1">
      <w:start w:val="1"/>
      <w:numFmt w:val="bullet"/>
      <w:lvlText w:val="o"/>
      <w:lvlJc w:val="left"/>
      <w:pPr>
        <w:ind w:left="3628" w:hanging="360"/>
      </w:pPr>
      <w:rPr>
        <w:rFonts w:ascii="Courier New" w:hAnsi="Courier New" w:cs="Courier New" w:hint="default"/>
      </w:rPr>
    </w:lvl>
    <w:lvl w:ilvl="5" w:tplc="14090005" w:tentative="1">
      <w:start w:val="1"/>
      <w:numFmt w:val="bullet"/>
      <w:lvlText w:val=""/>
      <w:lvlJc w:val="left"/>
      <w:pPr>
        <w:ind w:left="4348" w:hanging="360"/>
      </w:pPr>
      <w:rPr>
        <w:rFonts w:ascii="Wingdings" w:hAnsi="Wingdings" w:hint="default"/>
      </w:rPr>
    </w:lvl>
    <w:lvl w:ilvl="6" w:tplc="14090001" w:tentative="1">
      <w:start w:val="1"/>
      <w:numFmt w:val="bullet"/>
      <w:lvlText w:val=""/>
      <w:lvlJc w:val="left"/>
      <w:pPr>
        <w:ind w:left="5068" w:hanging="360"/>
      </w:pPr>
      <w:rPr>
        <w:rFonts w:ascii="Symbol" w:hAnsi="Symbol" w:hint="default"/>
      </w:rPr>
    </w:lvl>
    <w:lvl w:ilvl="7" w:tplc="14090003" w:tentative="1">
      <w:start w:val="1"/>
      <w:numFmt w:val="bullet"/>
      <w:lvlText w:val="o"/>
      <w:lvlJc w:val="left"/>
      <w:pPr>
        <w:ind w:left="5788" w:hanging="360"/>
      </w:pPr>
      <w:rPr>
        <w:rFonts w:ascii="Courier New" w:hAnsi="Courier New" w:cs="Courier New" w:hint="default"/>
      </w:rPr>
    </w:lvl>
    <w:lvl w:ilvl="8" w:tplc="14090005" w:tentative="1">
      <w:start w:val="1"/>
      <w:numFmt w:val="bullet"/>
      <w:lvlText w:val=""/>
      <w:lvlJc w:val="left"/>
      <w:pPr>
        <w:ind w:left="6508" w:hanging="360"/>
      </w:pPr>
      <w:rPr>
        <w:rFonts w:ascii="Wingdings" w:hAnsi="Wingdings" w:hint="default"/>
      </w:rPr>
    </w:lvl>
  </w:abstractNum>
  <w:abstractNum w:abstractNumId="1" w15:restartNumberingAfterBreak="0">
    <w:nsid w:val="1FF542D5"/>
    <w:multiLevelType w:val="hybridMultilevel"/>
    <w:tmpl w:val="74BCCEAA"/>
    <w:lvl w:ilvl="0" w:tplc="D47636AE">
      <w:numFmt w:val="bullet"/>
      <w:lvlText w:val=""/>
      <w:lvlJc w:val="left"/>
      <w:pPr>
        <w:ind w:left="747" w:hanging="360"/>
      </w:pPr>
      <w:rPr>
        <w:rFonts w:ascii="Wingdings" w:eastAsia="Wingdings" w:hAnsi="Wingdings" w:cs="Wingdings" w:hint="default"/>
        <w:b w:val="0"/>
        <w:bCs w:val="0"/>
        <w:i w:val="0"/>
        <w:iCs w:val="0"/>
        <w:w w:val="100"/>
        <w:sz w:val="22"/>
        <w:szCs w:val="22"/>
        <w:lang w:val="en-US" w:eastAsia="en-US" w:bidi="ar-SA"/>
      </w:rPr>
    </w:lvl>
    <w:lvl w:ilvl="1" w:tplc="04245174">
      <w:numFmt w:val="bullet"/>
      <w:lvlText w:val="•"/>
      <w:lvlJc w:val="left"/>
      <w:pPr>
        <w:ind w:left="1373" w:hanging="360"/>
      </w:pPr>
      <w:rPr>
        <w:rFonts w:hint="default"/>
        <w:lang w:val="en-US" w:eastAsia="en-US" w:bidi="ar-SA"/>
      </w:rPr>
    </w:lvl>
    <w:lvl w:ilvl="2" w:tplc="3AE26C3C">
      <w:numFmt w:val="bullet"/>
      <w:lvlText w:val="•"/>
      <w:lvlJc w:val="left"/>
      <w:pPr>
        <w:ind w:left="2007" w:hanging="360"/>
      </w:pPr>
      <w:rPr>
        <w:rFonts w:hint="default"/>
        <w:lang w:val="en-US" w:eastAsia="en-US" w:bidi="ar-SA"/>
      </w:rPr>
    </w:lvl>
    <w:lvl w:ilvl="3" w:tplc="A51813C2">
      <w:numFmt w:val="bullet"/>
      <w:lvlText w:val="•"/>
      <w:lvlJc w:val="left"/>
      <w:pPr>
        <w:ind w:left="2641" w:hanging="360"/>
      </w:pPr>
      <w:rPr>
        <w:rFonts w:hint="default"/>
        <w:lang w:val="en-US" w:eastAsia="en-US" w:bidi="ar-SA"/>
      </w:rPr>
    </w:lvl>
    <w:lvl w:ilvl="4" w:tplc="5994F81A">
      <w:numFmt w:val="bullet"/>
      <w:lvlText w:val="•"/>
      <w:lvlJc w:val="left"/>
      <w:pPr>
        <w:ind w:left="3275" w:hanging="360"/>
      </w:pPr>
      <w:rPr>
        <w:rFonts w:hint="default"/>
        <w:lang w:val="en-US" w:eastAsia="en-US" w:bidi="ar-SA"/>
      </w:rPr>
    </w:lvl>
    <w:lvl w:ilvl="5" w:tplc="890AEC8A">
      <w:numFmt w:val="bullet"/>
      <w:lvlText w:val="•"/>
      <w:lvlJc w:val="left"/>
      <w:pPr>
        <w:ind w:left="3909" w:hanging="360"/>
      </w:pPr>
      <w:rPr>
        <w:rFonts w:hint="default"/>
        <w:lang w:val="en-US" w:eastAsia="en-US" w:bidi="ar-SA"/>
      </w:rPr>
    </w:lvl>
    <w:lvl w:ilvl="6" w:tplc="F580E1F2">
      <w:numFmt w:val="bullet"/>
      <w:lvlText w:val="•"/>
      <w:lvlJc w:val="left"/>
      <w:pPr>
        <w:ind w:left="4542" w:hanging="360"/>
      </w:pPr>
      <w:rPr>
        <w:rFonts w:hint="default"/>
        <w:lang w:val="en-US" w:eastAsia="en-US" w:bidi="ar-SA"/>
      </w:rPr>
    </w:lvl>
    <w:lvl w:ilvl="7" w:tplc="A496A12C">
      <w:numFmt w:val="bullet"/>
      <w:lvlText w:val="•"/>
      <w:lvlJc w:val="left"/>
      <w:pPr>
        <w:ind w:left="5176" w:hanging="360"/>
      </w:pPr>
      <w:rPr>
        <w:rFonts w:hint="default"/>
        <w:lang w:val="en-US" w:eastAsia="en-US" w:bidi="ar-SA"/>
      </w:rPr>
    </w:lvl>
    <w:lvl w:ilvl="8" w:tplc="93ACAB58">
      <w:numFmt w:val="bullet"/>
      <w:lvlText w:val="•"/>
      <w:lvlJc w:val="left"/>
      <w:pPr>
        <w:ind w:left="5810" w:hanging="360"/>
      </w:pPr>
      <w:rPr>
        <w:rFonts w:hint="default"/>
        <w:lang w:val="en-US" w:eastAsia="en-US" w:bidi="ar-SA"/>
      </w:rPr>
    </w:lvl>
  </w:abstractNum>
  <w:abstractNum w:abstractNumId="2" w15:restartNumberingAfterBreak="0">
    <w:nsid w:val="5F0B7E8D"/>
    <w:multiLevelType w:val="multilevel"/>
    <w:tmpl w:val="9B64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E9639E"/>
    <w:multiLevelType w:val="hybridMultilevel"/>
    <w:tmpl w:val="01A8D168"/>
    <w:lvl w:ilvl="0" w:tplc="21A62CC2">
      <w:numFmt w:val="bullet"/>
      <w:lvlText w:val="•"/>
      <w:lvlJc w:val="left"/>
      <w:pPr>
        <w:ind w:left="748" w:hanging="360"/>
      </w:pPr>
      <w:rPr>
        <w:rFonts w:ascii="Calibri" w:eastAsia="Calibri" w:hAnsi="Calibri" w:cs="Calibri" w:hint="default"/>
        <w:b w:val="0"/>
        <w:bCs w:val="0"/>
        <w:i w:val="0"/>
        <w:iCs w:val="0"/>
        <w:w w:val="100"/>
        <w:sz w:val="22"/>
        <w:szCs w:val="22"/>
        <w:lang w:val="en-US" w:eastAsia="en-US" w:bidi="ar-SA"/>
      </w:rPr>
    </w:lvl>
    <w:lvl w:ilvl="1" w:tplc="6096DD88">
      <w:numFmt w:val="bullet"/>
      <w:lvlText w:val="•"/>
      <w:lvlJc w:val="left"/>
      <w:pPr>
        <w:ind w:left="1373" w:hanging="360"/>
      </w:pPr>
      <w:rPr>
        <w:rFonts w:hint="default"/>
        <w:lang w:val="en-US" w:eastAsia="en-US" w:bidi="ar-SA"/>
      </w:rPr>
    </w:lvl>
    <w:lvl w:ilvl="2" w:tplc="3BB6180A">
      <w:numFmt w:val="bullet"/>
      <w:lvlText w:val="•"/>
      <w:lvlJc w:val="left"/>
      <w:pPr>
        <w:ind w:left="2007" w:hanging="360"/>
      </w:pPr>
      <w:rPr>
        <w:rFonts w:hint="default"/>
        <w:lang w:val="en-US" w:eastAsia="en-US" w:bidi="ar-SA"/>
      </w:rPr>
    </w:lvl>
    <w:lvl w:ilvl="3" w:tplc="C102E90A">
      <w:numFmt w:val="bullet"/>
      <w:lvlText w:val="•"/>
      <w:lvlJc w:val="left"/>
      <w:pPr>
        <w:ind w:left="2641" w:hanging="360"/>
      </w:pPr>
      <w:rPr>
        <w:rFonts w:hint="default"/>
        <w:lang w:val="en-US" w:eastAsia="en-US" w:bidi="ar-SA"/>
      </w:rPr>
    </w:lvl>
    <w:lvl w:ilvl="4" w:tplc="CA7EB6FC">
      <w:numFmt w:val="bullet"/>
      <w:lvlText w:val="•"/>
      <w:lvlJc w:val="left"/>
      <w:pPr>
        <w:ind w:left="3275" w:hanging="360"/>
      </w:pPr>
      <w:rPr>
        <w:rFonts w:hint="default"/>
        <w:lang w:val="en-US" w:eastAsia="en-US" w:bidi="ar-SA"/>
      </w:rPr>
    </w:lvl>
    <w:lvl w:ilvl="5" w:tplc="8AC64074">
      <w:numFmt w:val="bullet"/>
      <w:lvlText w:val="•"/>
      <w:lvlJc w:val="left"/>
      <w:pPr>
        <w:ind w:left="3909" w:hanging="360"/>
      </w:pPr>
      <w:rPr>
        <w:rFonts w:hint="default"/>
        <w:lang w:val="en-US" w:eastAsia="en-US" w:bidi="ar-SA"/>
      </w:rPr>
    </w:lvl>
    <w:lvl w:ilvl="6" w:tplc="2D84AB30">
      <w:numFmt w:val="bullet"/>
      <w:lvlText w:val="•"/>
      <w:lvlJc w:val="left"/>
      <w:pPr>
        <w:ind w:left="4542" w:hanging="360"/>
      </w:pPr>
      <w:rPr>
        <w:rFonts w:hint="default"/>
        <w:lang w:val="en-US" w:eastAsia="en-US" w:bidi="ar-SA"/>
      </w:rPr>
    </w:lvl>
    <w:lvl w:ilvl="7" w:tplc="EE967582">
      <w:numFmt w:val="bullet"/>
      <w:lvlText w:val="•"/>
      <w:lvlJc w:val="left"/>
      <w:pPr>
        <w:ind w:left="5176" w:hanging="360"/>
      </w:pPr>
      <w:rPr>
        <w:rFonts w:hint="default"/>
        <w:lang w:val="en-US" w:eastAsia="en-US" w:bidi="ar-SA"/>
      </w:rPr>
    </w:lvl>
    <w:lvl w:ilvl="8" w:tplc="64BAB29A">
      <w:numFmt w:val="bullet"/>
      <w:lvlText w:val="•"/>
      <w:lvlJc w:val="left"/>
      <w:pPr>
        <w:ind w:left="5810" w:hanging="360"/>
      </w:pPr>
      <w:rPr>
        <w:rFonts w:hint="default"/>
        <w:lang w:val="en-US" w:eastAsia="en-US" w:bidi="ar-SA"/>
      </w:rPr>
    </w:lvl>
  </w:abstractNum>
  <w:abstractNum w:abstractNumId="4" w15:restartNumberingAfterBreak="0">
    <w:nsid w:val="7AE16C01"/>
    <w:multiLevelType w:val="multilevel"/>
    <w:tmpl w:val="6EB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866802">
    <w:abstractNumId w:val="1"/>
  </w:num>
  <w:num w:numId="2" w16cid:durableId="1032850954">
    <w:abstractNumId w:val="3"/>
  </w:num>
  <w:num w:numId="3" w16cid:durableId="1167406250">
    <w:abstractNumId w:val="0"/>
  </w:num>
  <w:num w:numId="4" w16cid:durableId="2053335128">
    <w:abstractNumId w:val="4"/>
  </w:num>
  <w:num w:numId="5" w16cid:durableId="1588810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9F"/>
    <w:rsid w:val="0000425B"/>
    <w:rsid w:val="00022D8B"/>
    <w:rsid w:val="000B43B3"/>
    <w:rsid w:val="000D4BDC"/>
    <w:rsid w:val="000E2F09"/>
    <w:rsid w:val="00137C27"/>
    <w:rsid w:val="00144B9B"/>
    <w:rsid w:val="00150FAE"/>
    <w:rsid w:val="00187D0E"/>
    <w:rsid w:val="00194CA1"/>
    <w:rsid w:val="001A419C"/>
    <w:rsid w:val="001C1222"/>
    <w:rsid w:val="00237BB4"/>
    <w:rsid w:val="00245802"/>
    <w:rsid w:val="00257E87"/>
    <w:rsid w:val="002A25AA"/>
    <w:rsid w:val="002C3FDE"/>
    <w:rsid w:val="002D7041"/>
    <w:rsid w:val="002F6828"/>
    <w:rsid w:val="00302097"/>
    <w:rsid w:val="00326D2A"/>
    <w:rsid w:val="00350BE4"/>
    <w:rsid w:val="003912D6"/>
    <w:rsid w:val="003A4153"/>
    <w:rsid w:val="003E494C"/>
    <w:rsid w:val="003F55A8"/>
    <w:rsid w:val="004006D9"/>
    <w:rsid w:val="00412918"/>
    <w:rsid w:val="00422D79"/>
    <w:rsid w:val="00432C2C"/>
    <w:rsid w:val="00436194"/>
    <w:rsid w:val="00474BD1"/>
    <w:rsid w:val="00483DD7"/>
    <w:rsid w:val="00486F48"/>
    <w:rsid w:val="004974EC"/>
    <w:rsid w:val="004B1FF5"/>
    <w:rsid w:val="004D76FC"/>
    <w:rsid w:val="004E0831"/>
    <w:rsid w:val="004E4C30"/>
    <w:rsid w:val="004F37AE"/>
    <w:rsid w:val="00526A61"/>
    <w:rsid w:val="005304C2"/>
    <w:rsid w:val="0053640D"/>
    <w:rsid w:val="00551E87"/>
    <w:rsid w:val="005543FE"/>
    <w:rsid w:val="00570597"/>
    <w:rsid w:val="00576EDA"/>
    <w:rsid w:val="005A36E4"/>
    <w:rsid w:val="005A440D"/>
    <w:rsid w:val="005B3F12"/>
    <w:rsid w:val="005B609F"/>
    <w:rsid w:val="005C6CF3"/>
    <w:rsid w:val="005E66A6"/>
    <w:rsid w:val="005F19FF"/>
    <w:rsid w:val="005F1C95"/>
    <w:rsid w:val="00603584"/>
    <w:rsid w:val="006159EF"/>
    <w:rsid w:val="00635734"/>
    <w:rsid w:val="00636E67"/>
    <w:rsid w:val="006435C5"/>
    <w:rsid w:val="00654250"/>
    <w:rsid w:val="00655A0A"/>
    <w:rsid w:val="0066213A"/>
    <w:rsid w:val="00675FEC"/>
    <w:rsid w:val="006A061A"/>
    <w:rsid w:val="006A47C6"/>
    <w:rsid w:val="006A672E"/>
    <w:rsid w:val="006B54C8"/>
    <w:rsid w:val="006D04AD"/>
    <w:rsid w:val="006D39D1"/>
    <w:rsid w:val="006F7567"/>
    <w:rsid w:val="0072037C"/>
    <w:rsid w:val="00724A80"/>
    <w:rsid w:val="007509DC"/>
    <w:rsid w:val="00762DB7"/>
    <w:rsid w:val="007771CD"/>
    <w:rsid w:val="00798FD6"/>
    <w:rsid w:val="007D58D7"/>
    <w:rsid w:val="007E5128"/>
    <w:rsid w:val="007F2860"/>
    <w:rsid w:val="007F2FA6"/>
    <w:rsid w:val="007F496F"/>
    <w:rsid w:val="00856D78"/>
    <w:rsid w:val="00860D66"/>
    <w:rsid w:val="008A5212"/>
    <w:rsid w:val="008F5596"/>
    <w:rsid w:val="0090234F"/>
    <w:rsid w:val="0090559E"/>
    <w:rsid w:val="0093573A"/>
    <w:rsid w:val="00950BC9"/>
    <w:rsid w:val="009733FA"/>
    <w:rsid w:val="00985F8C"/>
    <w:rsid w:val="00A45C4C"/>
    <w:rsid w:val="00A87EE5"/>
    <w:rsid w:val="00AD73B6"/>
    <w:rsid w:val="00AE2CB6"/>
    <w:rsid w:val="00B65AEE"/>
    <w:rsid w:val="00B703E9"/>
    <w:rsid w:val="00B829BA"/>
    <w:rsid w:val="00BC508E"/>
    <w:rsid w:val="00C0430B"/>
    <w:rsid w:val="00C35A8D"/>
    <w:rsid w:val="00C40645"/>
    <w:rsid w:val="00C5574D"/>
    <w:rsid w:val="00C606B1"/>
    <w:rsid w:val="00C624BD"/>
    <w:rsid w:val="00C8598A"/>
    <w:rsid w:val="00C85A06"/>
    <w:rsid w:val="00CA174A"/>
    <w:rsid w:val="00CA4085"/>
    <w:rsid w:val="00CD525D"/>
    <w:rsid w:val="00CD53D0"/>
    <w:rsid w:val="00CF2DBA"/>
    <w:rsid w:val="00CF4174"/>
    <w:rsid w:val="00CF6E97"/>
    <w:rsid w:val="00D11468"/>
    <w:rsid w:val="00D90D7B"/>
    <w:rsid w:val="00D97311"/>
    <w:rsid w:val="00DA731A"/>
    <w:rsid w:val="00DD073D"/>
    <w:rsid w:val="00DE172E"/>
    <w:rsid w:val="00E34289"/>
    <w:rsid w:val="00E55C56"/>
    <w:rsid w:val="00E60614"/>
    <w:rsid w:val="00E64BA8"/>
    <w:rsid w:val="00EA5412"/>
    <w:rsid w:val="00EB1E80"/>
    <w:rsid w:val="00EB3541"/>
    <w:rsid w:val="00ED5865"/>
    <w:rsid w:val="00F32DF3"/>
    <w:rsid w:val="00F40BAC"/>
    <w:rsid w:val="00F519BC"/>
    <w:rsid w:val="00F57CF0"/>
    <w:rsid w:val="00F71AAB"/>
    <w:rsid w:val="00F75F30"/>
    <w:rsid w:val="00F84974"/>
    <w:rsid w:val="00F94A05"/>
    <w:rsid w:val="00F9687E"/>
    <w:rsid w:val="00FC2202"/>
    <w:rsid w:val="00FC37FA"/>
    <w:rsid w:val="00FC4F79"/>
    <w:rsid w:val="00FC5D39"/>
    <w:rsid w:val="00FE7D9D"/>
    <w:rsid w:val="03223713"/>
    <w:rsid w:val="03B10597"/>
    <w:rsid w:val="0BDFC435"/>
    <w:rsid w:val="0D9CD32B"/>
    <w:rsid w:val="0F92DEDC"/>
    <w:rsid w:val="159DB9A2"/>
    <w:rsid w:val="1B657BDE"/>
    <w:rsid w:val="1C185471"/>
    <w:rsid w:val="1CAF9CEB"/>
    <w:rsid w:val="1E7519C0"/>
    <w:rsid w:val="2885E833"/>
    <w:rsid w:val="32BB4A9D"/>
    <w:rsid w:val="3675A3EF"/>
    <w:rsid w:val="38D2B4E2"/>
    <w:rsid w:val="3C629D4B"/>
    <w:rsid w:val="3D555E24"/>
    <w:rsid w:val="3E71FD22"/>
    <w:rsid w:val="41BEA8EA"/>
    <w:rsid w:val="47C2A562"/>
    <w:rsid w:val="4DFDD6BF"/>
    <w:rsid w:val="5309B97C"/>
    <w:rsid w:val="55A84C77"/>
    <w:rsid w:val="566DE3E5"/>
    <w:rsid w:val="5D82A620"/>
    <w:rsid w:val="5DAED6EC"/>
    <w:rsid w:val="5E4C1EE5"/>
    <w:rsid w:val="5EBE1EF2"/>
    <w:rsid w:val="611E1B13"/>
    <w:rsid w:val="621500F3"/>
    <w:rsid w:val="6221470A"/>
    <w:rsid w:val="62F0B5F2"/>
    <w:rsid w:val="66B83B15"/>
    <w:rsid w:val="69D4B7B6"/>
    <w:rsid w:val="6B582665"/>
    <w:rsid w:val="6F4DB85F"/>
    <w:rsid w:val="70E0EBBF"/>
    <w:rsid w:val="74B53C57"/>
    <w:rsid w:val="78AC05A5"/>
    <w:rsid w:val="79E143BF"/>
    <w:rsid w:val="7BF11C5D"/>
    <w:rsid w:val="7C1D1009"/>
    <w:rsid w:val="7DE0D3E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97D38"/>
  <w15:docId w15:val="{A6F80BB5-8636-4A03-BD67-76065897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99"/>
      <w:ind w:left="220"/>
    </w:pPr>
    <w:rPr>
      <w:rFonts w:ascii="Verdana" w:eastAsia="Verdana" w:hAnsi="Verdana" w:cs="Verdana"/>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8"/>
    </w:pPr>
  </w:style>
  <w:style w:type="character" w:styleId="Hyperlink">
    <w:name w:val="Hyperlink"/>
    <w:basedOn w:val="DefaultParagraphFont"/>
    <w:uiPriority w:val="99"/>
    <w:unhideWhenUsed/>
    <w:rsid w:val="00675FEC"/>
    <w:rPr>
      <w:color w:val="0000FF" w:themeColor="hyperlink"/>
      <w:u w:val="single"/>
    </w:rPr>
  </w:style>
  <w:style w:type="character" w:styleId="UnresolvedMention">
    <w:name w:val="Unresolved Mention"/>
    <w:basedOn w:val="DefaultParagraphFont"/>
    <w:uiPriority w:val="99"/>
    <w:semiHidden/>
    <w:unhideWhenUsed/>
    <w:rsid w:val="00675FEC"/>
    <w:rPr>
      <w:color w:val="605E5C"/>
      <w:shd w:val="clear" w:color="auto" w:fill="E1DFDD"/>
    </w:rPr>
  </w:style>
  <w:style w:type="paragraph" w:styleId="Header">
    <w:name w:val="header"/>
    <w:basedOn w:val="Normal"/>
    <w:link w:val="HeaderChar"/>
    <w:uiPriority w:val="99"/>
    <w:semiHidden/>
    <w:unhideWhenUsed/>
    <w:rsid w:val="008F5596"/>
    <w:pPr>
      <w:tabs>
        <w:tab w:val="center" w:pos="4513"/>
        <w:tab w:val="right" w:pos="9026"/>
      </w:tabs>
    </w:pPr>
  </w:style>
  <w:style w:type="character" w:customStyle="1" w:styleId="HeaderChar">
    <w:name w:val="Header Char"/>
    <w:basedOn w:val="DefaultParagraphFont"/>
    <w:link w:val="Header"/>
    <w:uiPriority w:val="99"/>
    <w:semiHidden/>
    <w:rsid w:val="008F5596"/>
    <w:rPr>
      <w:rFonts w:ascii="Calibri" w:eastAsia="Calibri" w:hAnsi="Calibri" w:cs="Calibri"/>
    </w:rPr>
  </w:style>
  <w:style w:type="paragraph" w:styleId="Footer">
    <w:name w:val="footer"/>
    <w:basedOn w:val="Normal"/>
    <w:link w:val="FooterChar"/>
    <w:uiPriority w:val="99"/>
    <w:unhideWhenUsed/>
    <w:rsid w:val="008F5596"/>
    <w:pPr>
      <w:tabs>
        <w:tab w:val="center" w:pos="4513"/>
        <w:tab w:val="right" w:pos="9026"/>
      </w:tabs>
    </w:pPr>
  </w:style>
  <w:style w:type="character" w:customStyle="1" w:styleId="FooterChar">
    <w:name w:val="Footer Char"/>
    <w:basedOn w:val="DefaultParagraphFont"/>
    <w:link w:val="Footer"/>
    <w:uiPriority w:val="99"/>
    <w:rsid w:val="008F5596"/>
    <w:rPr>
      <w:rFonts w:ascii="Calibri" w:eastAsia="Calibri" w:hAnsi="Calibri" w:cs="Calibri"/>
    </w:rPr>
  </w:style>
  <w:style w:type="character" w:styleId="FollowedHyperlink">
    <w:name w:val="FollowedHyperlink"/>
    <w:basedOn w:val="DefaultParagraphFont"/>
    <w:uiPriority w:val="99"/>
    <w:semiHidden/>
    <w:unhideWhenUsed/>
    <w:rsid w:val="00856D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10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nterbury.ac.nz/study/getting-started/study-opportunities/incoming-student-exchange" TargetMode="External"/><Relationship Id="rId18" Type="http://schemas.openxmlformats.org/officeDocument/2006/relationships/hyperlink" Target="https://ucsa.org.nz/clubs/" TargetMode="External"/><Relationship Id="rId26" Type="http://schemas.openxmlformats.org/officeDocument/2006/relationships/hyperlink" Target="mailto:ucmobility@canterbury.ac.nz" TargetMode="External"/><Relationship Id="rId39" Type="http://schemas.openxmlformats.org/officeDocument/2006/relationships/hyperlink" Target="https://www.canterbury.ac.nz/study/getting-started/study-and-living-costs/insurance-for-international-students/studentsafe-insurance" TargetMode="External"/><Relationship Id="rId21" Type="http://schemas.openxmlformats.org/officeDocument/2006/relationships/footer" Target="footer6.xml"/><Relationship Id="rId34" Type="http://schemas.openxmlformats.org/officeDocument/2006/relationships/hyperlink" Target="https://www.canterbury.ac.nz/life/accommodation/international-student-accommodation/Accommodation_for_Exchange_Students" TargetMode="External"/><Relationship Id="rId42" Type="http://schemas.openxmlformats.org/officeDocument/2006/relationships/hyperlink" Target="https://www.canterbury.ac.nz/life/accommodation/international-student-accommodation/Accommodation_for_Exchange_Stud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anterbury.ac.nz/study/getting-started/admission-and-enrolment/enrolment-topics/english-language-proficie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urseinfo.canterbury.ac.nz/" TargetMode="External"/><Relationship Id="rId32" Type="http://schemas.openxmlformats.org/officeDocument/2006/relationships/hyperlink" Target="https://www.canterbury.ac.nz/life/support-and-wellbeing/uc-support-services" TargetMode="External"/><Relationship Id="rId37" Type="http://schemas.openxmlformats.org/officeDocument/2006/relationships/hyperlink" Target="https://www2.nzqa.govt.nz/international/study-nz-quals/code-international-students/" TargetMode="External"/><Relationship Id="rId40" Type="http://schemas.openxmlformats.org/officeDocument/2006/relationships/hyperlink" Target="https://www.canterbury.ac.nz/study/getting-started/study-and-living-costs/insurance-for-international-students/alternative-insuranc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ytimetable.canterbury.ac.nz/aplus/timetable/" TargetMode="External"/><Relationship Id="rId28" Type="http://schemas.openxmlformats.org/officeDocument/2006/relationships/hyperlink" Target="mailto:ucmobility@canterbury.ac.nz" TargetMode="External"/><Relationship Id="rId36" Type="http://schemas.openxmlformats.org/officeDocument/2006/relationships/hyperlink" Target="https://www.immigration.govt.nz/visas/exchange-student-visa/"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ucmobility@canterbury.ac.nz"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cmobility@canterbury.ac.nz" TargetMode="External"/><Relationship Id="rId22" Type="http://schemas.openxmlformats.org/officeDocument/2006/relationships/hyperlink" Target="https://www.canterbury.ac.nz/study/study-support-info/dates-and-timetables/key-university-dates" TargetMode="External"/><Relationship Id="rId27" Type="http://schemas.openxmlformats.org/officeDocument/2006/relationships/hyperlink" Target="mailto:ucmobility@canterbury.ac.nz" TargetMode="External"/><Relationship Id="rId30" Type="http://schemas.openxmlformats.org/officeDocument/2006/relationships/hyperlink" Target="https://www.canterbury.ac.nz/study/getting-started/study-opportunities/incoming-student-exchange" TargetMode="External"/><Relationship Id="rId35" Type="http://schemas.openxmlformats.org/officeDocument/2006/relationships/hyperlink" Target="https://www.canterbury.ac.nz/life/accommodation/international-student-accommodation/Accommodation_for_Exchange_Students" TargetMode="External"/><Relationship Id="rId43" Type="http://schemas.openxmlformats.org/officeDocument/2006/relationships/hyperlink" Target="https://www.canterbury.ac.nz/study/getting-started/study-and-living-costs/living-costs/living-costs-estimate-halls-of-residenc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anterbury.ac.nz/" TargetMode="External"/><Relationship Id="rId17" Type="http://schemas.openxmlformats.org/officeDocument/2006/relationships/footer" Target="footer3.xml"/><Relationship Id="rId25" Type="http://schemas.openxmlformats.org/officeDocument/2006/relationships/hyperlink" Target="https://www.canterbury.ac.nz/study/study-support-info/study-topics/grading-scale" TargetMode="External"/><Relationship Id="rId33" Type="http://schemas.openxmlformats.org/officeDocument/2006/relationships/hyperlink" Target="https://www.canterbury.ac.nz/life/support-and-wellbeing/uc-support-services/student-care" TargetMode="External"/><Relationship Id="rId38" Type="http://schemas.openxmlformats.org/officeDocument/2006/relationships/hyperlink" Target="https://www2.nzqa.govt.nz/tertiary/the-code/" TargetMode="External"/><Relationship Id="rId20" Type="http://schemas.openxmlformats.org/officeDocument/2006/relationships/footer" Target="footer5.xml"/><Relationship Id="rId41" Type="http://schemas.openxmlformats.org/officeDocument/2006/relationships/hyperlink" Target="https://www.canterbury.ac.nz/study/getting-started/study-and-living-costs/insurance-for-international-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9d2b188-b8f0-4527-ab9c-6ed07e2b5a47" ContentTypeId="0x010100BD80C5A6E3BE6B41A2427F16147D47A400B2C67992B82B4DC0A6BAC07199297A21" PreviousValue="true"/>
</file>

<file path=customXml/item2.xml><?xml version="1.0" encoding="utf-8"?>
<p:properties xmlns:p="http://schemas.microsoft.com/office/2006/metadata/properties" xmlns:xsi="http://www.w3.org/2001/XMLSchema-instance" xmlns:pc="http://schemas.microsoft.com/office/infopath/2007/PartnerControls">
  <documentManagement>
    <b0b6db7483f14678a4ad7fdce99521be xmlns="6f562838-09de-4b65-939a-432777c5c6ca">
      <Terms xmlns="http://schemas.microsoft.com/office/infopath/2007/PartnerControls"/>
    </b0b6db7483f14678a4ad7fdce99521be>
    <c2d7d53541144364bb9d71f286b51f7e xmlns="6f562838-09de-4b65-939a-432777c5c6ca">
      <Terms xmlns="http://schemas.microsoft.com/office/infopath/2007/PartnerControls">
        <TermInfo xmlns="http://schemas.microsoft.com/office/infopath/2007/PartnerControls">
          <TermName xmlns="http://schemas.microsoft.com/office/infopath/2007/PartnerControls">Ilam</TermName>
          <TermId xmlns="http://schemas.microsoft.com/office/infopath/2007/PartnerControls">17015150-e7d5-4990-b358-e90ea571f1b0</TermId>
        </TermInfo>
      </Terms>
    </c2d7d53541144364bb9d71f286b51f7e>
    <beaf417fcb4a4faab8ee781c2aab7105 xmlns="6f562838-09de-4b65-939a-432777c5c6ca">
      <Terms xmlns="http://schemas.microsoft.com/office/infopath/2007/PartnerControls"/>
    </beaf417fcb4a4faab8ee781c2aab7105>
    <a01561942c7d47699e3a361a6a580934 xmlns="6f562838-09de-4b65-939a-432777c5c6ca">
      <Terms xmlns="http://schemas.microsoft.com/office/infopath/2007/PartnerControls">
        <TermInfo xmlns="http://schemas.microsoft.com/office/infopath/2007/PartnerControls">
          <TermName xmlns="http://schemas.microsoft.com/office/infopath/2007/PartnerControls">Student Life, Services ＆ Comms</TermName>
          <TermId xmlns="http://schemas.microsoft.com/office/infopath/2007/PartnerControls">6858b190-49ff-4244-8074-683dea86bcce</TermId>
        </TermInfo>
      </Terms>
    </a01561942c7d47699e3a361a6a580934>
    <i7a4717f7d5d4c169373d4bfa77876ba xmlns="6f562838-09de-4b65-939a-432777c5c6ca">
      <Terms xmlns="http://schemas.microsoft.com/office/infopath/2007/PartnerControls">
        <TermInfo xmlns="http://schemas.microsoft.com/office/infopath/2007/PartnerControls">
          <TermName xmlns="http://schemas.microsoft.com/office/infopath/2007/PartnerControls">Departmental Document [Information]</TermName>
          <TermId xmlns="http://schemas.microsoft.com/office/infopath/2007/PartnerControls">fac5df9f-00c6-476f-b378-e7e6fdb4a7a9</TermId>
        </TermInfo>
      </Terms>
    </i7a4717f7d5d4c169373d4bfa77876ba>
    <jb15094b84d04db39a8de0b202a5649b xmlns="6f562838-09de-4b65-939a-432777c5c6ca">
      <Terms xmlns="http://schemas.microsoft.com/office/infopath/2007/PartnerControls"/>
    </jb15094b84d04db39a8de0b202a5649b>
    <SolarAuthor xmlns="6f562838-09de-4b65-939a-432777c5c6ca">
      <UserInfo>
        <DisplayName/>
        <AccountId xsi:nil="true"/>
        <AccountType/>
      </UserInfo>
    </SolarAuthor>
    <ece120804c3e4f2e81afd96eec8909f4 xmlns="6f562838-09de-4b65-939a-432777c5c6ca">
      <Terms xmlns="http://schemas.microsoft.com/office/infopath/2007/PartnerControls">
        <TermInfo xmlns="http://schemas.microsoft.com/office/infopath/2007/PartnerControls">
          <TermName xmlns="http://schemas.microsoft.com/office/infopath/2007/PartnerControls">Department Administration</TermName>
          <TermId xmlns="http://schemas.microsoft.com/office/infopath/2007/PartnerControls">5922f16f-5876-4a9c-b5de-d040ae3368bc</TermId>
        </TermInfo>
      </Terms>
    </ece120804c3e4f2e81afd96eec8909f4>
    <TaxCatchAll xmlns="6f562838-09de-4b65-939a-432777c5c6ca">
      <Value>4</Value>
      <Value>3</Value>
      <Value>2</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epartment Administration Document" ma:contentTypeID="0x010100BD80C5A6E3BE6B41A2427F16147D47A400B2C67992B82B4DC0A6BAC07199297A2100C812EA44F3C85547823184F7423E28E3" ma:contentTypeVersion="36" ma:contentTypeDescription="Solar Department Administration Document Content Type - extends Solar Document; published by the Content Type Hub" ma:contentTypeScope="" ma:versionID="64ae6062e1e4590a681002172022bc1b">
  <xsd:schema xmlns:xsd="http://www.w3.org/2001/XMLSchema" xmlns:xs="http://www.w3.org/2001/XMLSchema" xmlns:p="http://schemas.microsoft.com/office/2006/metadata/properties" xmlns:ns2="6f562838-09de-4b65-939a-432777c5c6ca" targetNamespace="http://schemas.microsoft.com/office/2006/metadata/properties" ma:root="true" ma:fieldsID="d0061f58df2b0c02f5293875b989c94a" ns2:_="">
    <xsd:import namespace="6f562838-09de-4b65-939a-432777c5c6ca"/>
    <xsd:element name="properties">
      <xsd:complexType>
        <xsd:sequence>
          <xsd:element name="documentManagement">
            <xsd:complexType>
              <xsd:all>
                <xsd:element ref="ns2:SolarAuthor" minOccurs="0"/>
                <xsd:element ref="ns2:TaxCatchAllLabel" minOccurs="0"/>
                <xsd:element ref="ns2:jb15094b84d04db39a8de0b202a5649b" minOccurs="0"/>
                <xsd:element ref="ns2:a01561942c7d47699e3a361a6a580934" minOccurs="0"/>
                <xsd:element ref="ns2:ece120804c3e4f2e81afd96eec8909f4" minOccurs="0"/>
                <xsd:element ref="ns2:i7a4717f7d5d4c169373d4bfa77876ba" minOccurs="0"/>
                <xsd:element ref="ns2:b0b6db7483f14678a4ad7fdce99521be" minOccurs="0"/>
                <xsd:element ref="ns2:c2d7d53541144364bb9d71f286b51f7e" minOccurs="0"/>
                <xsd:element ref="ns2:beaf417fcb4a4faab8ee781c2aab710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2838-09de-4b65-939a-432777c5c6ca" elementFormDefault="qualified">
    <xsd:import namespace="http://schemas.microsoft.com/office/2006/documentManagement/types"/>
    <xsd:import namespace="http://schemas.microsoft.com/office/infopath/2007/PartnerControls"/>
    <xsd:element name="SolarAuthor" ma:index="5" nillable="true" ma:displayName="Content 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0" nillable="true" ma:displayName="Taxonomy Catch All Column1" ma:hidden="true" ma:list="{cf47c0e2-4346-48cb-bcdf-0dcf7992c931}" ma:internalName="TaxCatchAllLabel" ma:readOnly="true" ma:showField="CatchAllDataLabel" ma:web="bd8c2144-fd62-4bfc-a062-4087327a0a48">
      <xsd:complexType>
        <xsd:complexContent>
          <xsd:extension base="dms:MultiChoiceLookup">
            <xsd:sequence>
              <xsd:element name="Value" type="dms:Lookup" maxOccurs="unbounded" minOccurs="0" nillable="true"/>
            </xsd:sequence>
          </xsd:extension>
        </xsd:complexContent>
      </xsd:complexType>
    </xsd:element>
    <xsd:element name="jb15094b84d04db39a8de0b202a5649b" ma:index="12" nillable="true" ma:taxonomy="true" ma:internalName="jb15094b84d04db39a8de0b202a5649b" ma:taxonomyFieldName="SolarBusinessUnit" ma:displayName="Business Unit" ma:readOnly="false" ma:fieldId="{3b15094b-84d0-4db3-9a8d-e0b202a5649b}" ma:taxonomyMulti="true" ma:sspId="b9d2b188-b8f0-4527-ab9c-6ed07e2b5a47" ma:termSetId="9862a471-922d-4dbf-86ff-7f9443f4b69d" ma:anchorId="00000000-0000-0000-0000-000000000000" ma:open="false" ma:isKeyword="false">
      <xsd:complexType>
        <xsd:sequence>
          <xsd:element ref="pc:Terms" minOccurs="0" maxOccurs="1"/>
        </xsd:sequence>
      </xsd:complexType>
    </xsd:element>
    <xsd:element name="a01561942c7d47699e3a361a6a580934" ma:index="14" ma:taxonomy="true" ma:internalName="a01561942c7d47699e3a361a6a580934" ma:taxonomyFieldName="SolarDepartment" ma:displayName="Department" ma:default="" ma:fieldId="{a0156194-2c7d-4769-9e3a-361a6a580934}" ma:sspId="b9d2b188-b8f0-4527-ab9c-6ed07e2b5a47" ma:termSetId="a2a9cd89-8956-43cd-8902-c890ec3194cb" ma:anchorId="00000000-0000-0000-0000-000000000000" ma:open="false" ma:isKeyword="false">
      <xsd:complexType>
        <xsd:sequence>
          <xsd:element ref="pc:Terms" minOccurs="0" maxOccurs="1"/>
        </xsd:sequence>
      </xsd:complexType>
    </xsd:element>
    <xsd:element name="ece120804c3e4f2e81afd96eec8909f4" ma:index="17" ma:taxonomy="true" ma:internalName="ece120804c3e4f2e81afd96eec8909f4" ma:taxonomyFieldName="SolarCategory" ma:displayName="Category" ma:readOnly="false" ma:fieldId="{ece12080-4c3e-4f2e-81af-d96eec8909f4}" ma:sspId="b9d2b188-b8f0-4527-ab9c-6ed07e2b5a47" ma:termSetId="af3054d5-0efb-4d05-9185-ffb492b046bd" ma:anchorId="00000000-0000-0000-0000-000000000000" ma:open="false" ma:isKeyword="false">
      <xsd:complexType>
        <xsd:sequence>
          <xsd:element ref="pc:Terms" minOccurs="0" maxOccurs="1"/>
        </xsd:sequence>
      </xsd:complexType>
    </xsd:element>
    <xsd:element name="i7a4717f7d5d4c169373d4bfa77876ba" ma:index="19" ma:taxonomy="true" ma:internalName="i7a4717f7d5d4c169373d4bfa77876ba" ma:taxonomyFieldName="SolarDocumentType" ma:displayName="Document Type" ma:fieldId="{27a4717f-7d5d-4c16-9373-d4bfa77876ba}" ma:sspId="b9d2b188-b8f0-4527-ab9c-6ed07e2b5a47" ma:termSetId="3becb80b-35bf-4675-a7f1-fd97918282bf" ma:anchorId="00000000-0000-0000-0000-000000000000" ma:open="false" ma:isKeyword="false">
      <xsd:complexType>
        <xsd:sequence>
          <xsd:element ref="pc:Terms" minOccurs="0" maxOccurs="1"/>
        </xsd:sequence>
      </xsd:complexType>
    </xsd:element>
    <xsd:element name="b0b6db7483f14678a4ad7fdce99521be" ma:index="21" nillable="true" ma:taxonomy="true" ma:internalName="b0b6db7483f14678a4ad7fdce99521be" ma:taxonomyFieldName="InformationValue" ma:displayName="Information Value" ma:default="" ma:fieldId="{b0b6db74-83f1-4678-a4ad-7fdce99521be}" ma:sspId="b9d2b188-b8f0-4527-ab9c-6ed07e2b5a47" ma:termSetId="34b0f4c5-defa-4470-bf4b-1423e5dab3a3" ma:anchorId="00000000-0000-0000-0000-000000000000" ma:open="false" ma:isKeyword="false">
      <xsd:complexType>
        <xsd:sequence>
          <xsd:element ref="pc:Terms" minOccurs="0" maxOccurs="1"/>
        </xsd:sequence>
      </xsd:complexType>
    </xsd:element>
    <xsd:element name="c2d7d53541144364bb9d71f286b51f7e" ma:index="22" ma:taxonomy="true" ma:internalName="c2d7d53541144364bb9d71f286b51f7e" ma:taxonomyFieldName="SolarLocation" ma:displayName="Location" ma:default="1;#Ilam|17015150-e7d5-4990-b358-e90ea571f1b0" ma:fieldId="{c2d7d535-4114-4364-bb9d-71f286b51f7e}" ma:sspId="b9d2b188-b8f0-4527-ab9c-6ed07e2b5a47" ma:termSetId="91c000f1-3349-4c42-8265-e80d17e1367e" ma:anchorId="00000000-0000-0000-0000-000000000000" ma:open="false" ma:isKeyword="false">
      <xsd:complexType>
        <xsd:sequence>
          <xsd:element ref="pc:Terms" minOccurs="0" maxOccurs="1"/>
        </xsd:sequence>
      </xsd:complexType>
    </xsd:element>
    <xsd:element name="beaf417fcb4a4faab8ee781c2aab7105" ma:index="23" nillable="true" ma:taxonomy="true" ma:internalName="beaf417fcb4a4faab8ee781c2aab7105" ma:taxonomyFieldName="SolarRecordOutcome" ma:displayName="Business Classification" ma:default="" ma:fieldId="{beaf417f-cb4a-4faa-b8ee-781c2aab7105}" ma:sspId="b9d2b188-b8f0-4527-ab9c-6ed07e2b5a47" ma:termSetId="8c3df037-9251-4cc2-8e70-544a7250a86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cf47c0e2-4346-48cb-bcdf-0dcf7992c931}" ma:internalName="TaxCatchAll" ma:showField="CatchAllData" ma:web="bd8c2144-fd62-4bfc-a062-4087327a0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F7170-65CA-4F89-8CCF-E9C44321D2C4}">
  <ds:schemaRefs>
    <ds:schemaRef ds:uri="Microsoft.SharePoint.Taxonomy.ContentTypeSync"/>
  </ds:schemaRefs>
</ds:datastoreItem>
</file>

<file path=customXml/itemProps2.xml><?xml version="1.0" encoding="utf-8"?>
<ds:datastoreItem xmlns:ds="http://schemas.openxmlformats.org/officeDocument/2006/customXml" ds:itemID="{FD784D65-5237-4800-92F8-8CACC11CD717}">
  <ds:schemaRefs>
    <ds:schemaRef ds:uri="http://schemas.microsoft.com/office/2006/metadata/properties"/>
    <ds:schemaRef ds:uri="http://schemas.microsoft.com/office/infopath/2007/PartnerControls"/>
    <ds:schemaRef ds:uri="6f562838-09de-4b65-939a-432777c5c6ca"/>
  </ds:schemaRefs>
</ds:datastoreItem>
</file>

<file path=customXml/itemProps3.xml><?xml version="1.0" encoding="utf-8"?>
<ds:datastoreItem xmlns:ds="http://schemas.openxmlformats.org/officeDocument/2006/customXml" ds:itemID="{1D1A4853-3BBD-479E-85CB-467EDA98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2838-09de-4b65-939a-432777c5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6827C-B877-494D-B67C-9337D4C8FE4E}">
  <ds:schemaRefs>
    <ds:schemaRef ds:uri="http://schemas.microsoft.com/sharepoint/v3/contenttype/forms"/>
  </ds:schemaRefs>
</ds:datastoreItem>
</file>

<file path=docMetadata/LabelInfo.xml><?xml version="1.0" encoding="utf-8"?>
<clbl:labelList xmlns:clbl="http://schemas.microsoft.com/office/2020/mipLabelMetadata">
  <clbl:label id="{d2b2326c-f811-4ccc-abcb-1b955c303c2e}" enabled="1" method="Standard" siteId="{dc781727-710e-4855-bc4c-690266a1b551}" contentBits="2" removed="0"/>
</clbl:labelList>
</file>

<file path=docProps/app.xml><?xml version="1.0" encoding="utf-8"?>
<Properties xmlns="http://schemas.openxmlformats.org/officeDocument/2006/extended-properties" xmlns:vt="http://schemas.openxmlformats.org/officeDocument/2006/docPropsVTypes">
  <Template>Normal.dotm</Template>
  <TotalTime>81</TotalTime>
  <Pages>7</Pages>
  <Words>2626</Words>
  <Characters>15945</Characters>
  <Application>Microsoft Office Word</Application>
  <DocSecurity>0</DocSecurity>
  <Lines>455</Lines>
  <Paragraphs>215</Paragraphs>
  <ScaleCrop>false</ScaleCrop>
  <HeadingPairs>
    <vt:vector size="2" baseType="variant">
      <vt:variant>
        <vt:lpstr>Title</vt:lpstr>
      </vt:variant>
      <vt:variant>
        <vt:i4>1</vt:i4>
      </vt:variant>
    </vt:vector>
  </HeadingPairs>
  <TitlesOfParts>
    <vt:vector size="1" baseType="lpstr">
      <vt:lpstr>Document Title Goes here</vt:lpstr>
    </vt:vector>
  </TitlesOfParts>
  <Company>University of Canterbury</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Goes here</dc:title>
  <dc:subject/>
  <dc:creator>pkb28</dc:creator>
  <cp:keywords/>
  <cp:lastModifiedBy>Percy Chan</cp:lastModifiedBy>
  <cp:revision>24</cp:revision>
  <dcterms:created xsi:type="dcterms:W3CDTF">2025-08-10T23:06:00Z</dcterms:created>
  <dcterms:modified xsi:type="dcterms:W3CDTF">2026-02-03T03:47:00Z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Acrobat PDFMaker 22 for Word</vt:lpwstr>
  </property>
  <property fmtid="{D5CDD505-2E9C-101B-9397-08002B2CF9AE}" pid="4" name="LastSaved">
    <vt:filetime>2023-05-27T00:00:00Z</vt:filetime>
  </property>
  <property fmtid="{D5CDD505-2E9C-101B-9397-08002B2CF9AE}" pid="5" name="Producer">
    <vt:lpwstr>Adobe PDF Library 22.3.98</vt:lpwstr>
  </property>
  <property fmtid="{D5CDD505-2E9C-101B-9397-08002B2CF9AE}" pid="6" name="SourceModified">
    <vt:lpwstr>D:20230314230313</vt:lpwstr>
  </property>
  <property fmtid="{D5CDD505-2E9C-101B-9397-08002B2CF9AE}" pid="7" name="ContentTypeId">
    <vt:lpwstr>0x010100BD80C5A6E3BE6B41A2427F16147D47A400B2C67992B82B4DC0A6BAC07199297A2100C812EA44F3C85547823184F7423E28E3</vt:lpwstr>
  </property>
  <property fmtid="{D5CDD505-2E9C-101B-9397-08002B2CF9AE}" pid="8" name="SolarRecordOutcome">
    <vt:lpwstr/>
  </property>
  <property fmtid="{D5CDD505-2E9C-101B-9397-08002B2CF9AE}" pid="9" name="SolarDocumentType">
    <vt:lpwstr>4;#Departmental Document [Information]|fac5df9f-00c6-476f-b378-e7e6fdb4a7a9</vt:lpwstr>
  </property>
  <property fmtid="{D5CDD505-2E9C-101B-9397-08002B2CF9AE}" pid="10" name="SolarCategory">
    <vt:lpwstr>3;#Department Administration|5922f16f-5876-4a9c-b5de-d040ae3368bc</vt:lpwstr>
  </property>
  <property fmtid="{D5CDD505-2E9C-101B-9397-08002B2CF9AE}" pid="11" name="SolarLocation">
    <vt:lpwstr>1;#Ilam|17015150-e7d5-4990-b358-e90ea571f1b0</vt:lpwstr>
  </property>
  <property fmtid="{D5CDD505-2E9C-101B-9397-08002B2CF9AE}" pid="12" name="SolarDepartment">
    <vt:lpwstr>2;#Student Life, Services ＆ Comms|6858b190-49ff-4244-8074-683dea86bcce</vt:lpwstr>
  </property>
  <property fmtid="{D5CDD505-2E9C-101B-9397-08002B2CF9AE}" pid="13" name="SolarBusinessUnit">
    <vt:lpwstr/>
  </property>
  <property fmtid="{D5CDD505-2E9C-101B-9397-08002B2CF9AE}" pid="14" name="InformationValue">
    <vt:lpwstr/>
  </property>
  <property fmtid="{D5CDD505-2E9C-101B-9397-08002B2CF9AE}" pid="15" name="ClassificationContentMarkingFooterShapeIds">
    <vt:lpwstr>b92bf0a,1d85b8f8,13f5f8fd,59938c36,34b04143,5cf734a0</vt:lpwstr>
  </property>
  <property fmtid="{D5CDD505-2E9C-101B-9397-08002B2CF9AE}" pid="16" name="ClassificationContentMarkingFooterFontProps">
    <vt:lpwstr>#000000,7,Calibri</vt:lpwstr>
  </property>
  <property fmtid="{D5CDD505-2E9C-101B-9397-08002B2CF9AE}" pid="17" name="ClassificationContentMarkingFooterText">
    <vt:lpwstr>Classification: In-Confidence</vt:lpwstr>
  </property>
  <property fmtid="{D5CDD505-2E9C-101B-9397-08002B2CF9AE}" pid="18" name="MSIP_Label_d2b2326c-f811-4ccc-abcb-1b955c303c2e_Enabled">
    <vt:lpwstr>true</vt:lpwstr>
  </property>
  <property fmtid="{D5CDD505-2E9C-101B-9397-08002B2CF9AE}" pid="19" name="MSIP_Label_d2b2326c-f811-4ccc-abcb-1b955c303c2e_SetDate">
    <vt:lpwstr>2025-02-25T20:44:18Z</vt:lpwstr>
  </property>
  <property fmtid="{D5CDD505-2E9C-101B-9397-08002B2CF9AE}" pid="20" name="MSIP_Label_d2b2326c-f811-4ccc-abcb-1b955c303c2e_Method">
    <vt:lpwstr>Standard</vt:lpwstr>
  </property>
  <property fmtid="{D5CDD505-2E9C-101B-9397-08002B2CF9AE}" pid="21" name="MSIP_Label_d2b2326c-f811-4ccc-abcb-1b955c303c2e_Name">
    <vt:lpwstr>In-Confidence</vt:lpwstr>
  </property>
  <property fmtid="{D5CDD505-2E9C-101B-9397-08002B2CF9AE}" pid="22" name="MSIP_Label_d2b2326c-f811-4ccc-abcb-1b955c303c2e_SiteId">
    <vt:lpwstr>dc781727-710e-4855-bc4c-690266a1b551</vt:lpwstr>
  </property>
  <property fmtid="{D5CDD505-2E9C-101B-9397-08002B2CF9AE}" pid="23" name="MSIP_Label_d2b2326c-f811-4ccc-abcb-1b955c303c2e_ActionId">
    <vt:lpwstr>7df4daa9-cbad-4da7-bc8e-1bb6636d209b</vt:lpwstr>
  </property>
  <property fmtid="{D5CDD505-2E9C-101B-9397-08002B2CF9AE}" pid="24" name="MSIP_Label_d2b2326c-f811-4ccc-abcb-1b955c303c2e_ContentBits">
    <vt:lpwstr>2</vt:lpwstr>
  </property>
  <property fmtid="{D5CDD505-2E9C-101B-9397-08002B2CF9AE}" pid="25" name="MSIP_Label_d2b2326c-f811-4ccc-abcb-1b955c303c2e_Tag">
    <vt:lpwstr>10, 3, 0, 1</vt:lpwstr>
  </property>
</Properties>
</file>