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A3B" w:rsidRPr="000C1AA1" w:rsidRDefault="00F456C3" w:rsidP="00734A3B">
      <w:pPr>
        <w:pStyle w:val="NoSpacing"/>
        <w:rPr>
          <w:b/>
          <w:sz w:val="24"/>
          <w:szCs w:val="24"/>
          <w:lang w:val="en-GB"/>
        </w:rPr>
      </w:pPr>
      <w:bookmarkStart w:id="0" w:name="_GoBack"/>
      <w:bookmarkEnd w:id="0"/>
      <w:r w:rsidRPr="000C1AA1">
        <w:rPr>
          <w:b/>
          <w:sz w:val="24"/>
          <w:szCs w:val="24"/>
          <w:lang w:val="en-GB"/>
        </w:rPr>
        <w:t>C</w:t>
      </w:r>
      <w:r w:rsidR="00BA3808" w:rsidRPr="000C1AA1">
        <w:rPr>
          <w:b/>
          <w:sz w:val="24"/>
          <w:szCs w:val="24"/>
          <w:lang w:val="en-GB"/>
        </w:rPr>
        <w:t>ONVERSION REQUEST FORM FOR GRADES OBTAINED ABROAD</w:t>
      </w:r>
      <w:r w:rsidR="00BA3808" w:rsidRPr="000C1AA1">
        <w:rPr>
          <w:b/>
          <w:sz w:val="24"/>
          <w:szCs w:val="24"/>
          <w:lang w:val="en-GB"/>
        </w:rPr>
        <w:br/>
      </w:r>
    </w:p>
    <w:p w:rsidR="00734A3B" w:rsidRPr="00734A3B" w:rsidRDefault="00734A3B" w:rsidP="00734A3B">
      <w:pPr>
        <w:pStyle w:val="NoSpacing"/>
        <w:rPr>
          <w:lang w:val="en-GB"/>
        </w:rPr>
      </w:pPr>
      <w:r>
        <w:rPr>
          <w:i/>
          <w:lang w:val="en-GB"/>
        </w:rPr>
        <w:t>For s</w:t>
      </w:r>
      <w:r w:rsidRPr="00734A3B">
        <w:rPr>
          <w:i/>
          <w:lang w:val="en-GB"/>
        </w:rPr>
        <w:t>tudents from the Faculty of Arts</w:t>
      </w:r>
    </w:p>
    <w:p w:rsidR="00734A3B" w:rsidRPr="00734A3B" w:rsidRDefault="00734A3B" w:rsidP="00734A3B">
      <w:pPr>
        <w:pStyle w:val="NoSpacing"/>
        <w:rPr>
          <w:lang w:val="en-GB"/>
        </w:rPr>
      </w:pPr>
    </w:p>
    <w:p w:rsidR="00734A3B" w:rsidRDefault="00B94B8B" w:rsidP="00734A3B">
      <w:pPr>
        <w:pStyle w:val="NoSpacing"/>
        <w:rPr>
          <w:lang w:val="en-GB"/>
        </w:rPr>
      </w:pPr>
      <w:r w:rsidRPr="00B94B8B">
        <w:rPr>
          <w:lang w:val="en-GB"/>
        </w:rPr>
        <w:t>Fill out this form as soon as possible after the receipt of your Transcript of Records</w:t>
      </w:r>
      <w:r>
        <w:rPr>
          <w:lang w:val="en-GB"/>
        </w:rPr>
        <w:t xml:space="preserve">. Email the filled in conversion form, a copy of your Transcript of Records and your signed Learning Agreement/’During the Mobility’ form to your study abroad coordinator. Your study abroad coordinator will fill in the form, sign it and send it back to you. </w:t>
      </w:r>
      <w:r w:rsidR="00CD11B6">
        <w:rPr>
          <w:lang w:val="en-GB"/>
        </w:rPr>
        <w:t>With this form and your Transcript of Records, y</w:t>
      </w:r>
      <w:r>
        <w:rPr>
          <w:lang w:val="en-GB"/>
        </w:rPr>
        <w:t>ou can then submit an official request to the examination board</w:t>
      </w:r>
      <w:r w:rsidR="00CD11B6">
        <w:rPr>
          <w:lang w:val="en-GB"/>
        </w:rPr>
        <w:t xml:space="preserve"> to </w:t>
      </w:r>
      <w:r w:rsidR="00CD11B6" w:rsidRPr="00B94B8B">
        <w:rPr>
          <w:lang w:val="en-GB"/>
        </w:rPr>
        <w:t>convert the study results you obtained abroad</w:t>
      </w:r>
      <w:r w:rsidR="00CD11B6">
        <w:rPr>
          <w:lang w:val="en-GB"/>
        </w:rPr>
        <w:t>.</w:t>
      </w:r>
    </w:p>
    <w:p w:rsidR="000C1AA1" w:rsidRDefault="000C1AA1" w:rsidP="00734A3B">
      <w:pPr>
        <w:pStyle w:val="NoSpacing"/>
        <w:rPr>
          <w:lang w:val="en-GB"/>
        </w:rPr>
      </w:pPr>
    </w:p>
    <w:p w:rsidR="007034E2" w:rsidRPr="007034E2" w:rsidRDefault="007034E2" w:rsidP="007034E2">
      <w:pPr>
        <w:pStyle w:val="NoSpacing"/>
        <w:rPr>
          <w:b/>
          <w:lang w:val="en-GB"/>
        </w:rPr>
      </w:pPr>
      <w:r w:rsidRPr="007034E2">
        <w:rPr>
          <w:b/>
          <w:lang w:val="en-GB"/>
        </w:rPr>
        <w:t>Results obtained at the host university</w:t>
      </w:r>
    </w:p>
    <w:p w:rsidR="007034E2" w:rsidRDefault="007034E2" w:rsidP="00734A3B">
      <w:pPr>
        <w:pStyle w:val="NoSpacing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1134"/>
        <w:gridCol w:w="1134"/>
        <w:gridCol w:w="1134"/>
        <w:gridCol w:w="1129"/>
      </w:tblGrid>
      <w:tr w:rsidR="000C1AA1" w:rsidTr="00092E57">
        <w:tc>
          <w:tcPr>
            <w:tcW w:w="6799" w:type="dxa"/>
            <w:gridSpan w:val="4"/>
          </w:tcPr>
          <w:p w:rsidR="000C1AA1" w:rsidRDefault="007034E2" w:rsidP="007034E2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To be filled in by student</w:t>
            </w:r>
          </w:p>
        </w:tc>
        <w:tc>
          <w:tcPr>
            <w:tcW w:w="2263" w:type="dxa"/>
            <w:gridSpan w:val="2"/>
            <w:shd w:val="clear" w:color="auto" w:fill="FDE9D9" w:themeFill="accent6" w:themeFillTint="33"/>
          </w:tcPr>
          <w:p w:rsidR="000C1AA1" w:rsidRPr="000C1AA1" w:rsidRDefault="000C1AA1" w:rsidP="00734A3B">
            <w:pPr>
              <w:pStyle w:val="NoSpacing"/>
              <w:rPr>
                <w:b/>
                <w:lang w:val="en-GB"/>
              </w:rPr>
            </w:pPr>
            <w:r w:rsidRPr="000C1AA1">
              <w:rPr>
                <w:b/>
                <w:lang w:val="en-GB"/>
              </w:rPr>
              <w:t>To be filled in by study abroad coordinator</w:t>
            </w:r>
          </w:p>
        </w:tc>
      </w:tr>
      <w:tr w:rsidR="000C1AA1" w:rsidTr="00092E57">
        <w:tc>
          <w:tcPr>
            <w:tcW w:w="1271" w:type="dxa"/>
          </w:tcPr>
          <w:p w:rsidR="000C1AA1" w:rsidRPr="000C1AA1" w:rsidRDefault="000C1AA1" w:rsidP="000C1AA1">
            <w:pPr>
              <w:pStyle w:val="NoSpacing"/>
              <w:rPr>
                <w:i/>
                <w:lang w:val="en-GB"/>
              </w:rPr>
            </w:pPr>
            <w:r w:rsidRPr="000C1AA1">
              <w:rPr>
                <w:i/>
                <w:lang w:val="en-GB"/>
              </w:rPr>
              <w:t>Course code</w:t>
            </w:r>
          </w:p>
        </w:tc>
        <w:tc>
          <w:tcPr>
            <w:tcW w:w="3260" w:type="dxa"/>
          </w:tcPr>
          <w:p w:rsidR="000C1AA1" w:rsidRPr="000C1AA1" w:rsidRDefault="000C1AA1" w:rsidP="000C1AA1">
            <w:pPr>
              <w:pStyle w:val="NoSpacing"/>
              <w:rPr>
                <w:i/>
                <w:lang w:val="en-GB"/>
              </w:rPr>
            </w:pPr>
            <w:r w:rsidRPr="000C1AA1">
              <w:rPr>
                <w:i/>
                <w:lang w:val="en-GB"/>
              </w:rPr>
              <w:t>Course name</w:t>
            </w:r>
          </w:p>
        </w:tc>
        <w:tc>
          <w:tcPr>
            <w:tcW w:w="1134" w:type="dxa"/>
          </w:tcPr>
          <w:p w:rsidR="000C1AA1" w:rsidRPr="000C1AA1" w:rsidRDefault="000C1AA1" w:rsidP="000C1AA1">
            <w:pPr>
              <w:pStyle w:val="NoSpacing"/>
              <w:rPr>
                <w:i/>
                <w:lang w:val="en-GB"/>
              </w:rPr>
            </w:pPr>
            <w:r w:rsidRPr="000C1AA1">
              <w:rPr>
                <w:i/>
                <w:lang w:val="en-GB"/>
              </w:rPr>
              <w:t>Grade obtained abroad</w:t>
            </w:r>
          </w:p>
        </w:tc>
        <w:tc>
          <w:tcPr>
            <w:tcW w:w="1134" w:type="dxa"/>
          </w:tcPr>
          <w:p w:rsidR="000C1AA1" w:rsidRPr="000C1AA1" w:rsidRDefault="000C1AA1" w:rsidP="000C1AA1">
            <w:pPr>
              <w:pStyle w:val="NoSpacing"/>
              <w:rPr>
                <w:i/>
                <w:lang w:val="en-GB"/>
              </w:rPr>
            </w:pPr>
            <w:r w:rsidRPr="000C1AA1">
              <w:rPr>
                <w:i/>
                <w:lang w:val="en-GB"/>
              </w:rPr>
              <w:t>Credits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C1AA1" w:rsidRPr="000C1AA1" w:rsidRDefault="000C1AA1" w:rsidP="000C1AA1">
            <w:pPr>
              <w:pStyle w:val="NoSpacing"/>
              <w:rPr>
                <w:i/>
                <w:lang w:val="en-GB"/>
              </w:rPr>
            </w:pPr>
            <w:r w:rsidRPr="000C1AA1">
              <w:rPr>
                <w:i/>
                <w:lang w:val="en-GB"/>
              </w:rPr>
              <w:t>Dutch grade</w:t>
            </w:r>
          </w:p>
        </w:tc>
        <w:tc>
          <w:tcPr>
            <w:tcW w:w="1129" w:type="dxa"/>
            <w:shd w:val="clear" w:color="auto" w:fill="FDE9D9" w:themeFill="accent6" w:themeFillTint="33"/>
          </w:tcPr>
          <w:p w:rsidR="000C1AA1" w:rsidRPr="000C1AA1" w:rsidRDefault="000C1AA1" w:rsidP="000C1AA1">
            <w:pPr>
              <w:pStyle w:val="NoSpacing"/>
              <w:rPr>
                <w:i/>
                <w:lang w:val="en-GB"/>
              </w:rPr>
            </w:pPr>
            <w:r w:rsidRPr="000C1AA1">
              <w:rPr>
                <w:i/>
                <w:lang w:val="en-GB"/>
              </w:rPr>
              <w:t>ECTS</w:t>
            </w:r>
          </w:p>
        </w:tc>
      </w:tr>
      <w:tr w:rsidR="000C1AA1" w:rsidTr="00092E57">
        <w:tc>
          <w:tcPr>
            <w:tcW w:w="1271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3260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34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34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29" w:type="dxa"/>
            <w:shd w:val="clear" w:color="auto" w:fill="FDE9D9" w:themeFill="accent6" w:themeFillTint="33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</w:tr>
      <w:tr w:rsidR="000C1AA1" w:rsidTr="00092E57">
        <w:tc>
          <w:tcPr>
            <w:tcW w:w="1271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3260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34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34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29" w:type="dxa"/>
            <w:shd w:val="clear" w:color="auto" w:fill="FDE9D9" w:themeFill="accent6" w:themeFillTint="33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</w:tr>
      <w:tr w:rsidR="000C1AA1" w:rsidTr="00092E57">
        <w:tc>
          <w:tcPr>
            <w:tcW w:w="1271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3260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34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34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29" w:type="dxa"/>
            <w:shd w:val="clear" w:color="auto" w:fill="FDE9D9" w:themeFill="accent6" w:themeFillTint="33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</w:tr>
      <w:tr w:rsidR="000C1AA1" w:rsidTr="00092E57">
        <w:tc>
          <w:tcPr>
            <w:tcW w:w="1271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3260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34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34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29" w:type="dxa"/>
            <w:shd w:val="clear" w:color="auto" w:fill="FDE9D9" w:themeFill="accent6" w:themeFillTint="33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</w:tr>
      <w:tr w:rsidR="000C1AA1" w:rsidTr="00092E57">
        <w:tc>
          <w:tcPr>
            <w:tcW w:w="1271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3260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34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34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29" w:type="dxa"/>
            <w:shd w:val="clear" w:color="auto" w:fill="FDE9D9" w:themeFill="accent6" w:themeFillTint="33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</w:tr>
      <w:tr w:rsidR="000C1AA1" w:rsidTr="00092E57">
        <w:tc>
          <w:tcPr>
            <w:tcW w:w="1271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3260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34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34" w:type="dxa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  <w:tc>
          <w:tcPr>
            <w:tcW w:w="1129" w:type="dxa"/>
            <w:shd w:val="clear" w:color="auto" w:fill="FDE9D9" w:themeFill="accent6" w:themeFillTint="33"/>
          </w:tcPr>
          <w:p w:rsidR="000C1AA1" w:rsidRDefault="000C1AA1" w:rsidP="000C1AA1">
            <w:pPr>
              <w:pStyle w:val="NoSpacing"/>
              <w:rPr>
                <w:lang w:val="en-GB"/>
              </w:rPr>
            </w:pPr>
          </w:p>
        </w:tc>
      </w:tr>
    </w:tbl>
    <w:p w:rsidR="00734A3B" w:rsidRDefault="00734A3B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734A3B" w:rsidTr="00207EB4">
        <w:tc>
          <w:tcPr>
            <w:tcW w:w="1838" w:type="dxa"/>
          </w:tcPr>
          <w:p w:rsidR="00734A3B" w:rsidRDefault="00734A3B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734A3B" w:rsidRPr="00734A3B" w:rsidRDefault="00734A3B">
            <w:pPr>
              <w:rPr>
                <w:b/>
                <w:lang w:val="en-GB"/>
              </w:rPr>
            </w:pPr>
            <w:r w:rsidRPr="00734A3B">
              <w:rPr>
                <w:b/>
                <w:lang w:val="en-GB"/>
              </w:rPr>
              <w:t>Student</w:t>
            </w:r>
          </w:p>
        </w:tc>
        <w:tc>
          <w:tcPr>
            <w:tcW w:w="3680" w:type="dxa"/>
          </w:tcPr>
          <w:p w:rsidR="00734A3B" w:rsidRPr="00734A3B" w:rsidRDefault="00734A3B">
            <w:pPr>
              <w:rPr>
                <w:b/>
                <w:lang w:val="en-GB"/>
              </w:rPr>
            </w:pPr>
            <w:r w:rsidRPr="00734A3B">
              <w:rPr>
                <w:b/>
                <w:lang w:val="en-GB"/>
              </w:rPr>
              <w:t>Study abroad coordinator</w:t>
            </w:r>
          </w:p>
        </w:tc>
      </w:tr>
      <w:tr w:rsidR="00734A3B" w:rsidTr="00207EB4">
        <w:tc>
          <w:tcPr>
            <w:tcW w:w="1838" w:type="dxa"/>
          </w:tcPr>
          <w:p w:rsidR="00734A3B" w:rsidRPr="00734A3B" w:rsidRDefault="00734A3B">
            <w:pPr>
              <w:rPr>
                <w:b/>
                <w:lang w:val="en-GB"/>
              </w:rPr>
            </w:pPr>
            <w:r w:rsidRPr="00734A3B">
              <w:rPr>
                <w:b/>
                <w:lang w:val="en-GB"/>
              </w:rPr>
              <w:t>Name</w:t>
            </w:r>
          </w:p>
        </w:tc>
        <w:tc>
          <w:tcPr>
            <w:tcW w:w="3544" w:type="dxa"/>
          </w:tcPr>
          <w:p w:rsidR="00734A3B" w:rsidRDefault="00734A3B">
            <w:pPr>
              <w:rPr>
                <w:lang w:val="en-GB"/>
              </w:rPr>
            </w:pPr>
            <w:r>
              <w:rPr>
                <w:lang w:val="en-GB"/>
              </w:rPr>
              <w:br/>
            </w:r>
          </w:p>
        </w:tc>
        <w:tc>
          <w:tcPr>
            <w:tcW w:w="3680" w:type="dxa"/>
          </w:tcPr>
          <w:p w:rsidR="00734A3B" w:rsidRDefault="00734A3B">
            <w:pPr>
              <w:rPr>
                <w:lang w:val="en-GB"/>
              </w:rPr>
            </w:pPr>
          </w:p>
        </w:tc>
      </w:tr>
      <w:tr w:rsidR="00734A3B" w:rsidTr="00207EB4">
        <w:tc>
          <w:tcPr>
            <w:tcW w:w="1838" w:type="dxa"/>
          </w:tcPr>
          <w:p w:rsidR="00734A3B" w:rsidRPr="00734A3B" w:rsidRDefault="00734A3B">
            <w:pPr>
              <w:rPr>
                <w:b/>
                <w:lang w:val="en-GB"/>
              </w:rPr>
            </w:pPr>
            <w:r w:rsidRPr="00734A3B">
              <w:rPr>
                <w:b/>
                <w:lang w:val="en-GB"/>
              </w:rPr>
              <w:t>Student number</w:t>
            </w:r>
          </w:p>
        </w:tc>
        <w:tc>
          <w:tcPr>
            <w:tcW w:w="3544" w:type="dxa"/>
          </w:tcPr>
          <w:p w:rsidR="00734A3B" w:rsidRDefault="00734A3B">
            <w:pPr>
              <w:rPr>
                <w:lang w:val="en-GB"/>
              </w:rPr>
            </w:pPr>
            <w:r>
              <w:rPr>
                <w:lang w:val="en-GB"/>
              </w:rPr>
              <w:br/>
            </w:r>
          </w:p>
        </w:tc>
        <w:tc>
          <w:tcPr>
            <w:tcW w:w="3680" w:type="dxa"/>
          </w:tcPr>
          <w:p w:rsidR="00734A3B" w:rsidRDefault="00734A3B">
            <w:pPr>
              <w:rPr>
                <w:lang w:val="en-GB"/>
              </w:rPr>
            </w:pPr>
            <w:r>
              <w:rPr>
                <w:lang w:val="en-GB"/>
              </w:rPr>
              <w:t>n.a.</w:t>
            </w:r>
          </w:p>
        </w:tc>
      </w:tr>
      <w:tr w:rsidR="00734A3B" w:rsidTr="00207EB4">
        <w:tc>
          <w:tcPr>
            <w:tcW w:w="1838" w:type="dxa"/>
          </w:tcPr>
          <w:p w:rsidR="00734A3B" w:rsidRPr="00734A3B" w:rsidRDefault="00734A3B">
            <w:pPr>
              <w:rPr>
                <w:b/>
                <w:lang w:val="en-GB"/>
              </w:rPr>
            </w:pPr>
            <w:r w:rsidRPr="00734A3B">
              <w:rPr>
                <w:b/>
                <w:lang w:val="en-GB"/>
              </w:rPr>
              <w:t>Email address</w:t>
            </w:r>
            <w:r w:rsidRPr="00734A3B">
              <w:rPr>
                <w:b/>
                <w:lang w:val="en-GB"/>
              </w:rPr>
              <w:br/>
            </w:r>
          </w:p>
        </w:tc>
        <w:tc>
          <w:tcPr>
            <w:tcW w:w="3544" w:type="dxa"/>
          </w:tcPr>
          <w:p w:rsidR="00734A3B" w:rsidRDefault="00734A3B">
            <w:pPr>
              <w:rPr>
                <w:lang w:val="en-GB"/>
              </w:rPr>
            </w:pPr>
          </w:p>
        </w:tc>
        <w:tc>
          <w:tcPr>
            <w:tcW w:w="3680" w:type="dxa"/>
          </w:tcPr>
          <w:p w:rsidR="00734A3B" w:rsidRDefault="00734A3B">
            <w:pPr>
              <w:rPr>
                <w:lang w:val="en-GB"/>
              </w:rPr>
            </w:pPr>
          </w:p>
        </w:tc>
      </w:tr>
      <w:tr w:rsidR="00734A3B" w:rsidTr="00207EB4">
        <w:tc>
          <w:tcPr>
            <w:tcW w:w="1838" w:type="dxa"/>
          </w:tcPr>
          <w:p w:rsidR="00734A3B" w:rsidRPr="00734A3B" w:rsidRDefault="00734A3B">
            <w:pPr>
              <w:rPr>
                <w:b/>
                <w:lang w:val="en-GB"/>
              </w:rPr>
            </w:pPr>
            <w:r w:rsidRPr="00734A3B">
              <w:rPr>
                <w:b/>
                <w:lang w:val="en-GB"/>
              </w:rPr>
              <w:t>Place</w:t>
            </w:r>
          </w:p>
        </w:tc>
        <w:tc>
          <w:tcPr>
            <w:tcW w:w="3544" w:type="dxa"/>
          </w:tcPr>
          <w:p w:rsidR="00734A3B" w:rsidRDefault="00734A3B">
            <w:pPr>
              <w:rPr>
                <w:lang w:val="en-GB"/>
              </w:rPr>
            </w:pPr>
            <w:r>
              <w:rPr>
                <w:lang w:val="en-GB"/>
              </w:rPr>
              <w:br/>
            </w:r>
          </w:p>
        </w:tc>
        <w:tc>
          <w:tcPr>
            <w:tcW w:w="3680" w:type="dxa"/>
          </w:tcPr>
          <w:p w:rsidR="00734A3B" w:rsidRDefault="00734A3B">
            <w:pPr>
              <w:rPr>
                <w:lang w:val="en-GB"/>
              </w:rPr>
            </w:pPr>
          </w:p>
        </w:tc>
      </w:tr>
      <w:tr w:rsidR="00734A3B" w:rsidTr="00207EB4">
        <w:tc>
          <w:tcPr>
            <w:tcW w:w="1838" w:type="dxa"/>
          </w:tcPr>
          <w:p w:rsidR="00734A3B" w:rsidRPr="00734A3B" w:rsidRDefault="00734A3B">
            <w:pPr>
              <w:rPr>
                <w:b/>
                <w:lang w:val="en-GB"/>
              </w:rPr>
            </w:pPr>
            <w:r w:rsidRPr="00734A3B">
              <w:rPr>
                <w:b/>
                <w:lang w:val="en-GB"/>
              </w:rPr>
              <w:t>Date</w:t>
            </w:r>
          </w:p>
        </w:tc>
        <w:tc>
          <w:tcPr>
            <w:tcW w:w="3544" w:type="dxa"/>
          </w:tcPr>
          <w:p w:rsidR="00734A3B" w:rsidRDefault="00734A3B">
            <w:pPr>
              <w:rPr>
                <w:lang w:val="en-GB"/>
              </w:rPr>
            </w:pPr>
            <w:r>
              <w:rPr>
                <w:lang w:val="en-GB"/>
              </w:rPr>
              <w:br/>
            </w:r>
          </w:p>
        </w:tc>
        <w:tc>
          <w:tcPr>
            <w:tcW w:w="3680" w:type="dxa"/>
          </w:tcPr>
          <w:p w:rsidR="00734A3B" w:rsidRDefault="00734A3B">
            <w:pPr>
              <w:rPr>
                <w:lang w:val="en-GB"/>
              </w:rPr>
            </w:pPr>
          </w:p>
        </w:tc>
      </w:tr>
      <w:tr w:rsidR="000C1AA1" w:rsidTr="000C1AA1">
        <w:tc>
          <w:tcPr>
            <w:tcW w:w="1838" w:type="dxa"/>
          </w:tcPr>
          <w:p w:rsidR="000C1AA1" w:rsidRPr="00734A3B" w:rsidRDefault="000C1AA1" w:rsidP="00C6783E">
            <w:pPr>
              <w:rPr>
                <w:b/>
                <w:lang w:val="en-GB"/>
              </w:rPr>
            </w:pPr>
            <w:r w:rsidRPr="00734A3B">
              <w:rPr>
                <w:b/>
                <w:lang w:val="en-GB"/>
              </w:rPr>
              <w:t>Truthfully completed</w:t>
            </w:r>
          </w:p>
        </w:tc>
        <w:tc>
          <w:tcPr>
            <w:tcW w:w="3544" w:type="dxa"/>
          </w:tcPr>
          <w:p w:rsidR="000C1AA1" w:rsidRDefault="000C1AA1" w:rsidP="00C6783E">
            <w:pPr>
              <w:rPr>
                <w:lang w:val="en-GB"/>
              </w:rPr>
            </w:pPr>
          </w:p>
          <w:p w:rsidR="000C1AA1" w:rsidRDefault="000C1AA1" w:rsidP="00C6783E">
            <w:pPr>
              <w:rPr>
                <w:lang w:val="en-GB"/>
              </w:rPr>
            </w:pPr>
          </w:p>
          <w:p w:rsidR="000C1AA1" w:rsidRDefault="000C1AA1" w:rsidP="00C6783E">
            <w:pPr>
              <w:rPr>
                <w:lang w:val="en-GB"/>
              </w:rPr>
            </w:pPr>
          </w:p>
          <w:p w:rsidR="000C1AA1" w:rsidRDefault="000C1AA1" w:rsidP="00C6783E">
            <w:pPr>
              <w:rPr>
                <w:lang w:val="en-GB"/>
              </w:rPr>
            </w:pPr>
            <w:r>
              <w:rPr>
                <w:lang w:val="en-GB"/>
              </w:rPr>
              <w:t>(Signature)</w:t>
            </w:r>
          </w:p>
        </w:tc>
        <w:tc>
          <w:tcPr>
            <w:tcW w:w="3680" w:type="dxa"/>
          </w:tcPr>
          <w:p w:rsidR="000C1AA1" w:rsidRDefault="000C1AA1" w:rsidP="00C6783E">
            <w:pPr>
              <w:rPr>
                <w:lang w:val="en-GB"/>
              </w:rPr>
            </w:pPr>
          </w:p>
          <w:p w:rsidR="000C1AA1" w:rsidRDefault="000C1AA1" w:rsidP="00C6783E">
            <w:pPr>
              <w:rPr>
                <w:lang w:val="en-GB"/>
              </w:rPr>
            </w:pPr>
          </w:p>
          <w:p w:rsidR="000C1AA1" w:rsidRDefault="000C1AA1" w:rsidP="00C6783E">
            <w:pPr>
              <w:rPr>
                <w:lang w:val="en-GB"/>
              </w:rPr>
            </w:pPr>
          </w:p>
          <w:p w:rsidR="000C1AA1" w:rsidRDefault="000C1AA1" w:rsidP="00C6783E">
            <w:pPr>
              <w:rPr>
                <w:lang w:val="en-GB"/>
              </w:rPr>
            </w:pPr>
            <w:r>
              <w:rPr>
                <w:lang w:val="en-GB"/>
              </w:rPr>
              <w:t xml:space="preserve">(Signature) </w:t>
            </w:r>
          </w:p>
        </w:tc>
      </w:tr>
    </w:tbl>
    <w:p w:rsidR="00B94B8B" w:rsidRPr="00B94B8B" w:rsidRDefault="00B94B8B">
      <w:pPr>
        <w:rPr>
          <w:b/>
          <w:lang w:val="en-GB"/>
        </w:rPr>
      </w:pPr>
    </w:p>
    <w:sectPr w:rsidR="00B94B8B" w:rsidRPr="00B94B8B" w:rsidSect="00AF41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D6C" w:rsidRDefault="00A65D6C" w:rsidP="00734A3B">
      <w:pPr>
        <w:spacing w:after="0" w:line="240" w:lineRule="auto"/>
      </w:pPr>
      <w:r>
        <w:separator/>
      </w:r>
    </w:p>
  </w:endnote>
  <w:endnote w:type="continuationSeparator" w:id="0">
    <w:p w:rsidR="00A65D6C" w:rsidRDefault="00A65D6C" w:rsidP="0073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4E2" w:rsidRDefault="007034E2" w:rsidP="007034E2">
    <w:pPr>
      <w:pStyle w:val="Footer"/>
      <w:tabs>
        <w:tab w:val="clear" w:pos="4536"/>
        <w:tab w:val="clear" w:pos="9072"/>
        <w:tab w:val="left" w:pos="7035"/>
      </w:tabs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-288290</wp:posOffset>
          </wp:positionV>
          <wp:extent cx="2447925" cy="555046"/>
          <wp:effectExtent l="0" t="0" r="0" b="0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4-pms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555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D6C" w:rsidRDefault="00A65D6C" w:rsidP="00734A3B">
      <w:pPr>
        <w:spacing w:after="0" w:line="240" w:lineRule="auto"/>
      </w:pPr>
      <w:r>
        <w:separator/>
      </w:r>
    </w:p>
  </w:footnote>
  <w:footnote w:type="continuationSeparator" w:id="0">
    <w:p w:rsidR="00A65D6C" w:rsidRDefault="00A65D6C" w:rsidP="00734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50C10"/>
    <w:multiLevelType w:val="hybridMultilevel"/>
    <w:tmpl w:val="CF544F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35"/>
    <w:rsid w:val="00053FB5"/>
    <w:rsid w:val="00066191"/>
    <w:rsid w:val="000926D3"/>
    <w:rsid w:val="00092E57"/>
    <w:rsid w:val="000C1AA1"/>
    <w:rsid w:val="000C4550"/>
    <w:rsid w:val="00134E38"/>
    <w:rsid w:val="00165AE9"/>
    <w:rsid w:val="00184F46"/>
    <w:rsid w:val="001B2636"/>
    <w:rsid w:val="001F7AB4"/>
    <w:rsid w:val="00207EB4"/>
    <w:rsid w:val="00414ACC"/>
    <w:rsid w:val="004209F7"/>
    <w:rsid w:val="00421F1D"/>
    <w:rsid w:val="00426A0F"/>
    <w:rsid w:val="00444F1C"/>
    <w:rsid w:val="00512624"/>
    <w:rsid w:val="00573235"/>
    <w:rsid w:val="005E676D"/>
    <w:rsid w:val="00654115"/>
    <w:rsid w:val="007034E2"/>
    <w:rsid w:val="00734A3B"/>
    <w:rsid w:val="0085261E"/>
    <w:rsid w:val="00877B9F"/>
    <w:rsid w:val="009555FF"/>
    <w:rsid w:val="00A65D6C"/>
    <w:rsid w:val="00AF417C"/>
    <w:rsid w:val="00B20E84"/>
    <w:rsid w:val="00B313EA"/>
    <w:rsid w:val="00B94B8B"/>
    <w:rsid w:val="00BA3808"/>
    <w:rsid w:val="00BE561E"/>
    <w:rsid w:val="00CC286D"/>
    <w:rsid w:val="00CD11B6"/>
    <w:rsid w:val="00D62DCB"/>
    <w:rsid w:val="00DB489F"/>
    <w:rsid w:val="00DF02D0"/>
    <w:rsid w:val="00E455CD"/>
    <w:rsid w:val="00F07AEA"/>
    <w:rsid w:val="00F1155D"/>
    <w:rsid w:val="00F456C3"/>
    <w:rsid w:val="00F4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E68CCE1-1417-47D7-B058-90A766A9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235"/>
    <w:pPr>
      <w:ind w:left="720"/>
      <w:contextualSpacing/>
    </w:pPr>
  </w:style>
  <w:style w:type="table" w:styleId="TableGrid">
    <w:name w:val="Table Grid"/>
    <w:basedOn w:val="TableNormal"/>
    <w:uiPriority w:val="59"/>
    <w:rsid w:val="000C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4B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4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3B"/>
  </w:style>
  <w:style w:type="paragraph" w:styleId="Footer">
    <w:name w:val="footer"/>
    <w:basedOn w:val="Normal"/>
    <w:link w:val="FooterChar"/>
    <w:uiPriority w:val="99"/>
    <w:unhideWhenUsed/>
    <w:rsid w:val="00734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A3B"/>
  </w:style>
  <w:style w:type="paragraph" w:styleId="BalloonText">
    <w:name w:val="Balloon Text"/>
    <w:basedOn w:val="Normal"/>
    <w:link w:val="BalloonTextChar"/>
    <w:uiPriority w:val="99"/>
    <w:semiHidden/>
    <w:unhideWhenUsed/>
    <w:rsid w:val="000C1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Universiteit Nijmegen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den Heuvel</dc:creator>
  <cp:lastModifiedBy>Teulings, T.L. (Thom)</cp:lastModifiedBy>
  <cp:revision>2</cp:revision>
  <cp:lastPrinted>2017-04-12T12:58:00Z</cp:lastPrinted>
  <dcterms:created xsi:type="dcterms:W3CDTF">2018-04-25T10:40:00Z</dcterms:created>
  <dcterms:modified xsi:type="dcterms:W3CDTF">2018-04-25T10:40:00Z</dcterms:modified>
</cp:coreProperties>
</file>